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53D" w:rsidRPr="0024453D" w:rsidRDefault="0024453D" w:rsidP="0024453D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begin"/>
      </w:r>
      <w:r w:rsidRPr="0024453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instrText xml:space="preserve"> HYPERLINK "https://lidrekon.ru/5317" </w:instrText>
      </w:r>
      <w:r w:rsidRPr="0024453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separate"/>
      </w:r>
      <w:r w:rsidRPr="0024453D">
        <w:rPr>
          <w:rFonts w:ascii="Helvetica" w:eastAsia="Times New Roman" w:hAnsi="Helvetica" w:cs="Helvetica"/>
          <w:color w:val="6A6A73"/>
          <w:sz w:val="21"/>
          <w:szCs w:val="21"/>
          <w:u w:val="single"/>
          <w:lang w:eastAsia="ru-RU"/>
        </w:rPr>
        <w:t>5317</w:t>
      </w:r>
      <w:r w:rsidRPr="0024453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end"/>
      </w:r>
    </w:p>
    <w:p w:rsidR="0024453D" w:rsidRPr="0024453D" w:rsidRDefault="0024453D" w:rsidP="0024453D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25.11.2022</w:t>
      </w:r>
    </w:p>
    <w:p w:rsidR="0024453D" w:rsidRPr="0024453D" w:rsidRDefault="0024453D" w:rsidP="0024453D">
      <w:pPr>
        <w:shd w:val="clear" w:color="auto" w:fill="F6F6F6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Материал книги "Ценой свободы", автор Блинов К.А. под псевдонимом "Кирилл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Риддик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", состоящей из 12 глав объемом 197 страниц формата А4, начинающейся словами "Посвящается всем тем, кто прошел через стены </w:t>
      </w:r>
      <w:proofErr w:type="gram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испытаний..</w:t>
      </w:r>
      <w:proofErr w:type="gram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," и заканчивающейся словами "…Мы безвозмездно отдаем себя и наши судьбы, изо дня в день, бросая вызов врагам. Сердечно благодарю за помощь Николая М. и К.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Вестейн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 (решение Советского районного суда г. Нижнего Новгорода от 22.04.2022).</w:t>
      </w:r>
    </w:p>
    <w:p w:rsidR="0024453D" w:rsidRPr="0024453D" w:rsidRDefault="0024453D" w:rsidP="002445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4" w:history="1">
        <w:r w:rsidRPr="0024453D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5316</w:t>
        </w:r>
      </w:hyperlink>
    </w:p>
    <w:p w:rsidR="0024453D" w:rsidRPr="0024453D" w:rsidRDefault="0024453D" w:rsidP="002445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18.11.2022</w:t>
      </w:r>
    </w:p>
    <w:p w:rsidR="0024453D" w:rsidRPr="0024453D" w:rsidRDefault="0024453D" w:rsidP="0024453D">
      <w:pPr>
        <w:shd w:val="clear" w:color="auto" w:fill="FFFFFF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Аудиофайл под названием "Про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мусоров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группы "Адидас" ("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Adidas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"), продолжительностью 4 минуты 21 секунда, начинающийся со слов "Мусора-гон…,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пид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…, не дают спокойно попить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пиваса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…" и заканчивающийся словами "…как бумажка зачем, ж… подтирать" с последующим речитативом, размещенный в сети "Интернет" (решение Елецкого городского суда Липецкой области от 22.09.2022)</w:t>
      </w:r>
    </w:p>
    <w:p w:rsidR="0024453D" w:rsidRPr="0024453D" w:rsidRDefault="0024453D" w:rsidP="0024453D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5" w:history="1">
        <w:r w:rsidRPr="0024453D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5315</w:t>
        </w:r>
      </w:hyperlink>
    </w:p>
    <w:p w:rsidR="0024453D" w:rsidRPr="0024453D" w:rsidRDefault="0024453D" w:rsidP="0024453D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18.11.2022</w:t>
      </w:r>
    </w:p>
    <w:p w:rsidR="0024453D" w:rsidRPr="0024453D" w:rsidRDefault="0024453D" w:rsidP="0024453D">
      <w:pPr>
        <w:shd w:val="clear" w:color="auto" w:fill="F6F6F6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Аудиозапись и текст под названием: "Никита Машук –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Убъем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Украину…" продолжительностью от 1 мин. 16 сек. до 1 мин. 21 сек., начинающиеся со слов: "Украина все свое существо, все свое существование …" и заканчивающиеся словами: "…и твою семью…" (решение Центрального районного суда г. Хабаровска от 01.08.2022).</w:t>
      </w:r>
    </w:p>
    <w:p w:rsidR="0024453D" w:rsidRPr="0024453D" w:rsidRDefault="0024453D" w:rsidP="002445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6" w:history="1">
        <w:r w:rsidRPr="0024453D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5314</w:t>
        </w:r>
      </w:hyperlink>
    </w:p>
    <w:p w:rsidR="0024453D" w:rsidRPr="0024453D" w:rsidRDefault="0024453D" w:rsidP="002445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01.11.2022</w:t>
      </w:r>
    </w:p>
    <w:p w:rsidR="0024453D" w:rsidRPr="0024453D" w:rsidRDefault="0024453D" w:rsidP="0024453D">
      <w:pPr>
        <w:shd w:val="clear" w:color="auto" w:fill="FFFFFF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Видеоматериал-лекция под названием "Обращение Магомеда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Хазбиева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 руководству Чечни и к дешевым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блогерам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провокаторам" продолжительностью 1 час 56 минут 3 секунды, начинающаяся со слов "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Ассаламу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алейкум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варахматуллах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мехкхой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…" (далее разговор на ингушском языке) и заканчивающаяся словами (после разговора на ингушском языке) "…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Ассаламу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алейкум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варахматуллах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", размещенный на канале "ingushetiyaruorg2010"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видеохостинга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Youtube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 […] и личной странице в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Instagramm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Khazbiev_Magomed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 (решение Заводского районного суда города Грозного Чеченской Республики от 06.06.2022).</w:t>
      </w:r>
    </w:p>
    <w:p w:rsidR="0024453D" w:rsidRPr="0024453D" w:rsidRDefault="0024453D" w:rsidP="0024453D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7" w:history="1">
        <w:r w:rsidRPr="0024453D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5313</w:t>
        </w:r>
      </w:hyperlink>
    </w:p>
    <w:p w:rsidR="0024453D" w:rsidRPr="0024453D" w:rsidRDefault="0024453D" w:rsidP="0024453D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01.11.2022</w:t>
      </w:r>
    </w:p>
    <w:p w:rsidR="0024453D" w:rsidRPr="0024453D" w:rsidRDefault="0024453D" w:rsidP="0024453D">
      <w:pPr>
        <w:shd w:val="clear" w:color="auto" w:fill="F6F6F6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Информационный материал в виде методического пособия с названием "Zashita_grazhdan_SSSR.pdf", начинающийся со слов "МИНИСТЕРСТВО ЮСТИЦИИ СССР" и заканчивающийся словами "Соглашаясь подписывать любые документы, Вы автоматически становитесь частью корпорации и теряете свободу и независимость, становясь рабом! С.В.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Тараскин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", объемом 30 страниц (решение Советского районного суда г. Томска от 27.07.2022).</w:t>
      </w:r>
    </w:p>
    <w:p w:rsidR="0024453D" w:rsidRPr="0024453D" w:rsidRDefault="0024453D" w:rsidP="002445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8" w:history="1">
        <w:r w:rsidRPr="0024453D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5312</w:t>
        </w:r>
      </w:hyperlink>
    </w:p>
    <w:p w:rsidR="0024453D" w:rsidRPr="0024453D" w:rsidRDefault="0024453D" w:rsidP="002445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01.11.2022</w:t>
      </w:r>
    </w:p>
    <w:p w:rsidR="0024453D" w:rsidRPr="0024453D" w:rsidRDefault="0024453D" w:rsidP="0024453D">
      <w:pPr>
        <w:shd w:val="clear" w:color="auto" w:fill="FFFFFF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Информационный материал – фотография Генриха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Гиммлера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окружении офицеров СС, сопровождающегося текстом "- Сынок, через 70 лет твой президент будет евреем, и твоих внуков он будет сажать в тюрьму за антисемитские посты в контакте. В каждом городе мэр будет евреем. В каждом городе будет построен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Хасидский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Центр, в котором грязные евреи будут совершать свои кровавые ритуалы, а ты даже не будешь догадываться. Твой народ будет вымирать со скоростью 1 миллион в год. Ну а мы пока уходим… потому что мы проиграли, а ты выиграл. Ты выиграл свое будущее…", размещенная в информационно-телекоммуникационной сети "Интернет" (решение Черкесского городского суда Карачаево-Черкесской Республики от 09.06.2022).</w:t>
      </w:r>
    </w:p>
    <w:p w:rsidR="0024453D" w:rsidRPr="0024453D" w:rsidRDefault="0024453D" w:rsidP="0024453D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9" w:history="1">
        <w:r w:rsidRPr="0024453D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5311</w:t>
        </w:r>
      </w:hyperlink>
    </w:p>
    <w:p w:rsidR="0024453D" w:rsidRPr="0024453D" w:rsidRDefault="0024453D" w:rsidP="0024453D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19.10.2022</w:t>
      </w:r>
    </w:p>
    <w:p w:rsidR="0024453D" w:rsidRPr="0024453D" w:rsidRDefault="0024453D" w:rsidP="0024453D">
      <w:pPr>
        <w:shd w:val="clear" w:color="auto" w:fill="F6F6F6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Материалы, размещенные в русскоязычном сегменте сети "Интернет" в социальной сети "Одноклассники" на странице пользователя под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ником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"Абу Мухаммад" (решение Октябрьского районного суда г. Екатеринбурга от 14.04.2022).</w:t>
      </w:r>
    </w:p>
    <w:p w:rsidR="0024453D" w:rsidRPr="0024453D" w:rsidRDefault="0024453D" w:rsidP="002445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0" w:history="1">
        <w:r w:rsidRPr="0024453D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5310</w:t>
        </w:r>
      </w:hyperlink>
    </w:p>
    <w:p w:rsidR="0024453D" w:rsidRPr="0024453D" w:rsidRDefault="0024453D" w:rsidP="002445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04.10.2022</w:t>
      </w:r>
    </w:p>
    <w:p w:rsidR="0024453D" w:rsidRPr="0024453D" w:rsidRDefault="0024453D" w:rsidP="0024453D">
      <w:pPr>
        <w:shd w:val="clear" w:color="auto" w:fill="FFFFFF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Cтатья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Б.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Стомахина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"NO FUTURE", начинающаяся со слов "Очередной тренд сезона – волна слухов о том, чем именно болен Путин", заканчивающаяся словами "начиняли самодельные взрывные устройства еще члены Боевой Организации партии социалистов-революционеров еще в 1904 году…" (решение Центрального районного суда г. Барнаула Алтайского края от 01.08.2022).</w:t>
      </w:r>
    </w:p>
    <w:p w:rsidR="0024453D" w:rsidRPr="0024453D" w:rsidRDefault="0024453D" w:rsidP="0024453D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1" w:history="1">
        <w:r w:rsidRPr="0024453D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5309</w:t>
        </w:r>
      </w:hyperlink>
    </w:p>
    <w:p w:rsidR="0024453D" w:rsidRPr="0024453D" w:rsidRDefault="0024453D" w:rsidP="0024453D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04.10.2022</w:t>
      </w:r>
    </w:p>
    <w:p w:rsidR="0024453D" w:rsidRPr="0024453D" w:rsidRDefault="0024453D" w:rsidP="0024453D">
      <w:pPr>
        <w:shd w:val="clear" w:color="auto" w:fill="F6F6F6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Cтатья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Б.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Стомахина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"Зачем митинг?", начинающаяся со слов "Лучше митинг!" - был такой плакат…", заканчивающаяся словами "Свобода добывается только в бою и оплачивается только кровью" (решение Центрального районного суда г. Барнаула Алтайского края от 25.07.2022).</w:t>
      </w:r>
    </w:p>
    <w:p w:rsidR="0024453D" w:rsidRPr="0024453D" w:rsidRDefault="0024453D" w:rsidP="002445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2" w:history="1">
        <w:r w:rsidRPr="0024453D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5308</w:t>
        </w:r>
      </w:hyperlink>
    </w:p>
    <w:p w:rsidR="0024453D" w:rsidRPr="0024453D" w:rsidRDefault="0024453D" w:rsidP="002445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19.09.2022</w:t>
      </w:r>
    </w:p>
    <w:p w:rsidR="0024453D" w:rsidRPr="0024453D" w:rsidRDefault="0024453D" w:rsidP="0024453D">
      <w:pPr>
        <w:shd w:val="clear" w:color="auto" w:fill="FFFFFF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Печатное издание под редакцией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Лорса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Дарьяльского "Осетины на стороне Третьего рейха. Коллаборационизм в годы Великой Отечественной войны", Москва, 2021, 248 стр. (решение Ленинского районного суда г. Владикавказа Республики Северная Осетия – Алания от 25.05.2022).</w:t>
      </w:r>
    </w:p>
    <w:p w:rsidR="0024453D" w:rsidRPr="0024453D" w:rsidRDefault="0024453D" w:rsidP="0024453D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3" w:history="1">
        <w:r w:rsidRPr="0024453D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5307</w:t>
        </w:r>
      </w:hyperlink>
    </w:p>
    <w:p w:rsidR="0024453D" w:rsidRPr="0024453D" w:rsidRDefault="0024453D" w:rsidP="0024453D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19.09.2022</w:t>
      </w:r>
    </w:p>
    <w:p w:rsidR="0024453D" w:rsidRPr="0024453D" w:rsidRDefault="0024453D" w:rsidP="0024453D">
      <w:pPr>
        <w:shd w:val="clear" w:color="auto" w:fill="F6F6F6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Видеоматериал под названием: "СУРКОВ ОБЕЩАЛ ДОНБАССУ ВОЙНУ! Михаил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Шендаков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/ПРЯМОЙ ЭФИР СТ // 22.12.2019", продолжительностью 59 минут 12 секунд, размещенный в сети "Интернет" (решение Красногорского городского суда Московской области от 18.07.2022).</w:t>
      </w:r>
    </w:p>
    <w:p w:rsidR="0024453D" w:rsidRPr="0024453D" w:rsidRDefault="0024453D" w:rsidP="002445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4" w:history="1">
        <w:r w:rsidRPr="0024453D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5306</w:t>
        </w:r>
      </w:hyperlink>
    </w:p>
    <w:p w:rsidR="0024453D" w:rsidRPr="0024453D" w:rsidRDefault="0024453D" w:rsidP="002445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19.09.2022</w:t>
      </w:r>
    </w:p>
    <w:p w:rsidR="0024453D" w:rsidRPr="0024453D" w:rsidRDefault="0024453D" w:rsidP="0024453D">
      <w:pPr>
        <w:shd w:val="clear" w:color="auto" w:fill="FFFFFF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Видеоматериал под названием: "Полковник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Шендаков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обратился к женам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росгвардейцев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полицейских", размещенный в сети "Интернет", продолжительностью 04 минуты 53 секунды (решение Красногорского городского суда Московской области от 18.07.2022).</w:t>
      </w:r>
    </w:p>
    <w:p w:rsidR="0024453D" w:rsidRPr="0024453D" w:rsidRDefault="0024453D" w:rsidP="0024453D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5" w:history="1">
        <w:r w:rsidRPr="0024453D">
          <w:rPr>
            <w:rFonts w:ascii="Helvetica" w:eastAsia="Times New Roman" w:hAnsi="Helvetica" w:cs="Helvetica"/>
            <w:color w:val="6A6A73"/>
            <w:sz w:val="21"/>
            <w:szCs w:val="21"/>
            <w:u w:val="single"/>
            <w:lang w:eastAsia="ru-RU"/>
          </w:rPr>
          <w:t>5305</w:t>
        </w:r>
      </w:hyperlink>
    </w:p>
    <w:p w:rsidR="0024453D" w:rsidRPr="0024453D" w:rsidRDefault="0024453D" w:rsidP="0024453D">
      <w:pPr>
        <w:shd w:val="clear" w:color="auto" w:fill="F6F6F6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19.09.2022</w:t>
      </w:r>
    </w:p>
    <w:p w:rsidR="0024453D" w:rsidRPr="0024453D" w:rsidRDefault="0024453D" w:rsidP="0024453D">
      <w:pPr>
        <w:shd w:val="clear" w:color="auto" w:fill="F6F6F6"/>
        <w:spacing w:before="150" w:after="150" w:line="240" w:lineRule="auto"/>
        <w:ind w:firstLine="30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Статья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Стомахина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Б.В. под названием "Распад империи – единственный выход", начинающаяся со слов "Любые мечты о свободе, любые попытки </w:t>
      </w:r>
      <w:proofErr w:type="spellStart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цивилизаторства</w:t>
      </w:r>
      <w:proofErr w:type="spellEnd"/>
      <w:r w:rsidRPr="002445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России…", заканчивающаяся словами "Все оккупационные российские войска будут выведены из всех колоний и соседних с Россией стран" (решение Центрального районного суда г. Барнаула от 07.07.2022).</w:t>
      </w:r>
    </w:p>
    <w:p w:rsidR="006232F4" w:rsidRDefault="006232F4">
      <w:bookmarkStart w:id="0" w:name="_GoBack"/>
      <w:bookmarkEnd w:id="0"/>
    </w:p>
    <w:sectPr w:rsidR="006232F4" w:rsidSect="002445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53D"/>
    <w:rsid w:val="0024453D"/>
    <w:rsid w:val="0062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064FF-5904-4C2E-BF92-E9CC35C4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5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7032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846403310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75019598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0018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773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13201890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594480337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4745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9723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65190197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55409729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3016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790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39053840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32866402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0380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0109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031030309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547597050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3563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249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180238456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890729300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8393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773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16138742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85376232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840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16872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23601031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397630860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20889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9222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55682120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975530838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7901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6306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53276055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15968978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7826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31025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43046860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910845583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5193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11655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2917980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933270872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6090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6630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940189525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07057038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drekon.ru/5312" TargetMode="External"/><Relationship Id="rId13" Type="http://schemas.openxmlformats.org/officeDocument/2006/relationships/hyperlink" Target="https://lidrekon.ru/53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drekon.ru/5313" TargetMode="External"/><Relationship Id="rId12" Type="http://schemas.openxmlformats.org/officeDocument/2006/relationships/hyperlink" Target="https://lidrekon.ru/530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idrekon.ru/5314" TargetMode="External"/><Relationship Id="rId11" Type="http://schemas.openxmlformats.org/officeDocument/2006/relationships/hyperlink" Target="https://lidrekon.ru/5309" TargetMode="External"/><Relationship Id="rId5" Type="http://schemas.openxmlformats.org/officeDocument/2006/relationships/hyperlink" Target="https://lidrekon.ru/5315" TargetMode="External"/><Relationship Id="rId15" Type="http://schemas.openxmlformats.org/officeDocument/2006/relationships/hyperlink" Target="https://lidrekon.ru/5305" TargetMode="External"/><Relationship Id="rId10" Type="http://schemas.openxmlformats.org/officeDocument/2006/relationships/hyperlink" Target="https://lidrekon.ru/5310" TargetMode="External"/><Relationship Id="rId4" Type="http://schemas.openxmlformats.org/officeDocument/2006/relationships/hyperlink" Target="https://lidrekon.ru/5316" TargetMode="External"/><Relationship Id="rId9" Type="http://schemas.openxmlformats.org/officeDocument/2006/relationships/hyperlink" Target="https://lidrekon.ru/5311" TargetMode="External"/><Relationship Id="rId14" Type="http://schemas.openxmlformats.org/officeDocument/2006/relationships/hyperlink" Target="https://lidrekon.ru/53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2022-11-30T20:38:00Z</dcterms:created>
  <dcterms:modified xsi:type="dcterms:W3CDTF">2022-11-30T20:39:00Z</dcterms:modified>
</cp:coreProperties>
</file>