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6E" w:rsidRDefault="00DD5F6E" w:rsidP="00DD5F6E">
      <w:bookmarkStart w:id="0" w:name="_GoBack"/>
      <w:bookmarkEnd w:id="0"/>
      <w:r>
        <w:t>Урок «Наблюдения за горящей свечой. Строение пламени».</w:t>
      </w:r>
    </w:p>
    <w:p w:rsidR="00DD5F6E" w:rsidRDefault="00DD5F6E" w:rsidP="00DD5F6E">
      <w:r>
        <w:t>8 класс</w:t>
      </w:r>
    </w:p>
    <w:p w:rsidR="00DD5F6E" w:rsidRDefault="00DD5F6E" w:rsidP="00DD5F6E">
      <w:r>
        <w:t>Цель: формирование исследовательской компетенции обучающихся при изучении строения пламени свечи и явлений, протекающих при её горении.</w:t>
      </w:r>
    </w:p>
    <w:p w:rsidR="00DD5F6E" w:rsidRDefault="00DD5F6E" w:rsidP="00DD5F6E">
      <w:r>
        <w:t>Форма проведения урока: исследование.</w:t>
      </w:r>
    </w:p>
    <w:p w:rsidR="00DD5F6E" w:rsidRDefault="00DD5F6E" w:rsidP="00DD5F6E">
      <w:r>
        <w:t>Задачи:</w:t>
      </w:r>
    </w:p>
    <w:p w:rsidR="00DD5F6E" w:rsidRDefault="00DD5F6E" w:rsidP="00DD5F6E">
      <w:r>
        <w:t>-образовательная:</w:t>
      </w:r>
    </w:p>
    <w:p w:rsidR="00DD5F6E" w:rsidRDefault="00DD5F6E" w:rsidP="00DD5F6E">
      <w:r>
        <w:t>Сформировать знания о строении и составе пламени и о явлениях, протекающих при горении свечи.</w:t>
      </w:r>
    </w:p>
    <w:p w:rsidR="00DD5F6E" w:rsidRDefault="00DD5F6E" w:rsidP="00DD5F6E">
      <w:r>
        <w:t xml:space="preserve">- воспитательные: </w:t>
      </w:r>
    </w:p>
    <w:p w:rsidR="00DD5F6E" w:rsidRDefault="00DD5F6E" w:rsidP="00DD5F6E">
      <w:r>
        <w:t>1.</w:t>
      </w:r>
      <w:r>
        <w:tab/>
        <w:t>Формировать убеждённость в познаваемости химической составляющей картины мира.</w:t>
      </w:r>
    </w:p>
    <w:p w:rsidR="00DD5F6E" w:rsidRDefault="00DD5F6E" w:rsidP="00DD5F6E">
      <w:r>
        <w:t>2.</w:t>
      </w:r>
      <w:r>
        <w:tab/>
        <w:t>Формировать эстетический вкус при наблюдении красоты явлений природы.</w:t>
      </w:r>
    </w:p>
    <w:p w:rsidR="00DD5F6E" w:rsidRDefault="00DD5F6E" w:rsidP="00DD5F6E">
      <w:r>
        <w:t>- развивающие:</w:t>
      </w:r>
    </w:p>
    <w:p w:rsidR="00DD5F6E" w:rsidRDefault="00DD5F6E" w:rsidP="00DD5F6E">
      <w:r>
        <w:t>1.</w:t>
      </w:r>
      <w:r>
        <w:tab/>
        <w:t>Развивать познавательную активность.</w:t>
      </w:r>
    </w:p>
    <w:p w:rsidR="00DD5F6E" w:rsidRDefault="00DD5F6E" w:rsidP="00DD5F6E">
      <w:r>
        <w:t>2.</w:t>
      </w:r>
      <w:r>
        <w:tab/>
        <w:t>Развивать умение наблюдать окружающий мир, задумываться над его сутью, возможностью влияния на происходящие вокруг нас процессы.</w:t>
      </w:r>
    </w:p>
    <w:p w:rsidR="00DD5F6E" w:rsidRDefault="00DD5F6E" w:rsidP="00DD5F6E">
      <w:r>
        <w:t>3.</w:t>
      </w:r>
      <w:r>
        <w:tab/>
        <w:t>Развивать навыки исследовательской деятельности (самостоятельно ставить цель ко всей работе и конкретно к каждому опыту, а также после наблюдений формулировать выводы).</w:t>
      </w:r>
    </w:p>
    <w:p w:rsidR="00DD5F6E" w:rsidRDefault="00DD5F6E" w:rsidP="00DD5F6E">
      <w:r>
        <w:t>Оборудование к уроку:</w:t>
      </w:r>
    </w:p>
    <w:p w:rsidR="00DD5F6E" w:rsidRDefault="00DD5F6E" w:rsidP="00DD5F6E">
      <w:r>
        <w:t>1.</w:t>
      </w:r>
      <w:r>
        <w:tab/>
        <w:t>Компьютер, мультимедийный проектор.</w:t>
      </w:r>
    </w:p>
    <w:p w:rsidR="00DD5F6E" w:rsidRDefault="00DD5F6E" w:rsidP="00DD5F6E">
      <w:r>
        <w:t>2.</w:t>
      </w:r>
      <w:r>
        <w:tab/>
        <w:t xml:space="preserve">Презентация урока в программе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DD5F6E" w:rsidRDefault="00DD5F6E" w:rsidP="00DD5F6E">
      <w:r>
        <w:t>3.</w:t>
      </w:r>
      <w:r>
        <w:tab/>
        <w:t>Карта – инструкция по выполнению практической работы.</w:t>
      </w:r>
    </w:p>
    <w:p w:rsidR="00DD5F6E" w:rsidRDefault="00DD5F6E" w:rsidP="00DD5F6E">
      <w:r>
        <w:t>Лабораторное оборудование и реактивы:</w:t>
      </w:r>
    </w:p>
    <w:p w:rsidR="00DD5F6E" w:rsidRDefault="00DD5F6E" w:rsidP="00DD5F6E">
      <w:proofErr w:type="gramStart"/>
      <w:r w:rsidRPr="000C40FF">
        <w:rPr>
          <w:b/>
        </w:rPr>
        <w:t>Цифровая</w:t>
      </w:r>
      <w:proofErr w:type="gramEnd"/>
      <w:r w:rsidRPr="000C40FF">
        <w:rPr>
          <w:b/>
        </w:rPr>
        <w:t xml:space="preserve"> </w:t>
      </w:r>
      <w:proofErr w:type="spellStart"/>
      <w:r w:rsidRPr="000C40FF">
        <w:rPr>
          <w:b/>
        </w:rPr>
        <w:t>лаборотория</w:t>
      </w:r>
      <w:proofErr w:type="spellEnd"/>
      <w:r w:rsidRPr="000C40FF">
        <w:rPr>
          <w:b/>
        </w:rPr>
        <w:t xml:space="preserve"> </w:t>
      </w:r>
      <w:proofErr w:type="spellStart"/>
      <w:r w:rsidRPr="000C40FF">
        <w:rPr>
          <w:b/>
        </w:rPr>
        <w:t>Releon</w:t>
      </w:r>
      <w:proofErr w:type="spellEnd"/>
      <w:r w:rsidR="00400014" w:rsidRPr="000C40FF">
        <w:rPr>
          <w:b/>
        </w:rPr>
        <w:t xml:space="preserve"> </w:t>
      </w:r>
      <w:proofErr w:type="spellStart"/>
      <w:r w:rsidR="00400014" w:rsidRPr="000C40FF">
        <w:rPr>
          <w:b/>
        </w:rPr>
        <w:t>Lite</w:t>
      </w:r>
      <w:proofErr w:type="spellEnd"/>
      <w:r w:rsidRPr="000C40FF">
        <w:rPr>
          <w:b/>
        </w:rPr>
        <w:t xml:space="preserve"> с датчиком высокой температуры.</w:t>
      </w:r>
      <w:r>
        <w:t xml:space="preserve"> Лоток, свеча, спички, тигельные щипцы, предметное стекло, два химических стакана разных объёмов, подставка под свечу.</w:t>
      </w:r>
    </w:p>
    <w:p w:rsidR="00DD5F6E" w:rsidRDefault="00DD5F6E" w:rsidP="00DD5F6E">
      <w:r>
        <w:t>Ход урока</w:t>
      </w:r>
    </w:p>
    <w:p w:rsidR="00DD5F6E" w:rsidRDefault="00DD5F6E" w:rsidP="00DD5F6E">
      <w:r>
        <w:t>1.</w:t>
      </w:r>
      <w:r>
        <w:tab/>
        <w:t>Актуализация знаний. Введение в тему урока.</w:t>
      </w:r>
    </w:p>
    <w:p w:rsidR="00DD5F6E" w:rsidRDefault="00DD5F6E" w:rsidP="00DD5F6E">
      <w:proofErr w:type="gramStart"/>
      <w:r>
        <w:t>Добры</w:t>
      </w:r>
      <w:proofErr w:type="gramEnd"/>
      <w:r>
        <w:t xml:space="preserve"> день!</w:t>
      </w:r>
    </w:p>
    <w:p w:rsidR="00DD5F6E" w:rsidRDefault="00DD5F6E" w:rsidP="00DD5F6E">
      <w:r>
        <w:t>Слайд «Эпиграф»</w:t>
      </w:r>
    </w:p>
    <w:p w:rsidR="00DD5F6E" w:rsidRDefault="00DD5F6E" w:rsidP="00DD5F6E">
      <w:r>
        <w:lastRenderedPageBreak/>
        <w:t xml:space="preserve">Ребята, обратите своё внимание на высказывание </w:t>
      </w:r>
      <w:proofErr w:type="spellStart"/>
      <w:r>
        <w:t>М.Фарадея</w:t>
      </w:r>
      <w:proofErr w:type="spellEnd"/>
      <w:r>
        <w:t>, которое очень хорошо подходит в качестве эпиграфа для сегодняшнего урока: «Для начинающего исследователя горящая свеча – это кладезь необычайных наблюдений и открытий» (</w:t>
      </w:r>
      <w:proofErr w:type="spellStart"/>
      <w:r>
        <w:t>М.Фарадей</w:t>
      </w:r>
      <w:proofErr w:type="spellEnd"/>
      <w:r>
        <w:t xml:space="preserve">). </w:t>
      </w:r>
    </w:p>
    <w:p w:rsidR="00DD5F6E" w:rsidRDefault="00DD5F6E" w:rsidP="00DD5F6E">
      <w:r>
        <w:t xml:space="preserve">Далее учитель определяет цель урока для </w:t>
      </w:r>
      <w:proofErr w:type="gramStart"/>
      <w:r>
        <w:t>обучающихся</w:t>
      </w:r>
      <w:proofErr w:type="gramEnd"/>
      <w:r>
        <w:t>.</w:t>
      </w:r>
    </w:p>
    <w:p w:rsidR="00DD5F6E" w:rsidRDefault="00DD5F6E" w:rsidP="00DD5F6E">
      <w:r>
        <w:t>К Вам вопросы: «О чём же сегодня пойдёт речь? Чем мы с вами будем заниматься на уроке?».</w:t>
      </w:r>
    </w:p>
    <w:p w:rsidR="00DD5F6E" w:rsidRDefault="00DD5F6E" w:rsidP="00DD5F6E">
      <w:r>
        <w:t xml:space="preserve">Заслушиваются ответы </w:t>
      </w:r>
      <w:proofErr w:type="gramStart"/>
      <w:r>
        <w:t>обучающихся</w:t>
      </w:r>
      <w:proofErr w:type="gramEnd"/>
      <w:r>
        <w:t>.</w:t>
      </w:r>
    </w:p>
    <w:p w:rsidR="00DD5F6E" w:rsidRDefault="00DD5F6E" w:rsidP="00DD5F6E">
      <w:r>
        <w:t>Учитель зажигает на столе свечу.</w:t>
      </w:r>
    </w:p>
    <w:p w:rsidR="00DD5F6E" w:rsidRDefault="00DD5F6E" w:rsidP="00DD5F6E">
      <w:r>
        <w:t xml:space="preserve">Химия – одна из наук, помогающая познать тайны природы. Но этому надо учиться. Одно из необходимых умений – это умение наблюдать явлений, отличать, определять принадлежность его к определенной группе. </w:t>
      </w:r>
    </w:p>
    <w:p w:rsidR="00DD5F6E" w:rsidRDefault="00DD5F6E" w:rsidP="00DD5F6E">
      <w:r>
        <w:t>Сегодня я предлагаю Вам представить себя не учениками, а учёными – исследователями.</w:t>
      </w:r>
    </w:p>
    <w:p w:rsidR="00DD5F6E" w:rsidRDefault="00DD5F6E" w:rsidP="00DD5F6E">
      <w:r>
        <w:t>2. Изучение нового материала.</w:t>
      </w:r>
    </w:p>
    <w:p w:rsidR="00DD5F6E" w:rsidRDefault="00DD5F6E" w:rsidP="00DD5F6E">
      <w:r>
        <w:t>Учитель обращает внимание учащихся на горящую свечу и просит ответить на вопрос: « Что вы наблюдаете?».</w:t>
      </w:r>
    </w:p>
    <w:p w:rsidR="00DD5F6E" w:rsidRDefault="00DD5F6E" w:rsidP="00DD5F6E">
      <w:r>
        <w:t>Обратите внимание на неоднородность пламени, в нем можно различить три зоны.</w:t>
      </w:r>
    </w:p>
    <w:p w:rsidR="00DD5F6E" w:rsidRDefault="00DD5F6E" w:rsidP="00DD5F6E">
      <w:r>
        <w:t>Нижняя (темная), где находятся пары парафина, смешанные с воздухом. Процесс испарения парафина сопровождается охлаждением, поэтому нижняя часть пламени холодная. Там горение не происходит.</w:t>
      </w:r>
    </w:p>
    <w:p w:rsidR="00DD5F6E" w:rsidRDefault="00DD5F6E" w:rsidP="00DD5F6E">
      <w:r>
        <w:t>Средняя (наиболее яркая), где под действием высокой температуры происходит разложение углеродсодержащих соединений, и частицы угля раскаляются, излучая свет;</w:t>
      </w:r>
    </w:p>
    <w:p w:rsidR="00DD5F6E" w:rsidRDefault="00DD5F6E" w:rsidP="00DD5F6E">
      <w:r>
        <w:t>Внешняя (наиболее светлая), где происходит наиболее полное сгорание продуктов разложения с образованием углекислого газа и воды.</w:t>
      </w:r>
    </w:p>
    <w:p w:rsidR="00DD5F6E" w:rsidRDefault="00DD5F6E" w:rsidP="00DD5F6E">
      <w:r>
        <w:t xml:space="preserve">Поисковая деятельность </w:t>
      </w:r>
      <w:proofErr w:type="gramStart"/>
      <w:r>
        <w:t>обучающихся</w:t>
      </w:r>
      <w:proofErr w:type="gramEnd"/>
      <w:r>
        <w:t>.</w:t>
      </w:r>
    </w:p>
    <w:p w:rsidR="00DD5F6E" w:rsidRDefault="00DD5F6E" w:rsidP="00DD5F6E">
      <w:r>
        <w:tab/>
        <w:t xml:space="preserve">Повторим некоторые правила по технике безопасности. </w:t>
      </w:r>
    </w:p>
    <w:p w:rsidR="00DD5F6E" w:rsidRDefault="00DD5F6E" w:rsidP="00DD5F6E">
      <w:r>
        <w:t>1.</w:t>
      </w:r>
      <w:r>
        <w:tab/>
        <w:t>Не приступайте к выполнению опыта, не зная, что и как нужно делать.</w:t>
      </w:r>
    </w:p>
    <w:p w:rsidR="00DD5F6E" w:rsidRDefault="00DD5F6E" w:rsidP="00DD5F6E">
      <w:r>
        <w:t>2.</w:t>
      </w:r>
      <w:r>
        <w:tab/>
        <w:t>Не загромождайте свое рабочее место предметами, которые не требуются для выполнения опыта. Работайте спокойно, без суеты, не мешая соседям.</w:t>
      </w:r>
    </w:p>
    <w:p w:rsidR="00DD5F6E" w:rsidRDefault="00DD5F6E" w:rsidP="00DD5F6E">
      <w:r>
        <w:t>3.</w:t>
      </w:r>
      <w:r>
        <w:tab/>
        <w:t>Бережно обращайтесь со стеклянной посудой.</w:t>
      </w:r>
    </w:p>
    <w:p w:rsidR="00DD5F6E" w:rsidRDefault="00DD5F6E" w:rsidP="00DD5F6E">
      <w:r>
        <w:t>4.</w:t>
      </w:r>
      <w:r>
        <w:tab/>
        <w:t>Во время работы соблюдайте осторожность, чистоту рабочего места и тишину. Помните, что невнимательность, поспешность, небрежность могут привести к несчастным случаям.</w:t>
      </w:r>
    </w:p>
    <w:p w:rsidR="00DD5F6E" w:rsidRDefault="00DD5F6E" w:rsidP="00DD5F6E">
      <w:r>
        <w:t>Карта – инструкция по выполнению практической работы (Находится у каждого обучающегося на столе).</w:t>
      </w:r>
    </w:p>
    <w:p w:rsidR="00400014" w:rsidRDefault="00DD5F6E" w:rsidP="00DD5F6E">
      <w:r>
        <w:t>1.</w:t>
      </w:r>
      <w:r>
        <w:tab/>
        <w:t>Выполните опыты.</w:t>
      </w:r>
      <w:r w:rsidR="00400014">
        <w:t xml:space="preserve"> </w:t>
      </w:r>
    </w:p>
    <w:p w:rsidR="00DD5F6E" w:rsidRDefault="00DD5F6E" w:rsidP="00DD5F6E">
      <w:r>
        <w:lastRenderedPageBreak/>
        <w:t>2.</w:t>
      </w:r>
      <w:r>
        <w:tab/>
        <w:t xml:space="preserve">Сделайте выводы об условиях возникновения горения, о строении пламени, о явлениях, происходящих при горении свечи. </w:t>
      </w:r>
    </w:p>
    <w:p w:rsidR="00B52A80" w:rsidRPr="00B52A80" w:rsidRDefault="00B52A80" w:rsidP="00DD5F6E">
      <w:pPr>
        <w:rPr>
          <w:b/>
        </w:rPr>
      </w:pPr>
      <w:r w:rsidRPr="00B52A80">
        <w:rPr>
          <w:b/>
        </w:rPr>
        <w:t>Опыт №1</w:t>
      </w:r>
    </w:p>
    <w:p w:rsidR="00B52A80" w:rsidRPr="00B52A80" w:rsidRDefault="00B52A80" w:rsidP="00B52A80">
      <w:pPr>
        <w:rPr>
          <w:b/>
        </w:rPr>
      </w:pPr>
      <w:r w:rsidRPr="00B52A80">
        <w:rPr>
          <w:b/>
        </w:rPr>
        <w:t>Подключить датчик высокой температуры к компьютеру.</w:t>
      </w:r>
    </w:p>
    <w:p w:rsidR="00B52A80" w:rsidRPr="00B52A80" w:rsidRDefault="00B52A80" w:rsidP="00B52A80">
      <w:pPr>
        <w:rPr>
          <w:b/>
        </w:rPr>
      </w:pPr>
      <w:r w:rsidRPr="00B52A80">
        <w:rPr>
          <w:b/>
        </w:rPr>
        <w:t xml:space="preserve">Зажечь спиртовку, запустить программу измерений </w:t>
      </w:r>
      <w:proofErr w:type="spellStart"/>
      <w:r w:rsidRPr="00B52A80">
        <w:rPr>
          <w:b/>
        </w:rPr>
        <w:t>Releon</w:t>
      </w:r>
      <w:proofErr w:type="spellEnd"/>
      <w:r w:rsidRPr="00B52A80">
        <w:rPr>
          <w:b/>
        </w:rPr>
        <w:t xml:space="preserve"> </w:t>
      </w:r>
      <w:proofErr w:type="spellStart"/>
      <w:r w:rsidRPr="00B52A80">
        <w:rPr>
          <w:b/>
        </w:rPr>
        <w:t>Lite</w:t>
      </w:r>
      <w:proofErr w:type="spellEnd"/>
      <w:r w:rsidRPr="00B52A80">
        <w:rPr>
          <w:b/>
        </w:rPr>
        <w:t xml:space="preserve">  и нажать кнопку «Пуск»</w:t>
      </w:r>
    </w:p>
    <w:p w:rsidR="00B52A80" w:rsidRPr="00B52A80" w:rsidRDefault="00B52A80" w:rsidP="00B52A80">
      <w:pPr>
        <w:rPr>
          <w:b/>
        </w:rPr>
      </w:pPr>
      <w:r w:rsidRPr="00B52A80">
        <w:rPr>
          <w:b/>
        </w:rPr>
        <w:t>Медленно ввести чувствительный элемент датчика высокой температуры в нижнюю часть пламени</w:t>
      </w:r>
    </w:p>
    <w:p w:rsidR="00B52A80" w:rsidRPr="00B52A80" w:rsidRDefault="00B52A80" w:rsidP="00B52A80">
      <w:pPr>
        <w:rPr>
          <w:b/>
        </w:rPr>
      </w:pPr>
      <w:r w:rsidRPr="00B52A80">
        <w:rPr>
          <w:b/>
        </w:rPr>
        <w:t>Подождать и нажать «Пауза»</w:t>
      </w:r>
      <w:proofErr w:type="gramStart"/>
      <w:r w:rsidRPr="00B52A80">
        <w:rPr>
          <w:b/>
        </w:rPr>
        <w:t xml:space="preserve"> ,</w:t>
      </w:r>
      <w:proofErr w:type="gramEnd"/>
      <w:r w:rsidRPr="00B52A80">
        <w:rPr>
          <w:b/>
        </w:rPr>
        <w:t xml:space="preserve">зафиксировать температуру и цвет свечения пламени. Далее тоже </w:t>
      </w:r>
      <w:proofErr w:type="gramStart"/>
      <w:r w:rsidRPr="00B52A80">
        <w:rPr>
          <w:b/>
        </w:rPr>
        <w:t>самое</w:t>
      </w:r>
      <w:proofErr w:type="gramEnd"/>
      <w:r w:rsidRPr="00B52A80">
        <w:rPr>
          <w:b/>
        </w:rPr>
        <w:t xml:space="preserve"> с другими частями пламени проделать.</w:t>
      </w:r>
    </w:p>
    <w:p w:rsidR="00DD5F6E" w:rsidRPr="00B52A80" w:rsidRDefault="00DD5F6E" w:rsidP="00DD5F6E">
      <w:pPr>
        <w:rPr>
          <w:b/>
        </w:rPr>
      </w:pPr>
      <w:r w:rsidRPr="00B52A80">
        <w:rPr>
          <w:b/>
        </w:rPr>
        <w:tab/>
        <w:t>Оформите результаты в виде таблицы.</w:t>
      </w:r>
    </w:p>
    <w:p w:rsidR="00DD5F6E" w:rsidRPr="00B52A80" w:rsidRDefault="00DD5F6E" w:rsidP="00DD5F6E">
      <w:pPr>
        <w:rPr>
          <w:b/>
        </w:rPr>
      </w:pPr>
      <w:r w:rsidRPr="00B52A80">
        <w:rPr>
          <w:b/>
        </w:rPr>
        <w:t>Результаты исследования</w:t>
      </w:r>
    </w:p>
    <w:p w:rsidR="00DD5F6E" w:rsidRPr="00B52A80" w:rsidRDefault="000C40FF" w:rsidP="00DD5F6E">
      <w:pPr>
        <w:rPr>
          <w:b/>
        </w:rPr>
      </w:pPr>
      <w:r w:rsidRPr="00B52A80">
        <w:rPr>
          <w:b/>
        </w:rPr>
        <w:t xml:space="preserve">Точка пламени </w:t>
      </w:r>
      <w:r w:rsidR="00DD5F6E" w:rsidRPr="00B52A80">
        <w:rPr>
          <w:b/>
        </w:rPr>
        <w:tab/>
        <w:t>Ход исследования</w:t>
      </w:r>
      <w:r w:rsidR="00DD5F6E" w:rsidRPr="00B52A80">
        <w:rPr>
          <w:b/>
        </w:rPr>
        <w:tab/>
      </w:r>
      <w:proofErr w:type="spellStart"/>
      <w:r w:rsidRPr="00B52A80">
        <w:rPr>
          <w:b/>
        </w:rPr>
        <w:t>Темература</w:t>
      </w:r>
      <w:proofErr w:type="spellEnd"/>
      <w:r w:rsidRPr="00B52A80">
        <w:rPr>
          <w:b/>
        </w:rPr>
        <w:t xml:space="preserve">     Цвет     </w:t>
      </w:r>
      <w:r w:rsidR="00DD5F6E" w:rsidRPr="00B52A80">
        <w:rPr>
          <w:b/>
        </w:rPr>
        <w:t>Наблюдения</w:t>
      </w:r>
      <w:r w:rsidR="00DD5F6E" w:rsidRPr="00B52A80">
        <w:rPr>
          <w:b/>
        </w:rPr>
        <w:tab/>
        <w:t>Выводы</w:t>
      </w:r>
    </w:p>
    <w:p w:rsidR="00DD5F6E" w:rsidRPr="00B52A80" w:rsidRDefault="00DD5F6E" w:rsidP="00DD5F6E">
      <w:pPr>
        <w:rPr>
          <w:b/>
        </w:rPr>
      </w:pPr>
      <w:r w:rsidRPr="00B52A80">
        <w:rPr>
          <w:b/>
        </w:rPr>
        <w:t>1</w:t>
      </w:r>
      <w:r w:rsidRPr="00B52A80">
        <w:rPr>
          <w:b/>
        </w:rPr>
        <w:tab/>
      </w:r>
      <w:r w:rsidRPr="00B52A80">
        <w:rPr>
          <w:b/>
        </w:rPr>
        <w:tab/>
      </w:r>
      <w:r w:rsidRPr="00B52A80">
        <w:rPr>
          <w:b/>
        </w:rPr>
        <w:tab/>
      </w:r>
    </w:p>
    <w:p w:rsidR="00DD5F6E" w:rsidRPr="00B52A80" w:rsidRDefault="00DD5F6E" w:rsidP="00DD5F6E">
      <w:pPr>
        <w:rPr>
          <w:b/>
        </w:rPr>
      </w:pPr>
      <w:r w:rsidRPr="00B52A80">
        <w:rPr>
          <w:b/>
        </w:rPr>
        <w:t>2</w:t>
      </w:r>
      <w:r w:rsidRPr="00B52A80">
        <w:rPr>
          <w:b/>
        </w:rPr>
        <w:tab/>
      </w:r>
      <w:r w:rsidRPr="00B52A80">
        <w:rPr>
          <w:b/>
        </w:rPr>
        <w:tab/>
      </w:r>
      <w:r w:rsidRPr="00B52A80">
        <w:rPr>
          <w:b/>
        </w:rPr>
        <w:tab/>
      </w:r>
    </w:p>
    <w:p w:rsidR="00DD5F6E" w:rsidRPr="00B52A80" w:rsidRDefault="00DD5F6E" w:rsidP="00DD5F6E">
      <w:pPr>
        <w:rPr>
          <w:b/>
        </w:rPr>
      </w:pPr>
      <w:r w:rsidRPr="00B52A80">
        <w:rPr>
          <w:b/>
        </w:rPr>
        <w:t>3</w:t>
      </w:r>
      <w:r w:rsidRPr="00B52A80">
        <w:rPr>
          <w:b/>
        </w:rPr>
        <w:tab/>
      </w:r>
      <w:r w:rsidRPr="00B52A80">
        <w:rPr>
          <w:b/>
        </w:rPr>
        <w:tab/>
      </w:r>
      <w:r w:rsidRPr="00B52A80">
        <w:rPr>
          <w:b/>
        </w:rPr>
        <w:tab/>
      </w:r>
    </w:p>
    <w:p w:rsidR="00DD5F6E" w:rsidRPr="00B52A80" w:rsidRDefault="00DD5F6E" w:rsidP="00DD5F6E">
      <w:pPr>
        <w:rPr>
          <w:b/>
        </w:rPr>
      </w:pPr>
    </w:p>
    <w:p w:rsidR="00DD5F6E" w:rsidRDefault="00B52A80" w:rsidP="00DD5F6E">
      <w:r>
        <w:t>Опыт №2</w:t>
      </w:r>
      <w:r w:rsidR="00DD5F6E">
        <w:t xml:space="preserve"> «Физические явления при горении свечи»</w:t>
      </w:r>
    </w:p>
    <w:p w:rsidR="00DD5F6E" w:rsidRDefault="00DD5F6E" w:rsidP="00DD5F6E">
      <w:r>
        <w:t>Зажгите свечу. Вы увидите, как начинает таять парафин около фитиля, образую круглую лужицу. Какой процесс здесь происходит?</w:t>
      </w:r>
    </w:p>
    <w:p w:rsidR="00DD5F6E" w:rsidRDefault="00DD5F6E" w:rsidP="00DD5F6E">
      <w:r>
        <w:t>При помощи спичек выясните, в какой зоне температура пламени выше? В какой зоне пламени свечи вы будете нагревать предметы?</w:t>
      </w:r>
    </w:p>
    <w:p w:rsidR="00DD5F6E" w:rsidRDefault="00B52A80" w:rsidP="00DD5F6E">
      <w:r>
        <w:t>Опыт №3</w:t>
      </w:r>
      <w:r w:rsidR="00DD5F6E">
        <w:t xml:space="preserve"> «Обнаружение продуктов горения в пламени»</w:t>
      </w:r>
    </w:p>
    <w:p w:rsidR="00DD5F6E" w:rsidRDefault="00DD5F6E" w:rsidP="00DD5F6E">
      <w:r>
        <w:t>Возьмите предметное стекло, закрепите в держателе, внесите в зону тёмного конуса горящей свечи и подержите 3-5с. Быстро поднимите стекло, посмотрите на нижнюю плоскость. Объясните, что там образовалось.</w:t>
      </w:r>
    </w:p>
    <w:p w:rsidR="00DD5F6E" w:rsidRDefault="00DD5F6E" w:rsidP="00DD5F6E">
      <w:r>
        <w:t>Сухую пробирку переверните вверх дном и подержите над пламенем до запотевания. Объясните наблюдаемое явление.</w:t>
      </w:r>
    </w:p>
    <w:p w:rsidR="00DD5F6E" w:rsidRDefault="00DD5F6E" w:rsidP="00DD5F6E">
      <w:r>
        <w:t>4. Подведение итогов урока. Рефлексия.</w:t>
      </w:r>
    </w:p>
    <w:p w:rsidR="00DD5F6E" w:rsidRDefault="00DD5F6E" w:rsidP="00DD5F6E">
      <w:r>
        <w:t>Ребята, выскажите своё мнение о ходе урока, изученном материале, о применённых методах работы, сделайте оценку своей работе и работе своих товарищей.</w:t>
      </w:r>
    </w:p>
    <w:sectPr w:rsidR="00DD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6E"/>
    <w:rsid w:val="000C40FF"/>
    <w:rsid w:val="00400014"/>
    <w:rsid w:val="005B32BF"/>
    <w:rsid w:val="00A0205D"/>
    <w:rsid w:val="00B52A80"/>
    <w:rsid w:val="00DD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2022-05-26T05:36:00Z</dcterms:created>
  <dcterms:modified xsi:type="dcterms:W3CDTF">2022-05-26T05:36:00Z</dcterms:modified>
</cp:coreProperties>
</file>