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91" w:rsidRPr="008678E9" w:rsidRDefault="00A31A91" w:rsidP="00A31A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678E9">
        <w:rPr>
          <w:rFonts w:ascii="Times New Roman" w:hAnsi="Times New Roman"/>
          <w:b/>
          <w:sz w:val="24"/>
          <w:szCs w:val="24"/>
        </w:rPr>
        <w:t>Конспект урока</w:t>
      </w:r>
    </w:p>
    <w:p w:rsidR="00A31A91" w:rsidRPr="008678E9" w:rsidRDefault="00E9776D" w:rsidP="00E9776D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678E9">
        <w:rPr>
          <w:rFonts w:ascii="Times New Roman" w:hAnsi="Times New Roman"/>
          <w:b/>
          <w:sz w:val="24"/>
          <w:szCs w:val="24"/>
        </w:rPr>
        <w:t xml:space="preserve"> «Строение растительной клетки. </w:t>
      </w:r>
      <w:r w:rsidR="00A31A91" w:rsidRPr="008678E9">
        <w:rPr>
          <w:rFonts w:ascii="Times New Roman" w:hAnsi="Times New Roman"/>
          <w:b/>
          <w:sz w:val="24"/>
          <w:szCs w:val="24"/>
        </w:rPr>
        <w:t>Лабораторная работа «Приготовление  и рассматривание препарата  кожицы чешуи лука под микроскопом»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b/>
          <w:i/>
          <w:sz w:val="24"/>
          <w:szCs w:val="24"/>
        </w:rPr>
        <w:t xml:space="preserve">УМК: </w:t>
      </w:r>
      <w:r w:rsidRPr="008678E9">
        <w:rPr>
          <w:rFonts w:ascii="Times New Roman" w:hAnsi="Times New Roman"/>
          <w:sz w:val="24"/>
          <w:szCs w:val="24"/>
        </w:rPr>
        <w:t xml:space="preserve"> Пасечник В.В.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 xml:space="preserve">Тип урока: 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комбинированный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b/>
          <w:i/>
          <w:sz w:val="24"/>
          <w:szCs w:val="24"/>
        </w:rPr>
        <w:t xml:space="preserve">Цель урока: </w:t>
      </w:r>
      <w:r w:rsidRPr="008678E9">
        <w:rPr>
          <w:rFonts w:ascii="Times New Roman" w:hAnsi="Times New Roman"/>
          <w:sz w:val="24"/>
          <w:szCs w:val="24"/>
        </w:rPr>
        <w:t>формирование у обучающихся знаний о клетке как о живой единице растительного мира</w:t>
      </w:r>
    </w:p>
    <w:p w:rsidR="00A31A91" w:rsidRPr="008678E9" w:rsidRDefault="00A31A91" w:rsidP="00E9776D">
      <w:pPr>
        <w:spacing w:line="360" w:lineRule="exact"/>
        <w:ind w:left="284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>Задачи: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- </w:t>
      </w:r>
      <w:r w:rsidRPr="008678E9"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</w:rPr>
        <w:t>обучающие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: изучить строение растительной клетки; рассмотреть особенности  строения  и  функции  органоидов  растительной клетки;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-</w:t>
      </w:r>
      <w:r w:rsidRPr="008678E9"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</w:rPr>
        <w:t>развивающие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: сформировать умения работать с микроскопом, самостоятельно готовить микропрепараты; описывать ход лабораторной работы,  делать  биологические  рисунки  и  формулировать  выводы;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-</w:t>
      </w:r>
      <w:r w:rsidRPr="008678E9"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</w:rPr>
        <w:t>воспитательные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: формировать познавательный  интерес к предмету, развивать  коммуникативность  учащихся  через  организацию  парной  работы.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  <w:r w:rsidRPr="008678E9">
        <w:rPr>
          <w:rFonts w:ascii="Times New Roman" w:hAnsi="Times New Roman"/>
          <w:b/>
          <w:i/>
          <w:sz w:val="24"/>
          <w:szCs w:val="24"/>
        </w:rPr>
        <w:t xml:space="preserve">Планируемые результаты: </w:t>
      </w:r>
    </w:p>
    <w:p w:rsidR="00A31A91" w:rsidRPr="008678E9" w:rsidRDefault="00E9776D" w:rsidP="00E9776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b/>
          <w:i/>
          <w:sz w:val="24"/>
          <w:szCs w:val="24"/>
        </w:rPr>
        <w:t>-л</w:t>
      </w:r>
      <w:r w:rsidR="00A31A91" w:rsidRPr="008678E9">
        <w:rPr>
          <w:rFonts w:ascii="Times New Roman" w:hAnsi="Times New Roman"/>
          <w:b/>
          <w:i/>
          <w:sz w:val="24"/>
          <w:szCs w:val="24"/>
        </w:rPr>
        <w:t>ичностные:</w:t>
      </w:r>
      <w:r w:rsidR="00A31A91" w:rsidRPr="008678E9">
        <w:rPr>
          <w:rFonts w:ascii="Times New Roman" w:hAnsi="Times New Roman"/>
          <w:sz w:val="24"/>
          <w:szCs w:val="24"/>
        </w:rPr>
        <w:t xml:space="preserve"> формирование познавательных интересов и мотивов,  направленных на изучение живой природы; </w:t>
      </w:r>
    </w:p>
    <w:p w:rsidR="00A31A91" w:rsidRPr="008678E9" w:rsidRDefault="00E9776D" w:rsidP="00E9776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b/>
          <w:i/>
          <w:sz w:val="24"/>
          <w:szCs w:val="24"/>
        </w:rPr>
        <w:t>-м</w:t>
      </w:r>
      <w:r w:rsidR="00A31A91" w:rsidRPr="008678E9">
        <w:rPr>
          <w:rFonts w:ascii="Times New Roman" w:hAnsi="Times New Roman"/>
          <w:b/>
          <w:i/>
          <w:sz w:val="24"/>
          <w:szCs w:val="24"/>
        </w:rPr>
        <w:t>етапредметные:</w:t>
      </w:r>
      <w:r w:rsidR="00A31A91" w:rsidRPr="008678E9">
        <w:rPr>
          <w:rFonts w:ascii="Times New Roman" w:hAnsi="Times New Roman"/>
          <w:sz w:val="24"/>
          <w:szCs w:val="24"/>
        </w:rPr>
        <w:t xml:space="preserve"> формирование умений находить информацию, использовать речевые средства для аргументации своей позиции, извлекать информацию из собственных наблюдений.</w:t>
      </w:r>
    </w:p>
    <w:p w:rsidR="00A31A91" w:rsidRPr="008678E9" w:rsidRDefault="00E9776D" w:rsidP="00E9776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sz w:val="24"/>
          <w:szCs w:val="24"/>
        </w:rPr>
        <w:t>-п</w:t>
      </w:r>
      <w:r w:rsidR="00A31A91" w:rsidRPr="008678E9">
        <w:rPr>
          <w:rFonts w:ascii="Times New Roman" w:hAnsi="Times New Roman"/>
          <w:b/>
          <w:i/>
          <w:sz w:val="24"/>
          <w:szCs w:val="24"/>
        </w:rPr>
        <w:t>редметные:</w:t>
      </w:r>
      <w:r w:rsidR="00A31A91" w:rsidRPr="008678E9">
        <w:rPr>
          <w:rFonts w:ascii="Times New Roman" w:hAnsi="Times New Roman"/>
          <w:sz w:val="24"/>
          <w:szCs w:val="24"/>
        </w:rPr>
        <w:t xml:space="preserve"> научиться наблюдать и описывать биологические объекты, вырабатывать умения пользоваться увеличительными приборами, формировать правила работы в кабинете биологии.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b/>
          <w:i/>
          <w:sz w:val="24"/>
          <w:szCs w:val="24"/>
        </w:rPr>
        <w:t>УУД: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 xml:space="preserve">Личностные: 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1.Принятие социальной роли обучающегося.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2.Развитие мотивов учебной деятельности и формирование личностного смысла учения.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3.Умение управлять своей познавательной деятельностью.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4.Развитие навыков сотрудничества с учителем и сверстниками в разных учебных ситуациях.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 xml:space="preserve">Регулятивные: 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1.Умение планировать и регулировать свою деятельность.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lastRenderedPageBreak/>
        <w:t xml:space="preserve">2.Умение самостоятельно планировать пути достижения целей, осознанно выбирать наиболее эффективные способы решения учебных и познавательных задач.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3.Умение соотносить свои действия с планируемыми результатами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4.Владение основами самоконтроля и самооценки, принятие решений осуществление основного выбора в учебной и познавательной деятельности.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 xml:space="preserve">Познавательные: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1. Осуществлять поиск информации с использованием различных ресурсов.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2. Устанавливать причинно следственные связи.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3.Давать определения понятиям. </w:t>
      </w:r>
    </w:p>
    <w:p w:rsidR="00A31A91" w:rsidRPr="008678E9" w:rsidRDefault="00E9776D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b/>
          <w:i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>Коммуникативные: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1.Готовность получать необходимую информацию, отстаивать свою точку зрения в диалоге и в выступлении, выдвигать гипотезу и доказательства.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2.Умение организовывать учебное сотрудничество и совместную деятельность с партнёрами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3.Умение вступать в диалог и участвовать в коллективном обсуждении проблемы, аргументировать свою позицию 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4.Использовать информационные ресурсы для поиска информации о царстве Растения.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 xml:space="preserve">Основные понятия:  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царство Растения, клетка, органоиды клетки, оболочка, цитоплазма, ядро, ядрышко, пластиды, хлоропласты, лейкопласты, хромопласты, вакуоли,</w:t>
      </w:r>
      <w:r w:rsidR="000A4D79"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 микроскоп, препарат.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>Оборудование: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 компьютеры, доступ Интернет,  </w:t>
      </w:r>
      <w:r w:rsidR="00F55648" w:rsidRPr="008678E9">
        <w:rPr>
          <w:rFonts w:ascii="Times New Roman" w:eastAsia="Times New Roman" w:hAnsi="Times New Roman"/>
          <w:color w:val="00000A"/>
          <w:sz w:val="24"/>
          <w:szCs w:val="24"/>
        </w:rPr>
        <w:t>интерактивная доска,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уче</w:t>
      </w:r>
      <w:r w:rsidR="000A4D79" w:rsidRPr="008678E9">
        <w:rPr>
          <w:rFonts w:ascii="Times New Roman" w:eastAsia="Times New Roman" w:hAnsi="Times New Roman"/>
          <w:color w:val="00000A"/>
          <w:sz w:val="24"/>
          <w:szCs w:val="24"/>
        </w:rPr>
        <w:t>бники Пасечник В.В. «Биология. 5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 класс»,  микроскопы</w:t>
      </w:r>
      <w:r w:rsidR="00F55648"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 набора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  <w:r w:rsidR="00F55648" w:rsidRPr="008678E9">
        <w:rPr>
          <w:rFonts w:ascii="Times New Roman" w:eastAsia="Times New Roman" w:hAnsi="Times New Roman"/>
          <w:color w:val="00000A"/>
          <w:sz w:val="24"/>
          <w:szCs w:val="24"/>
        </w:rPr>
        <w:t>Релеон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, мензурки с водой, пипетки, марля, разбавленный раствор йода, предметные и покровные стёкла, препаровальные иглы,   фильтровальн</w:t>
      </w:r>
      <w:r w:rsidR="00F55648" w:rsidRPr="008678E9">
        <w:rPr>
          <w:rFonts w:ascii="Times New Roman" w:eastAsia="Times New Roman" w:hAnsi="Times New Roman"/>
          <w:color w:val="00000A"/>
          <w:sz w:val="24"/>
          <w:szCs w:val="24"/>
        </w:rPr>
        <w:t>ая бумага, луковицы.</w:t>
      </w:r>
    </w:p>
    <w:p w:rsidR="00A31A91" w:rsidRPr="008678E9" w:rsidRDefault="00A31A91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i/>
          <w:color w:val="00000A"/>
          <w:sz w:val="24"/>
          <w:szCs w:val="24"/>
        </w:rPr>
        <w:t xml:space="preserve">Формы работы учащихся: </w:t>
      </w:r>
      <w:r w:rsidRPr="008678E9">
        <w:rPr>
          <w:rFonts w:ascii="Times New Roman" w:eastAsia="Times New Roman" w:hAnsi="Times New Roman"/>
          <w:color w:val="00000A"/>
          <w:sz w:val="24"/>
          <w:szCs w:val="24"/>
        </w:rPr>
        <w:t>фронтальная, парная, индивидуальная.</w:t>
      </w:r>
    </w:p>
    <w:p w:rsidR="00E9776D" w:rsidRPr="008678E9" w:rsidRDefault="00E9776D" w:rsidP="00E9776D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  <w:sectPr w:rsidR="00E9776D" w:rsidRPr="008678E9" w:rsidSect="00F55648">
          <w:pgSz w:w="12240" w:h="15840" w:code="1"/>
          <w:pgMar w:top="709" w:right="851" w:bottom="1134" w:left="1418" w:header="709" w:footer="709" w:gutter="0"/>
          <w:cols w:space="708"/>
          <w:docGrid w:linePitch="360"/>
        </w:sectPr>
      </w:pPr>
    </w:p>
    <w:p w:rsidR="00A31A91" w:rsidRPr="008678E9" w:rsidRDefault="00A31A91" w:rsidP="00A31A91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color w:val="00000A"/>
          <w:sz w:val="24"/>
          <w:szCs w:val="24"/>
        </w:rPr>
      </w:pPr>
      <w:r w:rsidRPr="008678E9">
        <w:rPr>
          <w:rFonts w:ascii="Times New Roman" w:eastAsia="Times New Roman" w:hAnsi="Times New Roman"/>
          <w:b/>
          <w:color w:val="00000A"/>
          <w:sz w:val="24"/>
          <w:szCs w:val="24"/>
        </w:rPr>
        <w:lastRenderedPageBreak/>
        <w:t>Структура и ход урока</w:t>
      </w:r>
    </w:p>
    <w:tbl>
      <w:tblPr>
        <w:tblW w:w="991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3158"/>
        <w:gridCol w:w="4140"/>
      </w:tblGrid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Этап урока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Деятельность учителя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Деятельность учеников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1.Организационный момент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(2  минуты)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sz w:val="24"/>
                <w:szCs w:val="24"/>
              </w:rPr>
              <w:t> </w:t>
            </w: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Приветствует учащихся</w:t>
            </w:r>
            <w:r w:rsidRPr="008678E9">
              <w:rPr>
                <w:rFonts w:ascii="Times New Roman" w:hAnsi="Times New Roman"/>
                <w:sz w:val="24"/>
                <w:szCs w:val="24"/>
              </w:rPr>
              <w:t>, настраивает  на работу, предлагает   проверить готовность  рабочего места к уроку.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Приветствуют учителя</w:t>
            </w:r>
            <w:r w:rsidRPr="008678E9">
              <w:rPr>
                <w:rFonts w:ascii="Times New Roman" w:hAnsi="Times New Roman"/>
                <w:sz w:val="24"/>
                <w:szCs w:val="24"/>
              </w:rPr>
              <w:t>, проверяют готовность  к уроку.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2.Актуализация знаний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(4 минуты)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На прошлом уроке мы познакомились с увеличительными приборами и правилами работы с ними.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Какие увеличительные приборы вы знаете?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Когда, где и кем был сконструирован первый совершенный микроскоп, какое увеличение он давал?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Дома вы изучили правила работы с микроскопом,  проверьте, как выполнил домашнее задание ваш сосед по парте.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Поднимите руку, кто за домашнее задание получил оценку «хорошо», оценку «отлично».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Фиксирует оценки некоторых учащихся.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Взаимодействуют с учителем , думают, рассуждают, логически выстраивают свой ответ.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Работают  в парах, проверяют  выполнение домашнего задания, при необходимости корректируют ответ товарища, оценивают друг друга.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3.Целеполагание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(2 минуты)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- Сегодня на урок вы принесли репчатый лук, для урока приготовлены </w:t>
            </w: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 xml:space="preserve">световые микроскопы Релеон. Как выдумаете, что мы будем рассматривать под микроскопом? 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Что мы можем увидеть?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Для чего нам это необходимо?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Каковы наши цели на сегодняшний урок?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Взаимодействуют с учителем, рассуждают, делают предположения.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Формулируют цель и задачи урока.</w:t>
            </w:r>
          </w:p>
        </w:tc>
      </w:tr>
      <w:tr w:rsidR="00F55648" w:rsidRPr="008678E9" w:rsidTr="00CD1387">
        <w:trPr>
          <w:trHeight w:val="329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4.</w:t>
            </w: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Первичное усвоение учебного материала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(5 минут)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Рассмотрите рис.18  на стр.34учебника, познакомьтесь с порядком приготовления препарата кожицы чешуи лука на стр.36, проговорите в парах порядок работы.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Работают индивидуально.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Работают в паре.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Знакомятся с  понятиями: препарат, предметное стекло, покровное стекло, пипетка, препаровальная игла, кожица чешуи лука.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5. Лабораторная работа 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(12 минут)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Приступайте к выполнению лабораторной работы.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ind w:left="-39" w:firstLine="5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Работают в парах. </w:t>
            </w:r>
          </w:p>
          <w:p w:rsidR="00F55648" w:rsidRPr="008678E9" w:rsidRDefault="00F55648">
            <w:pPr>
              <w:spacing w:after="0" w:line="360" w:lineRule="auto"/>
              <w:ind w:left="-39" w:firstLine="5"/>
              <w:rPr>
                <w:rFonts w:ascii="Times New Roman" w:hAnsi="Times New Roman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Выполняют лабораторную работу </w:t>
            </w:r>
            <w:r w:rsidRPr="008678E9">
              <w:rPr>
                <w:rFonts w:ascii="Times New Roman" w:hAnsi="Times New Roman"/>
                <w:sz w:val="24"/>
                <w:szCs w:val="24"/>
              </w:rPr>
              <w:t>«Приготовление кожицы чешуи лука, его изучение под микроскопом»</w:t>
            </w:r>
          </w:p>
          <w:p w:rsidR="00F55648" w:rsidRPr="008678E9" w:rsidRDefault="00F55648">
            <w:pPr>
              <w:spacing w:after="0" w:line="360" w:lineRule="auto"/>
              <w:ind w:left="-39" w:firstLine="5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согласно порядку, указанному на с.36-37 учебника.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6.</w:t>
            </w: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Осознание и  осмысление учебного материала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(5 минут)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Рассмотрите приготовленный препарат при малом увеличении. Отметьте, какие части клетки вы видите?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Окрасьте препарат иодом и вновь рассмотрите препарат. Что изменилось? Хорошо ли видны </w:t>
            </w: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органоиды клетки? Что можно сделать?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Зарисуйте увиденное.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Обозначьте органоиды клетки на своём рисунке.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Работают в парах и индивидуально.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Анализ и синтез информации. 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Перевод информации  в знаково-символьную систему.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7.</w:t>
            </w: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Закрепление  и  применение учебного материала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(5 минут)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Какие сходства и различия вы обнаружили?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Посмотрите на экран  (демонстрируется клетка кожицы лука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Сделайте вывод об обязательных клеточных структурах.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Умение слушать и слышать, сравнивать, анализировать и делать выводы, правильно использовать биологические термины.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Озвучивают результаты своих наблюдений и размышлений, делают выводы.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8. Проверка уровня усвоения знаний и умений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(5 минут)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Перед вами «Интерактивный рисунок растительной клетки с характеристиками составных частей».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Войдите в тестовый режим, определите названия органоидов клетки,  включите режим проверки, если у вас есть ошибки, сравните свои ответы с правильными.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Работа индивидуальная.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Используя ИКТ – технологии, на практике применяют знания, полученные на уроке, выполняют самопроверку знаний о строении растительной клетки.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9.</w:t>
            </w: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Информация о домашнем задании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hAnsi="Times New Roman"/>
                <w:color w:val="00000A"/>
                <w:sz w:val="24"/>
                <w:szCs w:val="24"/>
              </w:rPr>
              <w:t>(2 минуты)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en-US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Запишите в дневник домашнее задание: Базовый уровень: изучить параграф 7. Ответить на вопросы после параграфа</w:t>
            </w: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  <w:lang w:val="en-US"/>
              </w:rPr>
              <w:t xml:space="preserve"> 1-3/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Записывают домашнее задание в дневник</w:t>
            </w:r>
          </w:p>
        </w:tc>
      </w:tr>
      <w:tr w:rsidR="00F55648" w:rsidRPr="008678E9" w:rsidTr="00CD138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10. Рефлексия.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Итоговая часть урока 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(3 минуты)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 xml:space="preserve">- Какие цели мы ставили перед собой в начале урока? 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- Достигли ли мы этих целей?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Что особенно удалось, что не получилось, в чём причина?</w:t>
            </w:r>
          </w:p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 Каковы могут быть наши планы на следующий урок?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648" w:rsidRPr="008678E9" w:rsidRDefault="00F55648">
            <w:pPr>
              <w:spacing w:after="0" w:line="36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 xml:space="preserve">Анализируют свою  учебную деятельность,  делают выводы, </w:t>
            </w:r>
            <w:r w:rsidRPr="008678E9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lastRenderedPageBreak/>
              <w:t>намечают план работы на следующий урок.</w:t>
            </w:r>
          </w:p>
        </w:tc>
      </w:tr>
    </w:tbl>
    <w:p w:rsidR="00A31A91" w:rsidRPr="008678E9" w:rsidRDefault="00A31A91" w:rsidP="00A31A91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</w:p>
    <w:p w:rsidR="001B05F7" w:rsidRPr="008678E9" w:rsidRDefault="001B05F7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bookmarkStart w:id="1" w:name="_top"/>
      <w:bookmarkEnd w:id="1"/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8678E9" w:rsidRPr="008678E9" w:rsidRDefault="008678E9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:rsidR="0021619B" w:rsidRPr="008678E9" w:rsidRDefault="0021619B" w:rsidP="0021619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r w:rsidRPr="008678E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lastRenderedPageBreak/>
        <w:t>Инструктивная карточка</w:t>
      </w:r>
    </w:p>
    <w:p w:rsidR="008678E9" w:rsidRDefault="008678E9" w:rsidP="008678E9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678E9">
        <w:rPr>
          <w:rFonts w:ascii="Times New Roman" w:hAnsi="Times New Roman"/>
          <w:b/>
          <w:sz w:val="24"/>
          <w:szCs w:val="24"/>
        </w:rPr>
        <w:t xml:space="preserve">Лабораторная работа </w:t>
      </w:r>
    </w:p>
    <w:p w:rsidR="008678E9" w:rsidRPr="008678E9" w:rsidRDefault="008678E9" w:rsidP="008678E9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678E9">
        <w:rPr>
          <w:rFonts w:ascii="Times New Roman" w:hAnsi="Times New Roman"/>
          <w:b/>
          <w:sz w:val="24"/>
          <w:szCs w:val="24"/>
        </w:rPr>
        <w:t>«Приготовление  и рассматривание препарата  кожицы чешуи лука под микроскопом»</w:t>
      </w: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8678E9">
        <w:rPr>
          <w:rFonts w:ascii="Times New Roman" w:eastAsia="Times New Roman" w:hAnsi="Times New Roman"/>
          <w:b/>
          <w:bCs/>
          <w:i/>
          <w:iCs/>
          <w:szCs w:val="24"/>
        </w:rPr>
        <w:t>Цель:</w:t>
      </w:r>
      <w:r w:rsidRPr="008678E9">
        <w:rPr>
          <w:rFonts w:ascii="Times New Roman" w:eastAsia="Times New Roman" w:hAnsi="Times New Roman"/>
          <w:szCs w:val="24"/>
        </w:rPr>
        <w:t> </w:t>
      </w:r>
      <w:r w:rsidRPr="008678E9">
        <w:rPr>
          <w:rFonts w:ascii="Times New Roman" w:hAnsi="Times New Roman"/>
          <w:szCs w:val="24"/>
        </w:rPr>
        <w:t>познакомиться со строением растительной клетки; научиться изготавливать микропрепараты и работать с микроскопом.</w:t>
      </w: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b/>
          <w:bCs/>
          <w:i/>
          <w:iCs/>
          <w:szCs w:val="24"/>
        </w:rPr>
        <w:t>Оборудование:</w:t>
      </w:r>
      <w:r w:rsidRPr="008678E9">
        <w:rPr>
          <w:rFonts w:ascii="Times New Roman" w:eastAsia="Times New Roman" w:hAnsi="Times New Roman"/>
          <w:szCs w:val="24"/>
        </w:rPr>
        <w:t> микроскоп, пипетка, предметное и покровное стёкла, пинцет, препаровальная игла, часть луковицы, готовый микропрепарат листа камелии.</w:t>
      </w:r>
    </w:p>
    <w:p w:rsidR="0021619B" w:rsidRPr="008678E9" w:rsidRDefault="0021619B" w:rsidP="002161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24"/>
          <w:shd w:val="clear" w:color="auto" w:fill="FFFFFF"/>
        </w:rPr>
      </w:pPr>
      <w:r w:rsidRPr="008678E9">
        <w:rPr>
          <w:rFonts w:ascii="Times New Roman" w:eastAsia="Times New Roman" w:hAnsi="Times New Roman"/>
          <w:b/>
          <w:bCs/>
          <w:szCs w:val="24"/>
          <w:shd w:val="clear" w:color="auto" w:fill="FFFFFF"/>
        </w:rPr>
        <w:t>Ход работы</w:t>
      </w: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b/>
          <w:bCs/>
          <w:szCs w:val="24"/>
          <w:u w:val="single"/>
        </w:rPr>
        <w:t>Задание 1</w:t>
      </w:r>
    </w:p>
    <w:p w:rsidR="0021619B" w:rsidRPr="008678E9" w:rsidRDefault="0021619B" w:rsidP="0021619B">
      <w:pPr>
        <w:pStyle w:val="ac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szCs w:val="24"/>
        </w:rPr>
        <w:t>Приготовьте микропрепарат кожицы лука (рис. 1). Для того, чтобы приготовить микропрепарат, познакомьтесь с инструкцией на с. 34 учебника.</w:t>
      </w:r>
    </w:p>
    <w:p w:rsidR="0021619B" w:rsidRPr="008678E9" w:rsidRDefault="0021619B" w:rsidP="0021619B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21619B" w:rsidRPr="008678E9" w:rsidRDefault="0021619B" w:rsidP="00216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 wp14:anchorId="2DDCFE6A" wp14:editId="121905F2">
            <wp:extent cx="2676525" cy="1519819"/>
            <wp:effectExtent l="19050" t="0" r="9525" b="0"/>
            <wp:docPr id="3" name="Рисунок 3" descr="http://xn--i1abbnckbmcl9fb.xn--p1ai/%D1%81%D1%82%D0%B0%D1%82%D1%8C%D0%B8/65931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59312/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82" cy="152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9B" w:rsidRPr="008678E9" w:rsidRDefault="0021619B" w:rsidP="00216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b/>
          <w:bCs/>
          <w:szCs w:val="24"/>
        </w:rPr>
        <w:t>Рис. 1.</w:t>
      </w:r>
      <w:r w:rsidRPr="008678E9">
        <w:rPr>
          <w:rFonts w:ascii="Times New Roman" w:eastAsia="Times New Roman" w:hAnsi="Times New Roman"/>
          <w:szCs w:val="24"/>
        </w:rPr>
        <w:t> Приготовление микропрепарата кожицы лука</w:t>
      </w:r>
    </w:p>
    <w:p w:rsidR="0021619B" w:rsidRPr="008678E9" w:rsidRDefault="0021619B" w:rsidP="00216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szCs w:val="24"/>
        </w:rPr>
        <w:t>2. Рассмотрите препарат под микроскопом. Найдите отдельные клетки. Рассмотрите клетки при малом увеличении, а затем при большом.</w:t>
      </w: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  <w:r w:rsidRPr="008678E9">
        <w:rPr>
          <w:rFonts w:ascii="Times New Roman" w:eastAsia="Times New Roman" w:hAnsi="Times New Roman"/>
          <w:szCs w:val="24"/>
        </w:rPr>
        <w:t>3. Зарисуйте клетки кожицы лука, обозначив на рисунке основные части растительной клетки (рис. 2).</w:t>
      </w:r>
    </w:p>
    <w:p w:rsidR="0021619B" w:rsidRPr="008678E9" w:rsidRDefault="0021619B" w:rsidP="0021619B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21619B" w:rsidRPr="008678E9" w:rsidRDefault="0021619B" w:rsidP="00216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8678E9">
        <w:rPr>
          <w:noProof/>
          <w:szCs w:val="24"/>
          <w:lang w:eastAsia="ru-RU"/>
        </w:rPr>
        <w:drawing>
          <wp:inline distT="0" distB="0" distL="0" distR="0" wp14:anchorId="0098BE41" wp14:editId="7EC761CE">
            <wp:extent cx="6233037" cy="240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5914" t="42648" r="17533" b="11765"/>
                    <a:stretch/>
                  </pic:blipFill>
                  <pic:spPr bwMode="auto">
                    <a:xfrm>
                      <a:off x="0" y="0"/>
                      <a:ext cx="6241057" cy="2403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19B" w:rsidRPr="008678E9" w:rsidRDefault="0021619B" w:rsidP="00216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</w:p>
    <w:p w:rsidR="0021619B" w:rsidRPr="008678E9" w:rsidRDefault="0021619B" w:rsidP="0021619B">
      <w:pPr>
        <w:pStyle w:val="aa"/>
        <w:rPr>
          <w:rFonts w:ascii="Times New Roman" w:hAnsi="Times New Roman"/>
          <w:szCs w:val="24"/>
        </w:rPr>
      </w:pPr>
      <w:r w:rsidRPr="008678E9">
        <w:rPr>
          <w:rFonts w:ascii="Times New Roman" w:eastAsia="Times New Roman" w:hAnsi="Times New Roman"/>
          <w:szCs w:val="24"/>
        </w:rPr>
        <w:t xml:space="preserve">4. </w:t>
      </w:r>
      <w:r w:rsidRPr="008678E9">
        <w:rPr>
          <w:rFonts w:ascii="Times New Roman" w:hAnsi="Times New Roman"/>
          <w:b/>
          <w:szCs w:val="24"/>
        </w:rPr>
        <w:t>Вывод:</w:t>
      </w:r>
      <w:r w:rsidRPr="008678E9">
        <w:rPr>
          <w:rFonts w:ascii="Times New Roman" w:hAnsi="Times New Roman"/>
          <w:szCs w:val="24"/>
        </w:rPr>
        <w:t xml:space="preserve"> Что такое клетка? Назовите основные части клетки. Какие органеллы и включения есть в цитоплазме растительных клеток?</w:t>
      </w:r>
    </w:p>
    <w:p w:rsidR="0021619B" w:rsidRPr="008678E9" w:rsidRDefault="0021619B" w:rsidP="0021619B">
      <w:pPr>
        <w:pStyle w:val="aa"/>
        <w:rPr>
          <w:rFonts w:ascii="Times New Roman" w:hAnsi="Times New Roman"/>
          <w:sz w:val="24"/>
          <w:szCs w:val="24"/>
        </w:rPr>
      </w:pPr>
      <w:r w:rsidRPr="008678E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1619B" w:rsidRPr="008678E9" w:rsidRDefault="0021619B" w:rsidP="002161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21619B" w:rsidRPr="008678E9" w:rsidRDefault="0021619B" w:rsidP="00F55648">
      <w:pPr>
        <w:spacing w:after="0" w:line="360" w:lineRule="auto"/>
        <w:ind w:left="284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sectPr w:rsidR="0021619B" w:rsidRPr="008678E9" w:rsidSect="00E9776D">
      <w:pgSz w:w="12240" w:h="15840" w:code="1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090A"/>
    <w:multiLevelType w:val="hybridMultilevel"/>
    <w:tmpl w:val="E2CE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41D71"/>
    <w:multiLevelType w:val="multilevel"/>
    <w:tmpl w:val="7274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974C02"/>
    <w:multiLevelType w:val="multilevel"/>
    <w:tmpl w:val="3CA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91EC3"/>
    <w:multiLevelType w:val="multilevel"/>
    <w:tmpl w:val="8CB0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C5B32"/>
    <w:multiLevelType w:val="multilevel"/>
    <w:tmpl w:val="9ABA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91"/>
    <w:rsid w:val="000A4D79"/>
    <w:rsid w:val="001438BE"/>
    <w:rsid w:val="001B05F7"/>
    <w:rsid w:val="0021619B"/>
    <w:rsid w:val="00265FD3"/>
    <w:rsid w:val="002F2A40"/>
    <w:rsid w:val="004B449E"/>
    <w:rsid w:val="008678E9"/>
    <w:rsid w:val="00A31A91"/>
    <w:rsid w:val="00A8728E"/>
    <w:rsid w:val="00B603D2"/>
    <w:rsid w:val="00BC4384"/>
    <w:rsid w:val="00CC3634"/>
    <w:rsid w:val="00CD1387"/>
    <w:rsid w:val="00D90C61"/>
    <w:rsid w:val="00DA7650"/>
    <w:rsid w:val="00E9776D"/>
    <w:rsid w:val="00F5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nstantia" w:eastAsia="Times New Roman" w:hAnsi="Constant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9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449E"/>
    <w:pPr>
      <w:pBdr>
        <w:top w:val="single" w:sz="24" w:space="0" w:color="7FD13B"/>
        <w:left w:val="single" w:sz="24" w:space="0" w:color="7FD13B"/>
        <w:bottom w:val="single" w:sz="24" w:space="0" w:color="7FD13B"/>
        <w:right w:val="single" w:sz="24" w:space="0" w:color="7FD13B"/>
      </w:pBdr>
      <w:shd w:val="clear" w:color="auto" w:fill="7FD13B"/>
      <w:spacing w:after="0"/>
      <w:outlineLvl w:val="0"/>
    </w:pPr>
    <w:rPr>
      <w:b/>
      <w:bCs/>
      <w:caps/>
      <w:color w:val="FFFFFF"/>
      <w:spacing w:val="15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449E"/>
    <w:pPr>
      <w:pBdr>
        <w:top w:val="single" w:sz="24" w:space="0" w:color="E5F5D7"/>
        <w:left w:val="single" w:sz="24" w:space="0" w:color="E5F5D7"/>
        <w:bottom w:val="single" w:sz="24" w:space="0" w:color="E5F5D7"/>
        <w:right w:val="single" w:sz="24" w:space="0" w:color="E5F5D7"/>
      </w:pBdr>
      <w:shd w:val="clear" w:color="auto" w:fill="E5F5D7"/>
      <w:spacing w:after="0"/>
      <w:outlineLvl w:val="1"/>
    </w:pPr>
    <w:rPr>
      <w:caps/>
      <w:spacing w:val="15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49E"/>
    <w:pPr>
      <w:pBdr>
        <w:top w:val="single" w:sz="6" w:space="2" w:color="7FD13B"/>
        <w:left w:val="single" w:sz="6" w:space="2" w:color="7FD13B"/>
      </w:pBdr>
      <w:spacing w:before="300" w:after="0"/>
      <w:outlineLvl w:val="2"/>
    </w:pPr>
    <w:rPr>
      <w:caps/>
      <w:color w:val="3E6B19"/>
      <w:spacing w:val="15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49E"/>
    <w:pPr>
      <w:pBdr>
        <w:top w:val="dotted" w:sz="6" w:space="2" w:color="7FD13B"/>
        <w:left w:val="dotted" w:sz="6" w:space="2" w:color="7FD13B"/>
      </w:pBdr>
      <w:spacing w:before="300" w:after="0"/>
      <w:outlineLvl w:val="3"/>
    </w:pPr>
    <w:rPr>
      <w:caps/>
      <w:color w:val="5EA226"/>
      <w:spacing w:val="1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49E"/>
    <w:pPr>
      <w:pBdr>
        <w:bottom w:val="single" w:sz="6" w:space="1" w:color="7FD13B"/>
      </w:pBdr>
      <w:spacing w:before="300" w:after="0"/>
      <w:outlineLvl w:val="4"/>
    </w:pPr>
    <w:rPr>
      <w:caps/>
      <w:color w:val="5EA226"/>
      <w:spacing w:val="1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49E"/>
    <w:pPr>
      <w:pBdr>
        <w:bottom w:val="dotted" w:sz="6" w:space="1" w:color="7FD13B"/>
      </w:pBdr>
      <w:spacing w:before="300" w:after="0"/>
      <w:outlineLvl w:val="5"/>
    </w:pPr>
    <w:rPr>
      <w:caps/>
      <w:color w:val="5EA226"/>
      <w:spacing w:val="1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49E"/>
    <w:pPr>
      <w:spacing w:before="300" w:after="0"/>
      <w:outlineLvl w:val="6"/>
    </w:pPr>
    <w:rPr>
      <w:caps/>
      <w:color w:val="5EA226"/>
      <w:spacing w:val="1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49E"/>
    <w:pPr>
      <w:spacing w:before="300" w:after="0"/>
      <w:outlineLvl w:val="7"/>
    </w:pPr>
    <w:rPr>
      <w:caps/>
      <w:spacing w:val="10"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49E"/>
    <w:pPr>
      <w:spacing w:before="300" w:after="0"/>
      <w:outlineLvl w:val="8"/>
    </w:pPr>
    <w:rPr>
      <w:i/>
      <w:caps/>
      <w:spacing w:val="1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49E"/>
    <w:rPr>
      <w:b/>
      <w:bCs/>
      <w:caps/>
      <w:color w:val="FFFFFF"/>
      <w:spacing w:val="15"/>
      <w:shd w:val="clear" w:color="auto" w:fill="7FD13B"/>
    </w:rPr>
  </w:style>
  <w:style w:type="character" w:customStyle="1" w:styleId="20">
    <w:name w:val="Заголовок 2 Знак"/>
    <w:basedOn w:val="a0"/>
    <w:link w:val="2"/>
    <w:uiPriority w:val="9"/>
    <w:rsid w:val="004B449E"/>
    <w:rPr>
      <w:caps/>
      <w:spacing w:val="15"/>
      <w:shd w:val="clear" w:color="auto" w:fill="E5F5D7"/>
    </w:rPr>
  </w:style>
  <w:style w:type="character" w:customStyle="1" w:styleId="30">
    <w:name w:val="Заголовок 3 Знак"/>
    <w:basedOn w:val="a0"/>
    <w:link w:val="3"/>
    <w:uiPriority w:val="9"/>
    <w:semiHidden/>
    <w:rsid w:val="004B449E"/>
    <w:rPr>
      <w:caps/>
      <w:color w:val="3E6B19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B449E"/>
    <w:rPr>
      <w:caps/>
      <w:color w:val="5EA226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B449E"/>
    <w:rPr>
      <w:caps/>
      <w:color w:val="5EA226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B449E"/>
    <w:rPr>
      <w:caps/>
      <w:color w:val="5EA226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B449E"/>
    <w:rPr>
      <w:caps/>
      <w:color w:val="5EA22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B449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B449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B449E"/>
    <w:rPr>
      <w:b/>
      <w:bCs/>
      <w:color w:val="5EA226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B449E"/>
    <w:pPr>
      <w:spacing w:before="720"/>
    </w:pPr>
    <w:rPr>
      <w:caps/>
      <w:color w:val="7FD13B"/>
      <w:spacing w:val="10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4B449E"/>
    <w:rPr>
      <w:caps/>
      <w:color w:val="7FD13B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B449E"/>
    <w:pPr>
      <w:spacing w:after="1000" w:line="240" w:lineRule="auto"/>
    </w:pPr>
    <w:rPr>
      <w:caps/>
      <w:color w:val="595959"/>
      <w:spacing w:val="10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B449E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4B449E"/>
    <w:rPr>
      <w:b/>
      <w:bCs/>
    </w:rPr>
  </w:style>
  <w:style w:type="character" w:styleId="a9">
    <w:name w:val="Emphasis"/>
    <w:uiPriority w:val="20"/>
    <w:qFormat/>
    <w:rsid w:val="004B449E"/>
    <w:rPr>
      <w:caps/>
      <w:color w:val="3E6B19"/>
      <w:spacing w:val="5"/>
    </w:rPr>
  </w:style>
  <w:style w:type="paragraph" w:styleId="aa">
    <w:name w:val="No Spacing"/>
    <w:basedOn w:val="a"/>
    <w:link w:val="ab"/>
    <w:uiPriority w:val="1"/>
    <w:qFormat/>
    <w:rsid w:val="004B449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B449E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4B449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449E"/>
    <w:rPr>
      <w:i/>
      <w:iCs/>
      <w:lang w:eastAsia="ru-RU"/>
    </w:rPr>
  </w:style>
  <w:style w:type="character" w:customStyle="1" w:styleId="22">
    <w:name w:val="Цитата 2 Знак"/>
    <w:basedOn w:val="a0"/>
    <w:link w:val="21"/>
    <w:uiPriority w:val="29"/>
    <w:rsid w:val="004B449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B449E"/>
    <w:pPr>
      <w:pBdr>
        <w:top w:val="single" w:sz="4" w:space="10" w:color="7FD13B"/>
        <w:left w:val="single" w:sz="4" w:space="10" w:color="7FD13B"/>
      </w:pBdr>
      <w:spacing w:after="0"/>
      <w:ind w:left="1296" w:right="1152"/>
      <w:jc w:val="both"/>
    </w:pPr>
    <w:rPr>
      <w:i/>
      <w:iCs/>
      <w:color w:val="7FD13B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4B449E"/>
    <w:rPr>
      <w:i/>
      <w:iCs/>
      <w:color w:val="7FD13B"/>
      <w:sz w:val="20"/>
      <w:szCs w:val="20"/>
    </w:rPr>
  </w:style>
  <w:style w:type="character" w:styleId="af">
    <w:name w:val="Subtle Emphasis"/>
    <w:uiPriority w:val="19"/>
    <w:qFormat/>
    <w:rsid w:val="004B449E"/>
    <w:rPr>
      <w:i/>
      <w:iCs/>
      <w:color w:val="3E6B19"/>
    </w:rPr>
  </w:style>
  <w:style w:type="character" w:styleId="af0">
    <w:name w:val="Intense Emphasis"/>
    <w:uiPriority w:val="21"/>
    <w:qFormat/>
    <w:rsid w:val="004B449E"/>
    <w:rPr>
      <w:b/>
      <w:bCs/>
      <w:caps/>
      <w:color w:val="3E6B19"/>
      <w:spacing w:val="10"/>
    </w:rPr>
  </w:style>
  <w:style w:type="character" w:styleId="af1">
    <w:name w:val="Subtle Reference"/>
    <w:uiPriority w:val="31"/>
    <w:qFormat/>
    <w:rsid w:val="004B449E"/>
    <w:rPr>
      <w:b/>
      <w:bCs/>
      <w:color w:val="7FD13B"/>
    </w:rPr>
  </w:style>
  <w:style w:type="character" w:styleId="af2">
    <w:name w:val="Intense Reference"/>
    <w:uiPriority w:val="32"/>
    <w:qFormat/>
    <w:rsid w:val="004B449E"/>
    <w:rPr>
      <w:b/>
      <w:bCs/>
      <w:i/>
      <w:iCs/>
      <w:caps/>
      <w:color w:val="7FD13B"/>
    </w:rPr>
  </w:style>
  <w:style w:type="character" w:styleId="af3">
    <w:name w:val="Book Title"/>
    <w:uiPriority w:val="33"/>
    <w:qFormat/>
    <w:rsid w:val="004B449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B449E"/>
    <w:pPr>
      <w:outlineLvl w:val="9"/>
    </w:pPr>
    <w:rPr>
      <w:lang w:val="en-US" w:eastAsia="en-US" w:bidi="en-US"/>
    </w:rPr>
  </w:style>
  <w:style w:type="character" w:styleId="af5">
    <w:name w:val="Hyperlink"/>
    <w:basedOn w:val="a0"/>
    <w:uiPriority w:val="99"/>
    <w:semiHidden/>
    <w:unhideWhenUsed/>
    <w:rsid w:val="00A31A91"/>
    <w:rPr>
      <w:color w:val="0000FF"/>
      <w:u w:val="single"/>
    </w:rPr>
  </w:style>
  <w:style w:type="paragraph" w:styleId="af6">
    <w:name w:val="Normal (Web)"/>
    <w:basedOn w:val="a"/>
    <w:uiPriority w:val="99"/>
    <w:rsid w:val="002F2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2F2A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21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1619B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nstantia" w:eastAsia="Times New Roman" w:hAnsi="Constant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9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449E"/>
    <w:pPr>
      <w:pBdr>
        <w:top w:val="single" w:sz="24" w:space="0" w:color="7FD13B"/>
        <w:left w:val="single" w:sz="24" w:space="0" w:color="7FD13B"/>
        <w:bottom w:val="single" w:sz="24" w:space="0" w:color="7FD13B"/>
        <w:right w:val="single" w:sz="24" w:space="0" w:color="7FD13B"/>
      </w:pBdr>
      <w:shd w:val="clear" w:color="auto" w:fill="7FD13B"/>
      <w:spacing w:after="0"/>
      <w:outlineLvl w:val="0"/>
    </w:pPr>
    <w:rPr>
      <w:b/>
      <w:bCs/>
      <w:caps/>
      <w:color w:val="FFFFFF"/>
      <w:spacing w:val="15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449E"/>
    <w:pPr>
      <w:pBdr>
        <w:top w:val="single" w:sz="24" w:space="0" w:color="E5F5D7"/>
        <w:left w:val="single" w:sz="24" w:space="0" w:color="E5F5D7"/>
        <w:bottom w:val="single" w:sz="24" w:space="0" w:color="E5F5D7"/>
        <w:right w:val="single" w:sz="24" w:space="0" w:color="E5F5D7"/>
      </w:pBdr>
      <w:shd w:val="clear" w:color="auto" w:fill="E5F5D7"/>
      <w:spacing w:after="0"/>
      <w:outlineLvl w:val="1"/>
    </w:pPr>
    <w:rPr>
      <w:caps/>
      <w:spacing w:val="15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49E"/>
    <w:pPr>
      <w:pBdr>
        <w:top w:val="single" w:sz="6" w:space="2" w:color="7FD13B"/>
        <w:left w:val="single" w:sz="6" w:space="2" w:color="7FD13B"/>
      </w:pBdr>
      <w:spacing w:before="300" w:after="0"/>
      <w:outlineLvl w:val="2"/>
    </w:pPr>
    <w:rPr>
      <w:caps/>
      <w:color w:val="3E6B19"/>
      <w:spacing w:val="15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49E"/>
    <w:pPr>
      <w:pBdr>
        <w:top w:val="dotted" w:sz="6" w:space="2" w:color="7FD13B"/>
        <w:left w:val="dotted" w:sz="6" w:space="2" w:color="7FD13B"/>
      </w:pBdr>
      <w:spacing w:before="300" w:after="0"/>
      <w:outlineLvl w:val="3"/>
    </w:pPr>
    <w:rPr>
      <w:caps/>
      <w:color w:val="5EA226"/>
      <w:spacing w:val="1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49E"/>
    <w:pPr>
      <w:pBdr>
        <w:bottom w:val="single" w:sz="6" w:space="1" w:color="7FD13B"/>
      </w:pBdr>
      <w:spacing w:before="300" w:after="0"/>
      <w:outlineLvl w:val="4"/>
    </w:pPr>
    <w:rPr>
      <w:caps/>
      <w:color w:val="5EA226"/>
      <w:spacing w:val="1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49E"/>
    <w:pPr>
      <w:pBdr>
        <w:bottom w:val="dotted" w:sz="6" w:space="1" w:color="7FD13B"/>
      </w:pBdr>
      <w:spacing w:before="300" w:after="0"/>
      <w:outlineLvl w:val="5"/>
    </w:pPr>
    <w:rPr>
      <w:caps/>
      <w:color w:val="5EA226"/>
      <w:spacing w:val="1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49E"/>
    <w:pPr>
      <w:spacing w:before="300" w:after="0"/>
      <w:outlineLvl w:val="6"/>
    </w:pPr>
    <w:rPr>
      <w:caps/>
      <w:color w:val="5EA226"/>
      <w:spacing w:val="1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49E"/>
    <w:pPr>
      <w:spacing w:before="300" w:after="0"/>
      <w:outlineLvl w:val="7"/>
    </w:pPr>
    <w:rPr>
      <w:caps/>
      <w:spacing w:val="10"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49E"/>
    <w:pPr>
      <w:spacing w:before="300" w:after="0"/>
      <w:outlineLvl w:val="8"/>
    </w:pPr>
    <w:rPr>
      <w:i/>
      <w:caps/>
      <w:spacing w:val="1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49E"/>
    <w:rPr>
      <w:b/>
      <w:bCs/>
      <w:caps/>
      <w:color w:val="FFFFFF"/>
      <w:spacing w:val="15"/>
      <w:shd w:val="clear" w:color="auto" w:fill="7FD13B"/>
    </w:rPr>
  </w:style>
  <w:style w:type="character" w:customStyle="1" w:styleId="20">
    <w:name w:val="Заголовок 2 Знак"/>
    <w:basedOn w:val="a0"/>
    <w:link w:val="2"/>
    <w:uiPriority w:val="9"/>
    <w:rsid w:val="004B449E"/>
    <w:rPr>
      <w:caps/>
      <w:spacing w:val="15"/>
      <w:shd w:val="clear" w:color="auto" w:fill="E5F5D7"/>
    </w:rPr>
  </w:style>
  <w:style w:type="character" w:customStyle="1" w:styleId="30">
    <w:name w:val="Заголовок 3 Знак"/>
    <w:basedOn w:val="a0"/>
    <w:link w:val="3"/>
    <w:uiPriority w:val="9"/>
    <w:semiHidden/>
    <w:rsid w:val="004B449E"/>
    <w:rPr>
      <w:caps/>
      <w:color w:val="3E6B19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B449E"/>
    <w:rPr>
      <w:caps/>
      <w:color w:val="5EA226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B449E"/>
    <w:rPr>
      <w:caps/>
      <w:color w:val="5EA226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B449E"/>
    <w:rPr>
      <w:caps/>
      <w:color w:val="5EA226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B449E"/>
    <w:rPr>
      <w:caps/>
      <w:color w:val="5EA22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B449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B449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B449E"/>
    <w:rPr>
      <w:b/>
      <w:bCs/>
      <w:color w:val="5EA226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B449E"/>
    <w:pPr>
      <w:spacing w:before="720"/>
    </w:pPr>
    <w:rPr>
      <w:caps/>
      <w:color w:val="7FD13B"/>
      <w:spacing w:val="10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4B449E"/>
    <w:rPr>
      <w:caps/>
      <w:color w:val="7FD13B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B449E"/>
    <w:pPr>
      <w:spacing w:after="1000" w:line="240" w:lineRule="auto"/>
    </w:pPr>
    <w:rPr>
      <w:caps/>
      <w:color w:val="595959"/>
      <w:spacing w:val="10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B449E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4B449E"/>
    <w:rPr>
      <w:b/>
      <w:bCs/>
    </w:rPr>
  </w:style>
  <w:style w:type="character" w:styleId="a9">
    <w:name w:val="Emphasis"/>
    <w:uiPriority w:val="20"/>
    <w:qFormat/>
    <w:rsid w:val="004B449E"/>
    <w:rPr>
      <w:caps/>
      <w:color w:val="3E6B19"/>
      <w:spacing w:val="5"/>
    </w:rPr>
  </w:style>
  <w:style w:type="paragraph" w:styleId="aa">
    <w:name w:val="No Spacing"/>
    <w:basedOn w:val="a"/>
    <w:link w:val="ab"/>
    <w:uiPriority w:val="1"/>
    <w:qFormat/>
    <w:rsid w:val="004B449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B449E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4B449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449E"/>
    <w:rPr>
      <w:i/>
      <w:iCs/>
      <w:lang w:eastAsia="ru-RU"/>
    </w:rPr>
  </w:style>
  <w:style w:type="character" w:customStyle="1" w:styleId="22">
    <w:name w:val="Цитата 2 Знак"/>
    <w:basedOn w:val="a0"/>
    <w:link w:val="21"/>
    <w:uiPriority w:val="29"/>
    <w:rsid w:val="004B449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B449E"/>
    <w:pPr>
      <w:pBdr>
        <w:top w:val="single" w:sz="4" w:space="10" w:color="7FD13B"/>
        <w:left w:val="single" w:sz="4" w:space="10" w:color="7FD13B"/>
      </w:pBdr>
      <w:spacing w:after="0"/>
      <w:ind w:left="1296" w:right="1152"/>
      <w:jc w:val="both"/>
    </w:pPr>
    <w:rPr>
      <w:i/>
      <w:iCs/>
      <w:color w:val="7FD13B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4B449E"/>
    <w:rPr>
      <w:i/>
      <w:iCs/>
      <w:color w:val="7FD13B"/>
      <w:sz w:val="20"/>
      <w:szCs w:val="20"/>
    </w:rPr>
  </w:style>
  <w:style w:type="character" w:styleId="af">
    <w:name w:val="Subtle Emphasis"/>
    <w:uiPriority w:val="19"/>
    <w:qFormat/>
    <w:rsid w:val="004B449E"/>
    <w:rPr>
      <w:i/>
      <w:iCs/>
      <w:color w:val="3E6B19"/>
    </w:rPr>
  </w:style>
  <w:style w:type="character" w:styleId="af0">
    <w:name w:val="Intense Emphasis"/>
    <w:uiPriority w:val="21"/>
    <w:qFormat/>
    <w:rsid w:val="004B449E"/>
    <w:rPr>
      <w:b/>
      <w:bCs/>
      <w:caps/>
      <w:color w:val="3E6B19"/>
      <w:spacing w:val="10"/>
    </w:rPr>
  </w:style>
  <w:style w:type="character" w:styleId="af1">
    <w:name w:val="Subtle Reference"/>
    <w:uiPriority w:val="31"/>
    <w:qFormat/>
    <w:rsid w:val="004B449E"/>
    <w:rPr>
      <w:b/>
      <w:bCs/>
      <w:color w:val="7FD13B"/>
    </w:rPr>
  </w:style>
  <w:style w:type="character" w:styleId="af2">
    <w:name w:val="Intense Reference"/>
    <w:uiPriority w:val="32"/>
    <w:qFormat/>
    <w:rsid w:val="004B449E"/>
    <w:rPr>
      <w:b/>
      <w:bCs/>
      <w:i/>
      <w:iCs/>
      <w:caps/>
      <w:color w:val="7FD13B"/>
    </w:rPr>
  </w:style>
  <w:style w:type="character" w:styleId="af3">
    <w:name w:val="Book Title"/>
    <w:uiPriority w:val="33"/>
    <w:qFormat/>
    <w:rsid w:val="004B449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B449E"/>
    <w:pPr>
      <w:outlineLvl w:val="9"/>
    </w:pPr>
    <w:rPr>
      <w:lang w:val="en-US" w:eastAsia="en-US" w:bidi="en-US"/>
    </w:rPr>
  </w:style>
  <w:style w:type="character" w:styleId="af5">
    <w:name w:val="Hyperlink"/>
    <w:basedOn w:val="a0"/>
    <w:uiPriority w:val="99"/>
    <w:semiHidden/>
    <w:unhideWhenUsed/>
    <w:rsid w:val="00A31A91"/>
    <w:rPr>
      <w:color w:val="0000FF"/>
      <w:u w:val="single"/>
    </w:rPr>
  </w:style>
  <w:style w:type="paragraph" w:styleId="af6">
    <w:name w:val="Normal (Web)"/>
    <w:basedOn w:val="a"/>
    <w:uiPriority w:val="99"/>
    <w:rsid w:val="002F2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2F2A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21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1619B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2022-05-26T05:36:00Z</dcterms:created>
  <dcterms:modified xsi:type="dcterms:W3CDTF">2022-05-26T05:36:00Z</dcterms:modified>
</cp:coreProperties>
</file>