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422C3" w14:textId="4FE0F233" w:rsidR="001C3DE8" w:rsidRDefault="001C3DE8" w:rsidP="00850734">
      <w:pPr>
        <w:pStyle w:val="12"/>
        <w:jc w:val="center"/>
        <w:rPr>
          <w:spacing w:val="-2"/>
          <w:sz w:val="28"/>
          <w:szCs w:val="28"/>
        </w:rPr>
      </w:pPr>
      <w:bookmarkStart w:id="0" w:name="_GoBack"/>
      <w:r>
        <w:rPr>
          <w:noProof/>
        </w:rPr>
        <w:pict w14:anchorId="6087A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38.35pt;width:588.6pt;height:831.9pt;z-index:-251657216;mso-position-horizontal-relative:text;mso-position-vertical-relative:text;mso-width-relative:page;mso-height-relative:page" wrapcoords="-35 0 -35 21575 21600 21575 21600 0 -35 0">
            <v:imagedata r:id="rId8" o:title="2"/>
            <w10:wrap type="through"/>
          </v:shape>
        </w:pict>
      </w:r>
      <w:bookmarkEnd w:id="0"/>
    </w:p>
    <w:p w14:paraId="08FF4056" w14:textId="77777777" w:rsidR="00DF6797" w:rsidRPr="00FC2BD5" w:rsidRDefault="00AE3453" w:rsidP="00850734">
      <w:pPr>
        <w:pStyle w:val="12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lastRenderedPageBreak/>
        <w:t>ПОЛОЖЕНИЕ</w:t>
      </w:r>
    </w:p>
    <w:p w14:paraId="4353DBE3" w14:textId="77777777" w:rsidR="00DF6797" w:rsidRPr="00FC2BD5" w:rsidRDefault="00AE3453" w:rsidP="00850734">
      <w:pPr>
        <w:pStyle w:val="12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организациях общего и профессионального образования</w:t>
      </w:r>
    </w:p>
    <w:p w14:paraId="03277999" w14:textId="77777777" w:rsidR="00883612" w:rsidRPr="00FC2BD5" w:rsidRDefault="00883612" w:rsidP="00883612">
      <w:pPr>
        <w:pStyle w:val="12"/>
        <w:ind w:left="-709"/>
        <w:jc w:val="center"/>
        <w:rPr>
          <w:sz w:val="28"/>
          <w:szCs w:val="28"/>
        </w:rPr>
      </w:pPr>
    </w:p>
    <w:p w14:paraId="1C7085C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1EC0ECFA" w14:textId="77777777" w:rsidR="000C5CA4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еннолетних в муниципальном бюджетном общеобразовательном учреждении «Гимназия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>. Богатые Сабы Сабинского муниципального района Республики Татарстан»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(далее - Положение), разработанное в соответствии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14:paraId="1F3CA32E" w14:textId="5D6EFFF1" w:rsidR="000C5CA4" w:rsidRDefault="000C5CA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29 декабря 2012 г. 273-ФЗ «Об образовании в 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Федерации»;</w:t>
      </w:r>
    </w:p>
    <w:p w14:paraId="11D3A130" w14:textId="065DB717" w:rsidR="000C5CA4" w:rsidRDefault="000C5CA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 июня 1999 г. № 120-ФЗ «Об основах системы профилактики безнадзорности и правонарушений несовершеннолетних» (дале</w:t>
      </w:r>
      <w:r>
        <w:rPr>
          <w:rFonts w:ascii="Times New Roman" w:eastAsia="Times New Roman" w:hAnsi="Times New Roman" w:cs="Times New Roman"/>
          <w:sz w:val="28"/>
          <w:szCs w:val="28"/>
        </w:rPr>
        <w:t>е - Федеральный закон № 120-03);</w:t>
      </w:r>
    </w:p>
    <w:p w14:paraId="44FFCCAA" w14:textId="77777777" w:rsidR="000C5CA4" w:rsidRDefault="000C5CA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законом от 24 июля 1998 г. 124-ФЗ «Об основных гарантиях прав </w:t>
      </w:r>
      <w:r>
        <w:rPr>
          <w:rFonts w:ascii="Times New Roman" w:eastAsia="Times New Roman" w:hAnsi="Times New Roman" w:cs="Times New Roman"/>
          <w:sz w:val="28"/>
          <w:szCs w:val="28"/>
        </w:rPr>
        <w:t>ребенка в Российской Федерации»;</w:t>
      </w:r>
    </w:p>
    <w:p w14:paraId="23C9CB30" w14:textId="21433CF1" w:rsidR="00DF6797" w:rsidRDefault="000C5CA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в МБОУ «Гимназия»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(далее - учет).</w:t>
      </w:r>
    </w:p>
    <w:p w14:paraId="341E8958" w14:textId="77777777" w:rsidR="00CB21B8" w:rsidRDefault="00CB21B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BD08E5" w14:textId="4C2C3AB9" w:rsidR="00CB21B8" w:rsidRPr="00CB21B8" w:rsidRDefault="000C5CA4" w:rsidP="000C5CA4">
      <w:pPr>
        <w:pStyle w:val="af9"/>
        <w:rPr>
          <w:rFonts w:ascii="Times New Roman" w:eastAsia="Calibri" w:hAnsi="Times New Roman" w:cs="Times New Roman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sz w:val="28"/>
          <w:szCs w:val="28"/>
          <w:lang w:bidi="ru-RU"/>
        </w:rPr>
        <w:t>- локальными актами м</w:t>
      </w:r>
      <w:r w:rsidR="00CB21B8" w:rsidRPr="00CB21B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униципального бюджетного общеобразовательного учреждения «Гимназия </w:t>
      </w:r>
      <w:proofErr w:type="spellStart"/>
      <w:r w:rsidR="00CB21B8" w:rsidRPr="00CB21B8">
        <w:rPr>
          <w:rFonts w:ascii="Times New Roman" w:eastAsia="Calibri" w:hAnsi="Times New Roman" w:cs="Times New Roman"/>
          <w:sz w:val="28"/>
          <w:szCs w:val="28"/>
          <w:lang w:bidi="ru-RU"/>
        </w:rPr>
        <w:t>п.г.т</w:t>
      </w:r>
      <w:proofErr w:type="spellEnd"/>
      <w:r w:rsidR="00CB21B8" w:rsidRPr="00CB21B8">
        <w:rPr>
          <w:rFonts w:ascii="Times New Roman" w:eastAsia="Calibri" w:hAnsi="Times New Roman" w:cs="Times New Roman"/>
          <w:sz w:val="28"/>
          <w:szCs w:val="28"/>
          <w:lang w:bidi="ru-RU"/>
        </w:rPr>
        <w:t>. Богатые Сабы Сабинского муниципального района Республики Татарстан»</w:t>
      </w:r>
    </w:p>
    <w:p w14:paraId="7E6D001A" w14:textId="77777777" w:rsidR="00CB21B8" w:rsidRPr="00FC2BD5" w:rsidRDefault="00CB21B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4C662" w14:textId="79E8317D" w:rsidR="00DF6797" w:rsidRPr="00FC2BD5" w:rsidRDefault="000C5CA4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Основной целью учета отдельных категорий несовершеннолетни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5CA4"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«Гимназия» </w:t>
      </w:r>
      <w:proofErr w:type="spellStart"/>
      <w:r w:rsidRP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P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Pr="000C5C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</w:t>
      </w:r>
      <w:proofErr w:type="gramEnd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безнадзорности и правонарушениям.</w:t>
      </w:r>
    </w:p>
    <w:p w14:paraId="73BB5E30" w14:textId="1C093EDD" w:rsidR="00883612" w:rsidRPr="00FC2BD5" w:rsidRDefault="000C5CA4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 Основными задачами учета отдельных категорий несовершеннолетни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в МБОУ «Гимназия»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14:paraId="7619474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14:paraId="42D15C8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74D7246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обеспечение анализа информации о несовершеннолетних, подлежащих учету;</w:t>
      </w:r>
    </w:p>
    <w:p w14:paraId="7C9D0F5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0632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677EB5E0" w14:textId="604140FC" w:rsidR="00DF6797" w:rsidRPr="00FC2BD5" w:rsidRDefault="00CB21B8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>4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03142FBD" w14:textId="6C15DBCF" w:rsidR="00DF6797" w:rsidRPr="00FC2BD5" w:rsidRDefault="000C5CA4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8782593" w14:textId="15EFBDAB" w:rsidR="00DF6797" w:rsidRPr="00FC2BD5" w:rsidRDefault="000C5CA4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4464FEB" w14:textId="42A77960" w:rsidR="00883612" w:rsidRPr="00FC2BD5" w:rsidRDefault="000C5CA4" w:rsidP="007452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Контроль за</w:t>
      </w:r>
      <w:proofErr w:type="gramEnd"/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елем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возложены указанные об</w:t>
      </w:r>
      <w:r>
        <w:rPr>
          <w:rFonts w:ascii="Times New Roman" w:eastAsia="Times New Roman" w:hAnsi="Times New Roman" w:cs="Times New Roman"/>
          <w:sz w:val="28"/>
          <w:szCs w:val="28"/>
        </w:rPr>
        <w:t>язанности.</w:t>
      </w:r>
    </w:p>
    <w:p w14:paraId="4874E1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6F08B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2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Красная зон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а — зона высокого риска, к ней отнесены следующие категории:</w:t>
      </w:r>
    </w:p>
    <w:p w14:paraId="15204C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132B52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проявляющие признаки 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, деструктивного поведения, 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аутоагрессии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186CF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441A168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37DF131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3ECE707" w14:textId="33DF44A2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3267A074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4C8362B9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2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Желтая зон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а — зона повышенного риска, к ней отнесены следующие категории:</w:t>
      </w:r>
    </w:p>
    <w:p w14:paraId="676F3237" w14:textId="77777777"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FE64E1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314F51C1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4B001AD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б) бродяжничество или </w:t>
      </w:r>
      <w:proofErr w:type="gramStart"/>
      <w:r w:rsidRPr="00DD117E">
        <w:rPr>
          <w:rFonts w:ascii="Times New Roman" w:eastAsia="Times New Roman" w:hAnsi="Times New Roman" w:cs="Times New Roman"/>
          <w:sz w:val="28"/>
          <w:szCs w:val="28"/>
        </w:rPr>
        <w:t>попрошайничество</w:t>
      </w:r>
      <w:proofErr w:type="gramEnd"/>
      <w:r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E11F5F4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721581A8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3E1BF91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22F2F3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733E8C2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1D75641F" w14:textId="223A1F11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EC6AA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6F683395" w14:textId="77777777"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0B8FD471" w14:textId="77777777"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27D5A987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2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Зеленая зона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— зона умеренного риска, к ней отнесены следующие категории:</w:t>
      </w:r>
    </w:p>
    <w:p w14:paraId="4AD5558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753F837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20A47C5A" w14:textId="77777777"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61433AA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6B2EB83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7A5F019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29CD847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C602F2F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20FF0960" w14:textId="77777777"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73175F8B" w14:textId="77777777"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62B95620" w14:textId="0686EE21"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ся ветеранами (участниками) СВО или </w:t>
      </w:r>
      <w:proofErr w:type="gramStart"/>
      <w:r w:rsidRPr="00DD117E">
        <w:rPr>
          <w:rFonts w:ascii="Times New Roman" w:eastAsia="Times New Roman" w:hAnsi="Times New Roman" w:cs="Times New Roman"/>
          <w:sz w:val="28"/>
          <w:szCs w:val="28"/>
        </w:rPr>
        <w:t>погибшими</w:t>
      </w:r>
      <w:proofErr w:type="gramEnd"/>
      <w:r w:rsidRPr="00DD117E">
        <w:rPr>
          <w:rFonts w:ascii="Times New Roman" w:eastAsia="Times New Roman" w:hAnsi="Times New Roman" w:cs="Times New Roman"/>
          <w:sz w:val="28"/>
          <w:szCs w:val="28"/>
        </w:rPr>
        <w:t>/пропавшими без вести на зоне проведения СВО.</w:t>
      </w:r>
    </w:p>
    <w:p w14:paraId="016A1BFE" w14:textId="30E6CF1C" w:rsidR="00C94CEA" w:rsidRPr="00FC2BD5" w:rsidRDefault="00C94CEA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749">
        <w:rPr>
          <w:rFonts w:ascii="Times New Roman" w:eastAsia="Times New Roman" w:hAnsi="Times New Roman" w:cs="Times New Roman"/>
          <w:sz w:val="28"/>
          <w:szCs w:val="28"/>
        </w:rPr>
        <w:t>12. несовершеннолетни</w:t>
      </w:r>
      <w:r w:rsidR="00F057FD" w:rsidRPr="00C21749">
        <w:rPr>
          <w:rFonts w:ascii="Times New Roman" w:eastAsia="Times New Roman" w:hAnsi="Times New Roman" w:cs="Times New Roman"/>
          <w:sz w:val="28"/>
          <w:szCs w:val="28"/>
        </w:rPr>
        <w:t>е, прибывшие из других субъектов Российской Федерации, либо из других муниципальных районов Республики Татарстан.</w:t>
      </w:r>
      <w:r w:rsidR="00F05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29E29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10E59F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14:paraId="542309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14:paraId="5F3AA23B" w14:textId="45C8E6E2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ктом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является решение Совета профилактики образовательной организации.</w:t>
      </w:r>
    </w:p>
    <w:p w14:paraId="676E9F3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19DE6BB4" w14:textId="429E5310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Поступивш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ие в </w:t>
      </w:r>
      <w:r w:rsidR="000C5CA4" w:rsidRPr="000C5CA4"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«Гимназия» </w:t>
      </w:r>
      <w:proofErr w:type="spellStart"/>
      <w:r w:rsidR="000C5CA4" w:rsidRP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 w:rsidRP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 w:rsidRP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 w:rsidRPr="000C5CA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>ой организации «О постановке на учет</w:t>
      </w:r>
      <w:proofErr w:type="gramEnd"/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направления в территориальную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04D69BC1" w14:textId="4E459DE8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ет в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в указанном случае является дата фиксации сведений в Журнале учета и в ГИС «Электронное образование».</w:t>
      </w:r>
    </w:p>
    <w:p w14:paraId="3821F9E7" w14:textId="36C6C854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тель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информирует Совет профилактики образовательной организации.</w:t>
      </w:r>
    </w:p>
    <w:p w14:paraId="0A7CF5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6CFD1E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1DB52B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45E1C5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 xml:space="preserve">об учете несовершеннолетнего и об организации </w:t>
      </w:r>
      <w:proofErr w:type="gramStart"/>
      <w:r w:rsidRPr="00FC2BD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C2BD5">
        <w:rPr>
          <w:rFonts w:ascii="Times New Roman" w:hAnsi="Times New Roman" w:cs="Times New Roman"/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14:paraId="75F311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08F4C6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3164A876" w14:textId="5EF23E9B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тики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7D9F7C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6A68C4FD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5A0C21" w14:textId="30A481C7" w:rsidR="00DF6797" w:rsidRPr="00FC2BD5" w:rsidRDefault="000C5CA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МБОУ «Гимназия»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29902F3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1B7154E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5D2498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F5AA6D0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прав и интересов детей.</w:t>
      </w:r>
    </w:p>
    <w:p w14:paraId="63BE684E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1AB4640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56D7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241DBD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23EF8E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3843BA4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194D48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F436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442991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14:paraId="09CB0E9D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FC45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14:paraId="620E75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5FC85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35959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5BE70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65FD52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258FEF4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6B399D2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1C4E91B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D3934A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66A5F1B0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0735D2EB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36E93D0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CD68C6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DD556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14:paraId="3C5DF1F1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7B17761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4E19BAB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4C1C525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58FFAB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F915AC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6535AB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76CC8FBF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20B38E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235F045D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наблюдательное дело согласно перечню </w:t>
      </w:r>
      <w:proofErr w:type="gramStart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0F372EDE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530DAE46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E3930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0B8CB7C9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07342A2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14:paraId="50D0058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7722E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526C89A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14:paraId="28EAAFE1" w14:textId="5170FA98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тики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proofErr w:type="gramStart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которое подлежит рассмотрению в короткие сроки (не более пяти рабочих дней с момента поступления).</w:t>
      </w:r>
    </w:p>
    <w:p w14:paraId="4E6A122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46F34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AEEC7F8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57A809C" w14:textId="5D2A33AF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 прекращении учета и об организации </w:t>
      </w:r>
      <w:proofErr w:type="gramStart"/>
      <w:r w:rsidRPr="00FC2BD5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поведением несовершеннолетнего со стороны его классного руководителя, иного педа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гога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(куратора);</w:t>
      </w:r>
    </w:p>
    <w:p w14:paraId="37A4C2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46D5F6C7" w14:textId="1A02C3D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тики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CA4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1969087C" w14:textId="373463CF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</w:t>
      </w:r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теля МБОУ «Гимназия»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п.г.т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0C5CA4">
        <w:rPr>
          <w:rFonts w:ascii="Times New Roman" w:eastAsia="Times New Roman" w:hAnsi="Times New Roman" w:cs="Times New Roman"/>
          <w:sz w:val="28"/>
          <w:szCs w:val="28"/>
        </w:rPr>
        <w:t>Б.Сабы</w:t>
      </w:r>
      <w:proofErr w:type="spellEnd"/>
      <w:r w:rsidR="000C5CA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774EDE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51981FA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40F5457A" w14:textId="77777777"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1C772141" w14:textId="77777777" w:rsidR="00DF6797" w:rsidRDefault="00DF6797" w:rsidP="00D024F0"/>
    <w:sectPr w:rsidR="00DF6797" w:rsidSect="005D59BA">
      <w:pgSz w:w="11906" w:h="16838"/>
      <w:pgMar w:top="851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C416D" w14:textId="77777777" w:rsidR="0002485B" w:rsidRDefault="0002485B">
      <w:pPr>
        <w:spacing w:after="0" w:line="240" w:lineRule="auto"/>
      </w:pPr>
      <w:r>
        <w:separator/>
      </w:r>
    </w:p>
  </w:endnote>
  <w:endnote w:type="continuationSeparator" w:id="0">
    <w:p w14:paraId="1225C90B" w14:textId="77777777" w:rsidR="0002485B" w:rsidRDefault="0002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22D46" w14:textId="77777777" w:rsidR="0002485B" w:rsidRDefault="0002485B">
      <w:pPr>
        <w:spacing w:after="0" w:line="240" w:lineRule="auto"/>
      </w:pPr>
      <w:r>
        <w:separator/>
      </w:r>
    </w:p>
  </w:footnote>
  <w:footnote w:type="continuationSeparator" w:id="0">
    <w:p w14:paraId="381CE3CE" w14:textId="77777777" w:rsidR="0002485B" w:rsidRDefault="00024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C215A"/>
    <w:multiLevelType w:val="multilevel"/>
    <w:tmpl w:val="52FCF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503DBA"/>
    <w:multiLevelType w:val="multilevel"/>
    <w:tmpl w:val="9886D3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7"/>
    <w:rsid w:val="00006D04"/>
    <w:rsid w:val="0002485B"/>
    <w:rsid w:val="000B025F"/>
    <w:rsid w:val="000C5CA4"/>
    <w:rsid w:val="00116978"/>
    <w:rsid w:val="00161A39"/>
    <w:rsid w:val="00170CCF"/>
    <w:rsid w:val="001C3DE8"/>
    <w:rsid w:val="003B2635"/>
    <w:rsid w:val="00422FB6"/>
    <w:rsid w:val="004544CC"/>
    <w:rsid w:val="004D151E"/>
    <w:rsid w:val="00585AD0"/>
    <w:rsid w:val="005D59BA"/>
    <w:rsid w:val="005F2A5A"/>
    <w:rsid w:val="007039D5"/>
    <w:rsid w:val="007332AF"/>
    <w:rsid w:val="0074521F"/>
    <w:rsid w:val="007D4D2B"/>
    <w:rsid w:val="007E22C5"/>
    <w:rsid w:val="00850734"/>
    <w:rsid w:val="00883612"/>
    <w:rsid w:val="008E76BE"/>
    <w:rsid w:val="009B7AF5"/>
    <w:rsid w:val="009D251C"/>
    <w:rsid w:val="009D584D"/>
    <w:rsid w:val="00A01C5E"/>
    <w:rsid w:val="00A20FCA"/>
    <w:rsid w:val="00A24880"/>
    <w:rsid w:val="00A438F2"/>
    <w:rsid w:val="00A8323C"/>
    <w:rsid w:val="00AE3453"/>
    <w:rsid w:val="00B37858"/>
    <w:rsid w:val="00BB6F2D"/>
    <w:rsid w:val="00C0371C"/>
    <w:rsid w:val="00C14622"/>
    <w:rsid w:val="00C21749"/>
    <w:rsid w:val="00C83FC8"/>
    <w:rsid w:val="00C94CEA"/>
    <w:rsid w:val="00CB21B8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C3BE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e"/>
    <w:uiPriority w:val="59"/>
    <w:rsid w:val="00CB2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  <w:style w:type="table" w:customStyle="1" w:styleId="13">
    <w:name w:val="Сетка таблицы1"/>
    <w:basedOn w:val="a1"/>
    <w:next w:val="ae"/>
    <w:uiPriority w:val="59"/>
    <w:rsid w:val="00CB2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3305</Words>
  <Characters>18845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2026-01-26T12:21:00Z</cp:lastPrinted>
  <dcterms:created xsi:type="dcterms:W3CDTF">2026-04-13T12:25:00Z</dcterms:created>
  <dcterms:modified xsi:type="dcterms:W3CDTF">2026-04-13T12:54:00Z</dcterms:modified>
</cp:coreProperties>
</file>