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3DD" w:rsidRPr="000E53DD" w:rsidRDefault="000E53DD" w:rsidP="000E53D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E53DD" w:rsidRPr="000E53DD" w:rsidRDefault="000E53DD" w:rsidP="000E53D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E53DD" w:rsidRPr="000E53DD" w:rsidRDefault="000E53DD" w:rsidP="000E53D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E53DD" w:rsidRPr="000E53DD" w:rsidRDefault="000E53DD" w:rsidP="000E53D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0E53DD" w:rsidRPr="000E53DD" w:rsidRDefault="000E53DD" w:rsidP="000E53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pacing w:val="-7"/>
          <w:sz w:val="40"/>
          <w:szCs w:val="40"/>
          <w:lang w:val="tt-RU" w:eastAsia="ru-RU"/>
        </w:rPr>
      </w:pP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Календарно-тематическое планирование                    </w:t>
      </w: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tt-RU" w:eastAsia="ru-RU"/>
        </w:rPr>
      </w:pP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по учебному предмету  «</w:t>
      </w: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val="tt-RU" w:eastAsia="ru-RU"/>
        </w:rPr>
        <w:t>Искусство (музыка)”</w:t>
      </w: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val="tt-RU" w:eastAsia="ru-RU"/>
        </w:rPr>
        <w:t>2</w:t>
      </w:r>
      <w:r w:rsidRPr="000E53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класс </w:t>
      </w:r>
    </w:p>
    <w:p w:rsidR="000E53DD" w:rsidRPr="000E53DD" w:rsidRDefault="000E53DD" w:rsidP="000E53DD">
      <w:pPr>
        <w:tabs>
          <w:tab w:val="left" w:pos="111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Pr="000E53DD" w:rsidRDefault="000E53DD" w:rsidP="000E53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3DD" w:rsidRPr="000E53DD" w:rsidRDefault="000E53DD" w:rsidP="000E53DD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3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0E53DD" w:rsidRPr="000E53DD" w:rsidRDefault="000E53DD" w:rsidP="000E53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0E53DD" w:rsidRPr="000E53DD" w:rsidRDefault="000E53DD" w:rsidP="000E5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3DD" w:rsidRPr="000E53DD" w:rsidRDefault="000E53DD" w:rsidP="000E5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0E5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22</w:t>
      </w:r>
      <w:r w:rsidRPr="000E5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3</w:t>
      </w:r>
      <w:r w:rsidRPr="000E5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</w:t>
      </w:r>
    </w:p>
    <w:p w:rsidR="000E53DD" w:rsidRPr="000E53DD" w:rsidRDefault="000E53DD" w:rsidP="000E53DD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3D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Примерное календарно-тематическое планирование</w:t>
      </w:r>
    </w:p>
    <w:p w:rsidR="000E53DD" w:rsidRPr="000E53DD" w:rsidRDefault="000E53DD" w:rsidP="000E53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3DD">
        <w:rPr>
          <w:rFonts w:ascii="Times New Roman" w:eastAsia="Calibri" w:hAnsi="Times New Roman" w:cs="Times New Roman"/>
          <w:sz w:val="24"/>
          <w:szCs w:val="24"/>
        </w:rPr>
        <w:t xml:space="preserve">            Календарно-тематическое планирование разработано в соответствии с рабочей программой по музыке 1-4 классы. На основании учебного плана МБОУ </w:t>
      </w:r>
      <w:proofErr w:type="spellStart"/>
      <w:r w:rsidRPr="000E53DD">
        <w:rPr>
          <w:rFonts w:ascii="Times New Roman" w:eastAsia="Calibri" w:hAnsi="Times New Roman" w:cs="Times New Roman"/>
          <w:sz w:val="24"/>
          <w:szCs w:val="24"/>
        </w:rPr>
        <w:t>Подлесношенталинская</w:t>
      </w:r>
      <w:proofErr w:type="spellEnd"/>
      <w:r w:rsidRPr="000E53DD">
        <w:rPr>
          <w:rFonts w:ascii="Times New Roman" w:eastAsia="Calibri" w:hAnsi="Times New Roman" w:cs="Times New Roman"/>
          <w:sz w:val="24"/>
          <w:szCs w:val="24"/>
        </w:rPr>
        <w:t xml:space="preserve">  ООШ на 2</w:t>
      </w:r>
      <w:r>
        <w:rPr>
          <w:rFonts w:ascii="Times New Roman" w:eastAsia="Calibri" w:hAnsi="Times New Roman" w:cs="Times New Roman"/>
          <w:sz w:val="24"/>
          <w:szCs w:val="24"/>
        </w:rPr>
        <w:t>022-2023</w:t>
      </w:r>
      <w:bookmarkStart w:id="0" w:name="_GoBack"/>
      <w:bookmarkEnd w:id="0"/>
      <w:r w:rsidRPr="000E53DD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изобразительного искусства во 2 классе отводится 1 час в неделю. Для освоения  рабочей программы  учебного  предмета </w:t>
      </w:r>
      <w:r w:rsidRPr="000E53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“Искусство </w:t>
      </w:r>
      <w:proofErr w:type="gramStart"/>
      <w:r w:rsidRPr="000E53D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( </w:t>
      </w:r>
      <w:proofErr w:type="gramEnd"/>
      <w:r w:rsidRPr="000E53DD">
        <w:rPr>
          <w:rFonts w:ascii="Times New Roman" w:eastAsia="Calibri" w:hAnsi="Times New Roman" w:cs="Times New Roman"/>
          <w:sz w:val="24"/>
          <w:szCs w:val="24"/>
          <w:lang w:val="tt-RU"/>
        </w:rPr>
        <w:t>музыка)”</w:t>
      </w:r>
      <w:r w:rsidRPr="000E53DD">
        <w:rPr>
          <w:rFonts w:ascii="Times New Roman" w:eastAsia="Calibri" w:hAnsi="Times New Roman" w:cs="Times New Roman"/>
          <w:sz w:val="24"/>
          <w:szCs w:val="24"/>
        </w:rPr>
        <w:t xml:space="preserve"> во 2 классе  используется учебник из УМК «Перспектива» авторов -  </w:t>
      </w:r>
      <w:proofErr w:type="spellStart"/>
      <w:r w:rsidRPr="000E53DD">
        <w:rPr>
          <w:rFonts w:ascii="Times New Roman" w:eastAsia="Calibri" w:hAnsi="Times New Roman" w:cs="Times New Roman"/>
          <w:sz w:val="24"/>
          <w:szCs w:val="24"/>
        </w:rPr>
        <w:t>Е.Д.Критская</w:t>
      </w:r>
      <w:proofErr w:type="spellEnd"/>
      <w:r w:rsidRPr="000E53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E53DD">
        <w:rPr>
          <w:rFonts w:ascii="Times New Roman" w:eastAsia="Calibri" w:hAnsi="Times New Roman" w:cs="Times New Roman"/>
          <w:sz w:val="24"/>
          <w:szCs w:val="24"/>
        </w:rPr>
        <w:t>Г.П.Сергеева</w:t>
      </w:r>
      <w:proofErr w:type="spellEnd"/>
    </w:p>
    <w:p w:rsidR="000E53DD" w:rsidRPr="000E53DD" w:rsidRDefault="000E53DD" w:rsidP="000E5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8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2"/>
        <w:gridCol w:w="10061"/>
        <w:gridCol w:w="837"/>
        <w:gridCol w:w="1115"/>
        <w:gridCol w:w="1297"/>
      </w:tblGrid>
      <w:tr w:rsidR="000E53DD" w:rsidRPr="000E53DD" w:rsidTr="00D836BD">
        <w:trPr>
          <w:trHeight w:val="313"/>
        </w:trPr>
        <w:tc>
          <w:tcPr>
            <w:tcW w:w="1272" w:type="dxa"/>
            <w:vMerge w:val="restart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1" w:type="dxa"/>
            <w:vMerge w:val="restart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37" w:type="dxa"/>
            <w:vMerge w:val="restart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ас.</w:t>
            </w:r>
          </w:p>
        </w:tc>
        <w:tc>
          <w:tcPr>
            <w:tcW w:w="2412" w:type="dxa"/>
            <w:gridSpan w:val="2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E53DD" w:rsidRPr="000E53DD" w:rsidTr="00D836BD">
        <w:trPr>
          <w:trHeight w:val="419"/>
        </w:trPr>
        <w:tc>
          <w:tcPr>
            <w:tcW w:w="1272" w:type="dxa"/>
            <w:vMerge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vMerge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0E53DD" w:rsidRPr="000E53DD" w:rsidTr="00D836BD">
        <w:trPr>
          <w:trHeight w:val="291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Россия-Родина моя (3ч.)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35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1Мелодия. Моя Россия.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413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2Здравствуй, Родина – моя!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4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3Гимн России.</w:t>
            </w:r>
            <w:r w:rsidRPr="000E53D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9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День, полный событий 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5ч. )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9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1.Музыкальные инструменты.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5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2.Природа и музыка. Прогулка.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7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3.Танцы, танцы, танцы…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4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4.Эти разные марши. Звучащие картины.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405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5.Расскажи сказку. Колыбельные. Мама</w:t>
            </w:r>
            <w:r w:rsidRPr="000E53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95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России петь – что стремиться в храм (5ч.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5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Александр Невский. Сергий Радонежский.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2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Молитва.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307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 Христово.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Гори, гори ясно, чтобы не погасло! (3ч.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44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Плясовые наигрыши. Разыграй песню.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 Проводы зимы. Встреча весны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7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музыкальном театре (4ч.</w:t>
            </w:r>
            <w:proofErr w:type="gramStart"/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7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1.Детский музыкальный театр.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3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2.Сказка будет впереди.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7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3.Театр оперы и балета. Волшебная палочка.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411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4.Опера « Руслан и Людмила». Сцены из оперы. Увертюра. Финал.</w:t>
            </w:r>
            <w:r w:rsidRPr="000E53D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6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концертном зале (6ч.)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38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1.Симфоническая сказка « Петя и волк»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7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2.Симфоническая сказка « Петя и волк» С. Прокофьева: тембры инструментов симфонического оркестра.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3.Партитура.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4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 « Петя и волк». Обобщающий урок.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5.Картинки с выставки. Музыкальное впечатление.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381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6.Административная контрольная работа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Чтоб музыкантом быть, так надобно уменье…(8ч.)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15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Музыкальные инструменты. И все это – Бах!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4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2.Все в движении. Тройка. Попутная песня.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3.Музыка учит людей понимать друг друга. Два лада.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351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Природа и музыка. Весна. Осень.</w:t>
            </w:r>
          </w:p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Мир композитора.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40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Могут ли иссякнуть мелодии?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19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Обобщающий урок.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3DD" w:rsidRPr="000E53DD" w:rsidTr="00D836BD">
        <w:trPr>
          <w:trHeight w:val="266"/>
        </w:trPr>
        <w:tc>
          <w:tcPr>
            <w:tcW w:w="1272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61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Итоговый урок</w:t>
            </w:r>
          </w:p>
        </w:tc>
        <w:tc>
          <w:tcPr>
            <w:tcW w:w="837" w:type="dxa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shd w:val="clear" w:color="auto" w:fill="auto"/>
          </w:tcPr>
          <w:p w:rsidR="000E53DD" w:rsidRPr="000E53DD" w:rsidRDefault="000E53DD" w:rsidP="000E5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53DD" w:rsidRPr="000E53DD" w:rsidRDefault="000E53DD" w:rsidP="000E5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3DD" w:rsidRPr="000E53DD" w:rsidRDefault="000E53DD" w:rsidP="000E53DD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5A2" w:rsidRDefault="000405A2"/>
    <w:sectPr w:rsidR="000405A2" w:rsidSect="000E53DD">
      <w:footerReference w:type="default" r:id="rId5"/>
      <w:pgSz w:w="16838" w:h="11906" w:orient="landscape"/>
      <w:pgMar w:top="709" w:right="1134" w:bottom="567" w:left="567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100" w:rsidRDefault="000E53DD" w:rsidP="008411A9">
    <w:pPr>
      <w:pStyle w:val="a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DD"/>
    <w:rsid w:val="000405A2"/>
    <w:rsid w:val="000C351B"/>
    <w:rsid w:val="000E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E5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53D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E5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53D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2022-09-14T12:17:00Z</dcterms:created>
  <dcterms:modified xsi:type="dcterms:W3CDTF">2022-09-14T12:18:00Z</dcterms:modified>
</cp:coreProperties>
</file>