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32" w:rsidRDefault="00405232" w:rsidP="00405232">
      <w:pPr>
        <w:pStyle w:val="a5"/>
        <w:rPr>
          <w:lang w:val="tt-RU"/>
        </w:rPr>
      </w:pPr>
    </w:p>
    <w:p w:rsidR="00782306" w:rsidRDefault="00782306" w:rsidP="00405232">
      <w:pPr>
        <w:pStyle w:val="a5"/>
        <w:rPr>
          <w:lang w:val="tt-RU"/>
        </w:rPr>
      </w:pPr>
    </w:p>
    <w:p w:rsidR="00782306" w:rsidRDefault="00782306" w:rsidP="00405232">
      <w:pPr>
        <w:pStyle w:val="a5"/>
        <w:rPr>
          <w:lang w:val="tt-RU"/>
        </w:rPr>
      </w:pPr>
    </w:p>
    <w:p w:rsidR="00782306" w:rsidRPr="00782306" w:rsidRDefault="00782306" w:rsidP="00405232">
      <w:pPr>
        <w:pStyle w:val="a5"/>
        <w:rPr>
          <w:lang w:val="tt-RU"/>
        </w:rPr>
      </w:pPr>
    </w:p>
    <w:p w:rsidR="00405232" w:rsidRPr="00BD3E03" w:rsidRDefault="00405232" w:rsidP="00405232">
      <w:pPr>
        <w:pStyle w:val="a5"/>
        <w:rPr>
          <w:sz w:val="36"/>
          <w:szCs w:val="36"/>
        </w:rPr>
      </w:pPr>
      <w:r w:rsidRPr="00041CB9">
        <w:rPr>
          <w:sz w:val="36"/>
          <w:szCs w:val="36"/>
        </w:rPr>
        <w:t xml:space="preserve">                              </w:t>
      </w:r>
      <w:r>
        <w:rPr>
          <w:sz w:val="36"/>
          <w:szCs w:val="36"/>
        </w:rPr>
        <w:t xml:space="preserve">                               </w:t>
      </w:r>
    </w:p>
    <w:p w:rsidR="00405232" w:rsidRPr="00782306" w:rsidRDefault="00405232" w:rsidP="00405232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40"/>
          <w:szCs w:val="40"/>
        </w:rPr>
      </w:pPr>
      <w:r w:rsidRPr="00782306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:rsidR="00405232" w:rsidRPr="00782306" w:rsidRDefault="00405232" w:rsidP="00405232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40"/>
          <w:szCs w:val="40"/>
        </w:rPr>
      </w:pPr>
      <w:r w:rsidRPr="00782306"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«Искусство (музыка)»</w:t>
      </w:r>
    </w:p>
    <w:p w:rsidR="00405232" w:rsidRPr="00782306" w:rsidRDefault="00405232" w:rsidP="00782306">
      <w:pPr>
        <w:spacing w:line="240" w:lineRule="auto"/>
        <w:contextualSpacing/>
        <w:jc w:val="center"/>
        <w:rPr>
          <w:rFonts w:ascii="Times New Roman" w:hAnsi="Times New Roman"/>
          <w:color w:val="000000"/>
          <w:kern w:val="36"/>
          <w:sz w:val="40"/>
          <w:szCs w:val="40"/>
          <w:lang w:val="tt-RU"/>
        </w:rPr>
      </w:pPr>
      <w:r w:rsidRPr="00782306">
        <w:rPr>
          <w:rFonts w:ascii="Times New Roman" w:hAnsi="Times New Roman"/>
          <w:color w:val="000000"/>
          <w:sz w:val="40"/>
          <w:szCs w:val="40"/>
        </w:rPr>
        <w:t xml:space="preserve"> 4 класс</w:t>
      </w:r>
    </w:p>
    <w:p w:rsidR="00405232" w:rsidRDefault="00405232" w:rsidP="00405232">
      <w:pPr>
        <w:spacing w:line="0" w:lineRule="atLeast"/>
        <w:rPr>
          <w:color w:val="000000"/>
          <w:kern w:val="36"/>
          <w:sz w:val="24"/>
          <w:szCs w:val="24"/>
          <w:lang w:val="tt-RU"/>
        </w:rPr>
      </w:pPr>
    </w:p>
    <w:p w:rsidR="00405232" w:rsidRDefault="00405232" w:rsidP="00782306">
      <w:pPr>
        <w:widowControl w:val="0"/>
        <w:tabs>
          <w:tab w:val="left" w:pos="1266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  <w:lang w:val="tt-RU"/>
        </w:rPr>
      </w:pPr>
    </w:p>
    <w:p w:rsidR="00405232" w:rsidRDefault="00405232" w:rsidP="0078230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lang w:val="tt-RU"/>
        </w:rPr>
      </w:pPr>
    </w:p>
    <w:p w:rsidR="00405232" w:rsidRDefault="0040523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0F23D2" w:rsidRDefault="000F23D2" w:rsidP="004052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  <w:bookmarkStart w:id="0" w:name="_GoBack"/>
      <w:bookmarkEnd w:id="0"/>
    </w:p>
    <w:p w:rsidR="00405232" w:rsidRPr="00405232" w:rsidRDefault="00782306" w:rsidP="0078230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</w:rPr>
        <w:t>20</w:t>
      </w:r>
      <w:r w:rsidR="000F23D2">
        <w:rPr>
          <w:rFonts w:ascii="Times New Roman" w:hAnsi="Times New Roman"/>
          <w:bCs/>
          <w:sz w:val="24"/>
          <w:szCs w:val="24"/>
          <w:lang w:val="tt-RU"/>
        </w:rPr>
        <w:t>22</w:t>
      </w:r>
      <w:r w:rsidR="00405232" w:rsidRPr="004931B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– 202</w:t>
      </w:r>
      <w:r w:rsidR="000F23D2">
        <w:rPr>
          <w:rFonts w:ascii="Times New Roman" w:hAnsi="Times New Roman"/>
          <w:bCs/>
          <w:sz w:val="24"/>
          <w:szCs w:val="24"/>
          <w:lang w:val="tt-RU"/>
        </w:rPr>
        <w:t>3</w:t>
      </w:r>
      <w:r w:rsidR="00405232">
        <w:rPr>
          <w:rFonts w:ascii="Times New Roman" w:hAnsi="Times New Roman"/>
          <w:bCs/>
          <w:sz w:val="24"/>
          <w:szCs w:val="24"/>
        </w:rPr>
        <w:t xml:space="preserve"> </w:t>
      </w:r>
      <w:r w:rsidR="00405232" w:rsidRPr="004931BF">
        <w:rPr>
          <w:rFonts w:ascii="Times New Roman" w:hAnsi="Times New Roman"/>
          <w:bCs/>
          <w:sz w:val="24"/>
          <w:szCs w:val="24"/>
        </w:rPr>
        <w:t>год</w:t>
      </w:r>
    </w:p>
    <w:p w:rsidR="00405232" w:rsidRDefault="00405232" w:rsidP="00405232">
      <w:pPr>
        <w:contextualSpacing/>
        <w:jc w:val="center"/>
        <w:rPr>
          <w:rFonts w:ascii="Times New Roman" w:hAnsi="Times New Roman"/>
          <w:b/>
          <w:color w:val="000000"/>
        </w:rPr>
      </w:pPr>
      <w:r w:rsidRPr="00FA0492">
        <w:rPr>
          <w:rFonts w:ascii="Times New Roman" w:hAnsi="Times New Roman"/>
          <w:b/>
          <w:color w:val="000000"/>
          <w:sz w:val="24"/>
          <w:szCs w:val="24"/>
        </w:rPr>
        <w:lastRenderedPageBreak/>
        <w:t>Примерное календарно-тематическое планирование</w:t>
      </w:r>
    </w:p>
    <w:p w:rsidR="00405232" w:rsidRPr="00FA0492" w:rsidRDefault="00405232" w:rsidP="00405232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05232" w:rsidRPr="00FA0492" w:rsidRDefault="00405232" w:rsidP="00405232">
      <w:pPr>
        <w:contextualSpacing/>
        <w:rPr>
          <w:rFonts w:ascii="Times New Roman" w:hAnsi="Times New Roman"/>
          <w:color w:val="000000"/>
          <w:sz w:val="24"/>
          <w:szCs w:val="24"/>
        </w:rPr>
      </w:pPr>
      <w:r w:rsidRPr="00FA0492">
        <w:rPr>
          <w:rFonts w:ascii="Times New Roman" w:hAnsi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</w:t>
      </w:r>
      <w:r w:rsidRPr="00FA0492">
        <w:rPr>
          <w:rFonts w:ascii="Times New Roman" w:hAnsi="Times New Roman"/>
          <w:color w:val="000000"/>
          <w:sz w:val="24"/>
        </w:rPr>
        <w:t>мой учебного предмета «</w:t>
      </w:r>
      <w:r>
        <w:rPr>
          <w:rFonts w:ascii="Times New Roman" w:hAnsi="Times New Roman"/>
          <w:color w:val="000000"/>
        </w:rPr>
        <w:t>Искусство (музыка)</w:t>
      </w:r>
      <w:r w:rsidRPr="00FA0492">
        <w:rPr>
          <w:rFonts w:ascii="Times New Roman" w:hAnsi="Times New Roman"/>
          <w:color w:val="000000"/>
          <w:sz w:val="24"/>
          <w:szCs w:val="24"/>
        </w:rPr>
        <w:t>»</w:t>
      </w:r>
      <w:r w:rsidRPr="00FA0492">
        <w:rPr>
          <w:rFonts w:ascii="Times New Roman" w:hAnsi="Times New Roman"/>
          <w:color w:val="000000"/>
          <w:sz w:val="24"/>
        </w:rPr>
        <w:t xml:space="preserve">   </w:t>
      </w:r>
      <w:r w:rsidRPr="00FA0492">
        <w:rPr>
          <w:rFonts w:ascii="Times New Roman" w:hAnsi="Times New Roman"/>
          <w:color w:val="000000"/>
          <w:sz w:val="24"/>
          <w:szCs w:val="24"/>
        </w:rPr>
        <w:t xml:space="preserve">4 класс. </w:t>
      </w:r>
    </w:p>
    <w:p w:rsidR="00405232" w:rsidRPr="00FA0492" w:rsidRDefault="00405232" w:rsidP="00405232">
      <w:pPr>
        <w:contextualSpacing/>
        <w:rPr>
          <w:rFonts w:ascii="Times New Roman" w:hAnsi="Times New Roman"/>
          <w:sz w:val="24"/>
        </w:rPr>
      </w:pPr>
      <w:r w:rsidRPr="00FA0492">
        <w:rPr>
          <w:rFonts w:ascii="Times New Roman" w:hAnsi="Times New Roman"/>
          <w:sz w:val="24"/>
        </w:rPr>
        <w:t xml:space="preserve">Кол-во часов за год: </w:t>
      </w:r>
      <w:r>
        <w:rPr>
          <w:rFonts w:ascii="Times New Roman" w:hAnsi="Times New Roman"/>
        </w:rPr>
        <w:t>34</w:t>
      </w:r>
    </w:p>
    <w:p w:rsidR="00405232" w:rsidRDefault="00405232" w:rsidP="00405232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Кол-во  часов  в неделю: 1</w:t>
      </w:r>
      <w:r w:rsidRPr="00FA0492">
        <w:rPr>
          <w:rFonts w:ascii="Times New Roman" w:hAnsi="Times New Roman"/>
          <w:sz w:val="24"/>
        </w:rPr>
        <w:t xml:space="preserve"> </w:t>
      </w:r>
    </w:p>
    <w:p w:rsidR="00405232" w:rsidRPr="00FA0492" w:rsidRDefault="00405232" w:rsidP="00405232">
      <w:pPr>
        <w:contextualSpacing/>
        <w:rPr>
          <w:rFonts w:ascii="Times New Roman" w:hAnsi="Times New Roman"/>
          <w:sz w:val="24"/>
          <w:szCs w:val="24"/>
        </w:rPr>
      </w:pPr>
      <w:r w:rsidRPr="003569C5">
        <w:rPr>
          <w:rFonts w:ascii="Times New Roman" w:hAnsi="Times New Roman"/>
          <w:sz w:val="24"/>
          <w:szCs w:val="24"/>
        </w:rPr>
        <w:t xml:space="preserve">Учебник: Критская Е.Д., Сергеева Г.П., </w:t>
      </w:r>
      <w:proofErr w:type="spellStart"/>
      <w:r w:rsidRPr="003569C5">
        <w:rPr>
          <w:rFonts w:ascii="Times New Roman" w:hAnsi="Times New Roman"/>
          <w:sz w:val="24"/>
          <w:szCs w:val="24"/>
        </w:rPr>
        <w:t>Шмагина</w:t>
      </w:r>
      <w:proofErr w:type="spellEnd"/>
      <w:r w:rsidRPr="003569C5">
        <w:rPr>
          <w:rFonts w:ascii="Times New Roman" w:hAnsi="Times New Roman"/>
          <w:sz w:val="24"/>
          <w:szCs w:val="24"/>
        </w:rPr>
        <w:t xml:space="preserve"> Т.С. «</w:t>
      </w:r>
      <w:r>
        <w:rPr>
          <w:rFonts w:ascii="Times New Roman" w:hAnsi="Times New Roman"/>
          <w:sz w:val="24"/>
          <w:szCs w:val="24"/>
        </w:rPr>
        <w:t>Искусство (м</w:t>
      </w:r>
      <w:r w:rsidRPr="003569C5">
        <w:rPr>
          <w:rFonts w:ascii="Times New Roman" w:hAnsi="Times New Roman"/>
          <w:sz w:val="24"/>
          <w:szCs w:val="24"/>
        </w:rPr>
        <w:t>узыка</w:t>
      </w:r>
      <w:r>
        <w:rPr>
          <w:rFonts w:ascii="Times New Roman" w:hAnsi="Times New Roman"/>
          <w:sz w:val="24"/>
          <w:szCs w:val="24"/>
        </w:rPr>
        <w:t>)</w:t>
      </w:r>
      <w:r w:rsidRPr="003569C5">
        <w:rPr>
          <w:rFonts w:ascii="Times New Roman" w:hAnsi="Times New Roman"/>
          <w:sz w:val="24"/>
          <w:szCs w:val="24"/>
        </w:rPr>
        <w:t>» издательство М.: Просвещение, 2013</w:t>
      </w:r>
    </w:p>
    <w:p w:rsidR="00405232" w:rsidRPr="000F1244" w:rsidRDefault="00405232" w:rsidP="00405232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1531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2268"/>
        <w:gridCol w:w="8505"/>
        <w:gridCol w:w="851"/>
        <w:gridCol w:w="1559"/>
        <w:gridCol w:w="1417"/>
      </w:tblGrid>
      <w:tr w:rsidR="00405232" w:rsidRPr="000B7743" w:rsidTr="00F76A94">
        <w:trPr>
          <w:trHeight w:val="278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Default="00405232" w:rsidP="00F76A94">
            <w:pPr>
              <w:spacing w:after="0" w:line="240" w:lineRule="auto"/>
              <w:jc w:val="both"/>
              <w:rPr>
                <w:rFonts w:ascii="Times New Roman" w:eastAsia="Segoe UI Symbol" w:hAnsi="Times New Roman"/>
                <w:b/>
                <w:sz w:val="24"/>
                <w:szCs w:val="24"/>
              </w:rPr>
            </w:pP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eastAsia="Segoe UI Symbol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 xml:space="preserve">Виды </w:t>
            </w:r>
            <w:proofErr w:type="gramStart"/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</w:p>
          <w:p w:rsidR="00405232" w:rsidRPr="000B7743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деятельности учащихся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Мелодия. «Что не выразишь словами, звуком на душу навей»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 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Устанавливать аналогии в процессе интонационно-образного, жанрового и стилевого анализа музыкальных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частвовать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в коллективной творческой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Как сложили песню. Звучащие картины. Жанры народной песни: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 Воплощать музыкальные образы при создании театрализованных и музыкально-пластических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композиций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сполнять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«Ты откуда русская, зародилась, музыка?  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Устанавливать аналогии в процессе интонационно-образного, жанрового и стилевого анализа музыкальных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частвовать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в коллективной творческой деятельности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Исполнть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одноголосные произведения, а также произведения с элементами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Я пойду по полю белому…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На великий праздник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собралася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Русь!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 Устанавливать аналогии в процессе интонационно-образного, жанрового и стилевого анализа музыкальных произведений. Участвовать в коллективной творческой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Святые земли Русской. Илья </w:t>
            </w: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Муромец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Кирилл и Мефодий.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Воспринимать музыку и выражать свое отношение к музыкальному </w:t>
            </w: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произведению;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Праздников праздник, торжество из торжеств. 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Осуществлять расширенный поиск информации с использованием ресурсов библиотек и сети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частвовать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в коллективной творческой деятельности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Исполнять одноголосные произведения, а также произведения с элементами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Родной обычай старины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«Приют спокойствия, трудов и вдохновенья…»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Участвовать в коллективной творческой деятельности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«Зимнее утро». «Зимний вечер».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«Что за прелесть эти сказки!!!». Три чуда.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 Воплощать музыкальные образы при создании театрализованных и музыкально-пластических композиций.   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Ярмарочное гулянье. 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   Участвовать в коллективной творческой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Святогорский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монастырь.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Участвовать в коллективной творческой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«Приют, сияньем муз одетый…». С.З.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Осуществлять расширенный поиск информации с использованием ресурсов библиотек и сети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станавливать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аналогии в процессе интонационно-образного, жанрового и стилевого анализа музыкальных произведений.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Композитор – имя ему народ. Музыкальные инструменты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Интернет.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Исполняет одноголосные произведения, а также произведения с элементами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Оркестр народных инструментов</w:t>
            </w:r>
            <w:r w:rsidRPr="000F1244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Воплощать музыкальные образы при создании театрализованных и музыкально-пластических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композиций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сполнять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«Музыкант-чародей». Белорусская народная сказка.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Народные праздники. Троица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Интернет.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Участвовать в коллективной творческой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Старый замок.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Исполнять одноголосные произведения, а также произведения с элементами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Счастье в сирени живет…  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Не смолкнет сердце чуткое Шопена… Танцы, танцы, танцы…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композиций. 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Патетическая соната. Годы странствий.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Осуществлять расширенный поиск информации с использованием ресурсов библиотек и сети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сполнять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одноголосные произведения.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Царит гармония оркестра. Обобщение по теме «В концертном зале»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Участвовать в коллективной творческой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Опера «Иван Сусанин»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композиций. Исполнять вокально-хоровых произведений, в импровизации, создании ритмического аккомпанемента и игре на музыкальных инструментах. Определять характер музыкального произведения, его образ, отдельные элементы музыкального языка: лад, темп, тембр, динамику.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Исходила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младёшенька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 Участвовать в коллективной творческой деятельности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Исполнять одноголосные произведения, а также произведения с элементами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Русский Восток.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Балет «Петрушка»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 Театр музыкальной комедии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Воплощать музыкальные образы при создании театрализованных и музыкально-пластических композиций. Исполнять вокально-хоровых произведений, в импровизации, создании ритмического аккомпанемента и игре на музыкальных инструментах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Прелюдия. Исповедь души. Революционный этюд.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114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Мастерство исполнителя. Музыкальные инструменты (гитара).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D6AAF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 xml:space="preserve">Воплощать музыкальные образы при создании театрализованных и музыкально-пластических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композиций</w:t>
            </w:r>
            <w:proofErr w:type="gramStart"/>
            <w:r w:rsidRPr="000F124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F1244">
              <w:rPr>
                <w:rFonts w:ascii="Times New Roman" w:hAnsi="Times New Roman"/>
                <w:sz w:val="24"/>
                <w:szCs w:val="24"/>
              </w:rPr>
              <w:t>сполнять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вокально-хоровых произведений, в импровизации, создании ритмического аккомпанемента и игре на музыкальных </w:t>
            </w:r>
            <w:proofErr w:type="spellStart"/>
            <w:r w:rsidRPr="000F1244">
              <w:rPr>
                <w:rFonts w:ascii="Times New Roman" w:hAnsi="Times New Roman"/>
                <w:sz w:val="24"/>
                <w:szCs w:val="24"/>
              </w:rPr>
              <w:t>инструментах.Определять</w:t>
            </w:r>
            <w:proofErr w:type="spellEnd"/>
            <w:r w:rsidRPr="000F1244">
              <w:rPr>
                <w:rFonts w:ascii="Times New Roman" w:hAnsi="Times New Roman"/>
                <w:sz w:val="24"/>
                <w:szCs w:val="24"/>
              </w:rPr>
              <w:t xml:space="preserve"> характер музыкального произведения, его образ, отдельные элементы музыкального языка: лад, темп, тембр, динамику.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69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743">
              <w:rPr>
                <w:rFonts w:ascii="Times New Roman" w:hAnsi="Times New Roman"/>
              </w:rPr>
              <w:t>Итоговая промежуточная аттестация.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5232" w:rsidRPr="000B7743" w:rsidTr="00F76A94">
        <w:trPr>
          <w:trHeight w:val="27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 каждой интонации спрятан человек. Музыкальный сказочник.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Определять жанровую основу в пройденных музыкальных произведениях.</w:t>
            </w:r>
          </w:p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Воспринимать музыку и выражать свое отношение к музыкальному произведению;</w:t>
            </w:r>
          </w:p>
          <w:p w:rsidR="00405232" w:rsidRPr="000B7743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5232" w:rsidRPr="000F1244" w:rsidRDefault="00405232" w:rsidP="00F76A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5232" w:rsidRPr="000F1244" w:rsidRDefault="00405232" w:rsidP="00405232">
      <w:pPr>
        <w:pStyle w:val="a3"/>
        <w:tabs>
          <w:tab w:val="num" w:pos="1260"/>
        </w:tabs>
        <w:ind w:left="0"/>
        <w:rPr>
          <w:rFonts w:eastAsia="Wingdings"/>
        </w:rPr>
      </w:pPr>
    </w:p>
    <w:p w:rsidR="00405232" w:rsidRPr="000F1244" w:rsidRDefault="00405232" w:rsidP="00405232">
      <w:pPr>
        <w:autoSpaceDE w:val="0"/>
        <w:autoSpaceDN w:val="0"/>
        <w:adjustRightInd w:val="0"/>
        <w:rPr>
          <w:rFonts w:ascii="Times New Roman" w:eastAsia="Wingdings" w:hAnsi="Times New Roman"/>
          <w:sz w:val="24"/>
          <w:szCs w:val="24"/>
          <w:lang w:val="en-US"/>
        </w:rPr>
      </w:pPr>
    </w:p>
    <w:p w:rsidR="00405232" w:rsidRPr="000F1244" w:rsidRDefault="00405232" w:rsidP="00405232">
      <w:pPr>
        <w:autoSpaceDE w:val="0"/>
        <w:autoSpaceDN w:val="0"/>
        <w:adjustRightInd w:val="0"/>
        <w:rPr>
          <w:rFonts w:ascii="Times New Roman" w:eastAsia="Wingdings" w:hAnsi="Times New Roman"/>
          <w:sz w:val="24"/>
          <w:szCs w:val="24"/>
          <w:lang w:val="en-US"/>
        </w:rPr>
      </w:pPr>
    </w:p>
    <w:p w:rsidR="00703021" w:rsidRDefault="00703021"/>
    <w:sectPr w:rsidR="00703021" w:rsidSect="00782306">
      <w:pgSz w:w="16838" w:h="11906" w:orient="landscape"/>
      <w:pgMar w:top="568" w:right="8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232"/>
    <w:rsid w:val="000F23D2"/>
    <w:rsid w:val="00405232"/>
    <w:rsid w:val="004C762B"/>
    <w:rsid w:val="004F7982"/>
    <w:rsid w:val="00703021"/>
    <w:rsid w:val="00782306"/>
    <w:rsid w:val="00D6281E"/>
    <w:rsid w:val="00DA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0523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05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0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1449</Words>
  <Characters>8262</Characters>
  <Application>Microsoft Office Word</Application>
  <DocSecurity>0</DocSecurity>
  <Lines>68</Lines>
  <Paragraphs>19</Paragraphs>
  <ScaleCrop>false</ScaleCrop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3</cp:revision>
  <dcterms:created xsi:type="dcterms:W3CDTF">2020-09-21T11:20:00Z</dcterms:created>
  <dcterms:modified xsi:type="dcterms:W3CDTF">2022-09-14T12:37:00Z</dcterms:modified>
</cp:coreProperties>
</file>