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453FD8">
        <w:rPr>
          <w:b/>
          <w:bCs/>
          <w:color w:val="000000"/>
          <w:sz w:val="28"/>
          <w:szCs w:val="28"/>
        </w:rPr>
        <w:t>«К чему приводит тревожность детей?»</w:t>
      </w:r>
      <w:bookmarkStart w:id="0" w:name="_GoBack"/>
      <w:bookmarkEnd w:id="0"/>
    </w:p>
    <w:p w:rsid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color w:val="222222"/>
          <w:sz w:val="28"/>
          <w:szCs w:val="28"/>
        </w:rPr>
        <w:t xml:space="preserve">Актуальной проблемой нашего общества можно назвать сохранение психического здоровья детей. Явления, происходящие в обществе, оказывают огромное влияние на детей и подростков в особой мере это </w:t>
      </w:r>
      <w:proofErr w:type="gramStart"/>
      <w:r w:rsidRPr="00453FD8">
        <w:rPr>
          <w:color w:val="222222"/>
          <w:sz w:val="28"/>
          <w:szCs w:val="28"/>
        </w:rPr>
        <w:t>касается</w:t>
      </w:r>
      <w:proofErr w:type="gramEnd"/>
      <w:r w:rsidRPr="00453FD8">
        <w:rPr>
          <w:color w:val="222222"/>
          <w:sz w:val="28"/>
          <w:szCs w:val="28"/>
        </w:rPr>
        <w:t xml:space="preserve"> их эмоциональной сферы.</w:t>
      </w:r>
      <w:r w:rsidRPr="00453FD8">
        <w:rPr>
          <w:color w:val="2C2C2C"/>
          <w:sz w:val="28"/>
          <w:szCs w:val="28"/>
        </w:rPr>
        <w:t> </w:t>
      </w:r>
      <w:r w:rsidRPr="00453FD8">
        <w:rPr>
          <w:color w:val="222222"/>
          <w:sz w:val="28"/>
          <w:szCs w:val="28"/>
        </w:rPr>
        <w:t>Опасность подросткового возраста в том, что, в этом возрасте может не только развиваться тревожность, но и закрепиться в качестве устойчивого образования на длительное время. Что же такое тревожность?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b/>
          <w:bCs/>
          <w:color w:val="222222"/>
          <w:sz w:val="28"/>
          <w:szCs w:val="28"/>
        </w:rPr>
        <w:t>Тревожность</w:t>
      </w:r>
      <w:r w:rsidRPr="00453FD8">
        <w:rPr>
          <w:color w:val="222222"/>
          <w:sz w:val="28"/>
          <w:szCs w:val="28"/>
        </w:rPr>
        <w:t> — индивидуальная психологическая особенность, проявляющаяся в склонности человека часто переживать сильную тревогу.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color w:val="222222"/>
          <w:sz w:val="28"/>
          <w:szCs w:val="28"/>
        </w:rPr>
        <w:t>Тревожность у ребенка как правил</w:t>
      </w:r>
      <w:proofErr w:type="gramStart"/>
      <w:r w:rsidRPr="00453FD8">
        <w:rPr>
          <w:color w:val="222222"/>
          <w:sz w:val="28"/>
          <w:szCs w:val="28"/>
        </w:rPr>
        <w:t>о-</w:t>
      </w:r>
      <w:proofErr w:type="gramEnd"/>
      <w:r w:rsidRPr="00453FD8">
        <w:rPr>
          <w:color w:val="222222"/>
          <w:sz w:val="28"/>
          <w:szCs w:val="28"/>
        </w:rPr>
        <w:t xml:space="preserve"> длительная, изматывающая, отбирающая силы и желание действовать. Тревожный ребенок лучше откажется от нового, важного, интересного, веселого, чем будет преодолевать тревогу. Хотя преодолевать часто все равно приходится. Но первое желание тревожного ребенка -  не действовать, спрятаться, уйти... 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color w:val="222222"/>
          <w:sz w:val="28"/>
          <w:szCs w:val="28"/>
        </w:rPr>
        <w:t>Нетрудно предположить, насколько губительна для ребенка такая стратегия. Самоограничение приводит к ухудшению коммуникативных способностей, торможению процессов развития, утраты талантов и веры в себя...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color w:val="222222"/>
          <w:sz w:val="28"/>
          <w:szCs w:val="28"/>
        </w:rPr>
        <w:t>Из тревожных детей вырастают тревожные личности, склонные к депрессиям, а подчас, и к суициду.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color w:val="222222"/>
          <w:sz w:val="28"/>
          <w:szCs w:val="28"/>
        </w:rPr>
        <w:t>Существует 3 вида тревожности: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b/>
          <w:bCs/>
          <w:color w:val="222222"/>
          <w:sz w:val="28"/>
          <w:szCs w:val="28"/>
        </w:rPr>
        <w:t>1. Школьная тревожность.</w:t>
      </w:r>
      <w:r w:rsidRPr="00453FD8">
        <w:rPr>
          <w:color w:val="222222"/>
          <w:sz w:val="28"/>
          <w:szCs w:val="28"/>
        </w:rPr>
        <w:t> Она выражается в волнении, повышенном беспокойстве в учебных ситуациях, в классе, в ожидании плохого отношения к себе, отрицательной оценки со стороны сверстников.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b/>
          <w:bCs/>
          <w:color w:val="222222"/>
          <w:sz w:val="28"/>
          <w:szCs w:val="28"/>
        </w:rPr>
        <w:t>Ситуативная тревожность</w:t>
      </w:r>
      <w:r w:rsidRPr="00453FD8">
        <w:rPr>
          <w:color w:val="222222"/>
          <w:sz w:val="28"/>
          <w:szCs w:val="28"/>
        </w:rPr>
        <w:t>. Данная тревожность может, возникать у любого человека в преддверии возможных неприятностей и жизненных осложнений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b/>
          <w:bCs/>
          <w:color w:val="222222"/>
          <w:sz w:val="28"/>
          <w:szCs w:val="28"/>
        </w:rPr>
        <w:t>Социальная тревожность - </w:t>
      </w:r>
      <w:r w:rsidRPr="00453FD8">
        <w:rPr>
          <w:color w:val="222222"/>
          <w:sz w:val="28"/>
          <w:szCs w:val="28"/>
        </w:rPr>
        <w:t>ребенок испытывает дискомфорт, находясь среди большого скопления людей, например, в школе вследствие этого, дети сознательно пытаются избегать некоторых видов деятельности: не знакомятся с людьми, отказываются от публичных мероприятий.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b/>
          <w:bCs/>
          <w:color w:val="222222"/>
          <w:sz w:val="28"/>
          <w:szCs w:val="28"/>
        </w:rPr>
        <w:t>К типам тревожных детей можно отнести: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color w:val="222222"/>
          <w:sz w:val="28"/>
          <w:szCs w:val="28"/>
        </w:rPr>
        <w:t>Застенчивых детей, эти дети обычно тихие, спокойные, старательные в учебе. Они всего боятся: отвечать у доски, даже если все знают, общаться со сверстниками. Повышение голоса со стороны взрослых может вызвать слезы. Такие дети нуждаются в помощи и поддержке, важно хвалить их и помогать находить выход из сложных ситуаций.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color w:val="222222"/>
          <w:sz w:val="28"/>
          <w:szCs w:val="28"/>
        </w:rPr>
        <w:t>Замкнутые дети предпочитают свою собственную компанию любому коллективу. Они неприветливы и неотзывчивы, настороженно относятся ко всем окружающим. С детьми такого типа сложнее всего налаживать отношения, но это необходимо. Нужно найти тему, которая интересна замкнутому ребенку, и общения начинать с нее.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color w:val="222222"/>
          <w:sz w:val="28"/>
          <w:szCs w:val="28"/>
        </w:rPr>
        <w:t xml:space="preserve">Расторможенные дети – эмоциональные, активные, прячут свои проблемы и страхи глубоко внутри, выставляя </w:t>
      </w:r>
      <w:proofErr w:type="gramStart"/>
      <w:r w:rsidRPr="00453FD8">
        <w:rPr>
          <w:color w:val="222222"/>
          <w:sz w:val="28"/>
          <w:szCs w:val="28"/>
        </w:rPr>
        <w:t>на показ</w:t>
      </w:r>
      <w:proofErr w:type="gramEnd"/>
      <w:r w:rsidRPr="00453FD8">
        <w:rPr>
          <w:color w:val="222222"/>
          <w:sz w:val="28"/>
          <w:szCs w:val="28"/>
        </w:rPr>
        <w:t xml:space="preserve"> совсем другие эмоции.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b/>
          <w:bCs/>
          <w:color w:val="222222"/>
          <w:sz w:val="28"/>
          <w:szCs w:val="28"/>
        </w:rPr>
        <w:t>Причины тревожности: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b/>
          <w:bCs/>
          <w:color w:val="222222"/>
          <w:sz w:val="28"/>
          <w:szCs w:val="28"/>
        </w:rPr>
        <w:t>Внешние источники тревожности:</w:t>
      </w:r>
    </w:p>
    <w:p w:rsidR="00453FD8" w:rsidRPr="00453FD8" w:rsidRDefault="00453FD8" w:rsidP="00453FD8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453FD8">
        <w:rPr>
          <w:b/>
          <w:bCs/>
          <w:color w:val="222222"/>
          <w:sz w:val="28"/>
          <w:szCs w:val="28"/>
        </w:rPr>
        <w:t>Семейное воспитание, как источник внешней тревожности: к ним относится: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color w:val="000000"/>
          <w:sz w:val="28"/>
          <w:szCs w:val="28"/>
        </w:rPr>
        <w:t>-Различные виды семейного неблагополучия.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b/>
          <w:bCs/>
          <w:color w:val="222222"/>
          <w:sz w:val="28"/>
          <w:szCs w:val="28"/>
        </w:rPr>
        <w:lastRenderedPageBreak/>
        <w:t>-</w:t>
      </w:r>
      <w:r w:rsidRPr="00453FD8">
        <w:rPr>
          <w:color w:val="000000"/>
          <w:sz w:val="28"/>
          <w:szCs w:val="28"/>
        </w:rPr>
        <w:t>Тревожность самих родителей.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color w:val="000000"/>
          <w:sz w:val="28"/>
          <w:szCs w:val="28"/>
        </w:rPr>
        <w:t>- Непредсказуемость поведения родителей.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b/>
          <w:bCs/>
          <w:color w:val="000000"/>
          <w:sz w:val="28"/>
          <w:szCs w:val="28"/>
        </w:rPr>
        <w:t>2.Школьная успешность, как источник тревожности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color w:val="000000"/>
          <w:sz w:val="28"/>
          <w:szCs w:val="28"/>
        </w:rPr>
        <w:t>   - Неудовлетворенность успеваемостью.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color w:val="000000"/>
          <w:sz w:val="28"/>
          <w:szCs w:val="28"/>
        </w:rPr>
        <w:t>   -Ожидание со стороны родителей наказания, выговоров, недовольного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color w:val="000000"/>
          <w:sz w:val="28"/>
          <w:szCs w:val="28"/>
        </w:rPr>
        <w:t>   разочарования, снисходительности, равнодушия.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color w:val="000000"/>
          <w:sz w:val="28"/>
          <w:szCs w:val="28"/>
        </w:rPr>
        <w:t>3.</w:t>
      </w:r>
      <w:r w:rsidRPr="00453FD8">
        <w:rPr>
          <w:b/>
          <w:bCs/>
          <w:color w:val="000000"/>
          <w:sz w:val="28"/>
          <w:szCs w:val="28"/>
        </w:rPr>
        <w:t>Взаимоотношения со сверстниками</w:t>
      </w:r>
      <w:r w:rsidRPr="00453FD8">
        <w:rPr>
          <w:color w:val="000000"/>
          <w:sz w:val="28"/>
          <w:szCs w:val="28"/>
        </w:rPr>
        <w:t>.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color w:val="000000"/>
          <w:sz w:val="28"/>
          <w:szCs w:val="28"/>
        </w:rPr>
        <w:t>Дети с тревожностью занимают самое разное положение среди сверстников: от крайне неблагоприятного – «отверженного» до очень хорошего – «лидера класса». Таким образом, можно полагать, что не столько особенности неблагоприятного общения со сверстниками влияют на возникновение и закрепление тревожности, сколько, напротив, тревожность определяет характеристики такого общения.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b/>
          <w:bCs/>
          <w:color w:val="000000"/>
          <w:sz w:val="28"/>
          <w:szCs w:val="28"/>
        </w:rPr>
        <w:t>Как же распознать симптомы тревожности у ребенка: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color w:val="000000"/>
          <w:sz w:val="28"/>
          <w:szCs w:val="28"/>
        </w:rPr>
        <w:t>Ребенок быстро утомляется от любого вида деятельности, устает от всего нового.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color w:val="000000"/>
          <w:sz w:val="28"/>
          <w:szCs w:val="28"/>
        </w:rPr>
        <w:t xml:space="preserve">Легко берет вину на себя, во всех неудачах винит только себя, даже в тех, которые происходят с его </w:t>
      </w:r>
      <w:proofErr w:type="gramStart"/>
      <w:r w:rsidRPr="00453FD8">
        <w:rPr>
          <w:color w:val="000000"/>
          <w:sz w:val="28"/>
          <w:szCs w:val="28"/>
        </w:rPr>
        <w:t>близкими</w:t>
      </w:r>
      <w:proofErr w:type="gramEnd"/>
      <w:r w:rsidRPr="00453FD8">
        <w:rPr>
          <w:color w:val="000000"/>
          <w:sz w:val="28"/>
          <w:szCs w:val="28"/>
        </w:rPr>
        <w:t>.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color w:val="000000"/>
          <w:sz w:val="28"/>
          <w:szCs w:val="28"/>
        </w:rPr>
        <w:t>Ребенок болел несколько недель, не посещал школу, а потом не хочет туда идти.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color w:val="000000"/>
          <w:sz w:val="28"/>
          <w:szCs w:val="28"/>
        </w:rPr>
        <w:t>Во время выполнения задания очень сильно нервничает, уточняет задание, сравнивает свое задание с заданием одноклассников.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color w:val="000000"/>
          <w:sz w:val="28"/>
          <w:szCs w:val="28"/>
        </w:rPr>
        <w:t>Легко сдается: если не смог сразу справиться с заданием, отказывается от его выполнения. Не напрягается, словно готов к неудаче.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color w:val="000000"/>
          <w:sz w:val="28"/>
          <w:szCs w:val="28"/>
        </w:rPr>
        <w:t>Поведенческие признаки:</w:t>
      </w:r>
      <w:r w:rsidRPr="00453FD8">
        <w:rPr>
          <w:color w:val="333333"/>
          <w:sz w:val="28"/>
          <w:szCs w:val="28"/>
        </w:rPr>
        <w:t> </w:t>
      </w:r>
      <w:r w:rsidRPr="00453FD8">
        <w:rPr>
          <w:color w:val="000000"/>
          <w:sz w:val="28"/>
          <w:szCs w:val="28"/>
        </w:rPr>
        <w:t xml:space="preserve">грызет ногти, царапает руки; чтобы избежать неприятностей прибегает к </w:t>
      </w:r>
      <w:proofErr w:type="gramStart"/>
      <w:r w:rsidRPr="00453FD8">
        <w:rPr>
          <w:color w:val="000000"/>
          <w:sz w:val="28"/>
          <w:szCs w:val="28"/>
        </w:rPr>
        <w:t>вранью</w:t>
      </w:r>
      <w:proofErr w:type="gramEnd"/>
      <w:r w:rsidRPr="00453FD8">
        <w:rPr>
          <w:color w:val="000000"/>
          <w:sz w:val="28"/>
          <w:szCs w:val="28"/>
        </w:rPr>
        <w:t>, бывает рассеянным, забывчивым;</w:t>
      </w:r>
      <w:r w:rsidRPr="00453FD8">
        <w:rPr>
          <w:color w:val="333333"/>
          <w:sz w:val="28"/>
          <w:szCs w:val="28"/>
        </w:rPr>
        <w:t> </w:t>
      </w:r>
      <w:r w:rsidRPr="00453FD8">
        <w:rPr>
          <w:color w:val="000000"/>
          <w:sz w:val="28"/>
          <w:szCs w:val="28"/>
        </w:rPr>
        <w:t>ребёнок может прятать свою тревожность под маску "агрессивного поведения".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b/>
          <w:bCs/>
          <w:color w:val="000000"/>
          <w:sz w:val="28"/>
          <w:szCs w:val="28"/>
        </w:rPr>
        <w:t>Последствия тревожности</w:t>
      </w:r>
      <w:r w:rsidRPr="00453FD8">
        <w:rPr>
          <w:color w:val="000000"/>
          <w:sz w:val="28"/>
          <w:szCs w:val="28"/>
        </w:rPr>
        <w:t>: Кроме того, если тревожность у ребенка будет продолжать усиливаться, то это может стать фактором развития различных страхов, невротических качеств и, как следствие, нанести вред здоровью.</w:t>
      </w:r>
    </w:p>
    <w:p w:rsidR="00453FD8" w:rsidRPr="00453FD8" w:rsidRDefault="00453FD8" w:rsidP="00453FD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3FD8">
        <w:rPr>
          <w:color w:val="000000"/>
          <w:sz w:val="28"/>
          <w:szCs w:val="28"/>
        </w:rPr>
        <w:t>Рекомендации родителям: Если вы заметили у своего ребенка проявления тревожности, постарайтесь помочь ему избавиться от этого состояния. В частности, к успеху могут привести следующие действия:</w:t>
      </w:r>
    </w:p>
    <w:p w:rsidR="00453FD8" w:rsidRPr="00453FD8" w:rsidRDefault="00453FD8" w:rsidP="00453FD8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453FD8">
        <w:rPr>
          <w:color w:val="000000"/>
          <w:sz w:val="28"/>
          <w:szCs w:val="28"/>
        </w:rPr>
        <w:t>Стремитесь к </w:t>
      </w:r>
      <w:hyperlink r:id="rId6" w:history="1">
        <w:r w:rsidRPr="00453FD8">
          <w:rPr>
            <w:rStyle w:val="a4"/>
            <w:color w:val="000000"/>
            <w:sz w:val="28"/>
            <w:szCs w:val="28"/>
            <w:u w:val="none"/>
          </w:rPr>
          <w:t>повышению самооценки ребенка</w:t>
        </w:r>
      </w:hyperlink>
      <w:r w:rsidRPr="00453FD8">
        <w:rPr>
          <w:color w:val="000000"/>
          <w:sz w:val="28"/>
          <w:szCs w:val="28"/>
        </w:rPr>
        <w:t>, чаще хвалите его даже за незначительные успехи и желательно так, чтобы это слышали окружающие. Откажитесь от замечаний и критики. Если ребенок ведет себя неправильно, не ругайте его, а доброжелательным тоном попросите рассказать о причинах своего поведения и объясните, почему для вас оно неприятно.</w:t>
      </w:r>
    </w:p>
    <w:p w:rsidR="00453FD8" w:rsidRPr="00453FD8" w:rsidRDefault="00453FD8" w:rsidP="00453FD8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453FD8">
        <w:rPr>
          <w:color w:val="000000"/>
          <w:sz w:val="28"/>
          <w:szCs w:val="28"/>
        </w:rPr>
        <w:t>Демонстрируйте ребенку свою любовь. Обнимайте его, устраивайте веселые игры, привлекайте к совместным делам. Разговаривайте с ребенком о том, что его беспокоит. Рассказывайте ему, как вы сами справлялись с подобными страхами</w:t>
      </w:r>
    </w:p>
    <w:p w:rsidR="00453FD8" w:rsidRPr="00453FD8" w:rsidRDefault="00453FD8" w:rsidP="00453FD8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453FD8">
        <w:rPr>
          <w:color w:val="000000"/>
          <w:sz w:val="28"/>
          <w:szCs w:val="28"/>
        </w:rPr>
        <w:t>Учитывайте возможности детей, не требуйте от них того, что они не могут выполнить. Если ребёнку с трудом дается какой-либо учебный предмет, лучше лишний раз помогите ему и окажите поддержку, а при достижении даже малейших успехов не забудьте похвалить</w:t>
      </w:r>
    </w:p>
    <w:p w:rsidR="006975AC" w:rsidRPr="00453FD8" w:rsidRDefault="006975AC" w:rsidP="00453FD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975AC" w:rsidRPr="00453FD8" w:rsidSect="00453FD8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059E2"/>
    <w:multiLevelType w:val="multilevel"/>
    <w:tmpl w:val="F782E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7467E3"/>
    <w:multiLevelType w:val="multilevel"/>
    <w:tmpl w:val="6D14F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3D0E6D"/>
    <w:multiLevelType w:val="multilevel"/>
    <w:tmpl w:val="289C4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D8"/>
    <w:rsid w:val="00453FD8"/>
    <w:rsid w:val="0069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3F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3F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9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mentallab.ru%2Fquestions%2F98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2022-01-12T11:28:00Z</dcterms:created>
  <dcterms:modified xsi:type="dcterms:W3CDTF">2022-01-12T11:31:00Z</dcterms:modified>
</cp:coreProperties>
</file>