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A21" w:rsidRPr="00057393" w:rsidRDefault="00F85A21" w:rsidP="00F85A21">
      <w:pPr>
        <w:spacing w:after="0" w:line="240" w:lineRule="auto"/>
        <w:rPr>
          <w:rFonts w:ascii="Times New Roman" w:hAnsi="Times New Roman" w:cs="Times New Roman"/>
          <w:sz w:val="23"/>
          <w:szCs w:val="23"/>
        </w:rPr>
      </w:pPr>
      <w:r>
        <w:rPr>
          <w:rFonts w:ascii="Times New Roman" w:hAnsi="Times New Roman" w:cs="Times New Roman"/>
          <w:sz w:val="24"/>
          <w:szCs w:val="24"/>
        </w:rPr>
        <w:t xml:space="preserve">                                                                                           </w:t>
      </w:r>
      <w:r w:rsidRPr="00057393">
        <w:rPr>
          <w:rFonts w:ascii="Times New Roman" w:hAnsi="Times New Roman" w:cs="Times New Roman"/>
          <w:sz w:val="23"/>
          <w:szCs w:val="23"/>
        </w:rPr>
        <w:t xml:space="preserve">Приложение №1 к приказу </w:t>
      </w:r>
    </w:p>
    <w:p w:rsidR="00F85A21" w:rsidRPr="00F40F58" w:rsidRDefault="00F85A21" w:rsidP="00F85A21">
      <w:pPr>
        <w:spacing w:after="0" w:line="240" w:lineRule="auto"/>
        <w:rPr>
          <w:rFonts w:ascii="Times New Roman" w:hAnsi="Times New Roman" w:cs="Times New Roman"/>
          <w:sz w:val="23"/>
          <w:szCs w:val="23"/>
          <w:lang w:val="tt-RU"/>
        </w:rPr>
      </w:pPr>
      <w:r w:rsidRPr="00057393">
        <w:rPr>
          <w:rFonts w:ascii="Times New Roman" w:hAnsi="Times New Roman" w:cs="Times New Roman"/>
          <w:sz w:val="23"/>
          <w:szCs w:val="23"/>
        </w:rPr>
        <w:t xml:space="preserve">                                                                                         </w:t>
      </w:r>
      <w:r>
        <w:rPr>
          <w:rFonts w:ascii="Times New Roman" w:hAnsi="Times New Roman" w:cs="Times New Roman"/>
          <w:sz w:val="23"/>
          <w:szCs w:val="23"/>
        </w:rPr>
        <w:t xml:space="preserve">    </w:t>
      </w:r>
      <w:r w:rsidRPr="00057393">
        <w:rPr>
          <w:rFonts w:ascii="Times New Roman" w:hAnsi="Times New Roman" w:cs="Times New Roman"/>
          <w:sz w:val="23"/>
          <w:szCs w:val="23"/>
        </w:rPr>
        <w:t xml:space="preserve">  </w:t>
      </w:r>
      <w:r>
        <w:rPr>
          <w:rFonts w:ascii="Times New Roman" w:hAnsi="Times New Roman" w:cs="Times New Roman"/>
          <w:sz w:val="23"/>
          <w:szCs w:val="23"/>
        </w:rPr>
        <w:t xml:space="preserve">от </w:t>
      </w:r>
      <w:r>
        <w:rPr>
          <w:rFonts w:ascii="Times New Roman" w:hAnsi="Times New Roman" w:cs="Times New Roman"/>
          <w:sz w:val="23"/>
          <w:szCs w:val="23"/>
          <w:lang w:val="tt-RU"/>
        </w:rPr>
        <w:t>08</w:t>
      </w:r>
      <w:r w:rsidRPr="00057393">
        <w:rPr>
          <w:rFonts w:ascii="Times New Roman" w:hAnsi="Times New Roman" w:cs="Times New Roman"/>
          <w:sz w:val="23"/>
          <w:szCs w:val="23"/>
        </w:rPr>
        <w:t xml:space="preserve">.11.2021     № </w:t>
      </w:r>
      <w:r>
        <w:rPr>
          <w:rFonts w:ascii="Times New Roman" w:hAnsi="Times New Roman" w:cs="Times New Roman"/>
          <w:sz w:val="23"/>
          <w:szCs w:val="23"/>
          <w:lang w:val="tt-RU"/>
        </w:rPr>
        <w:t>325</w:t>
      </w:r>
    </w:p>
    <w:p w:rsidR="00F85A21" w:rsidRPr="00057393" w:rsidRDefault="00F85A21" w:rsidP="00F85A21">
      <w:pPr>
        <w:spacing w:after="0" w:line="240" w:lineRule="auto"/>
        <w:rPr>
          <w:rFonts w:ascii="Times New Roman" w:hAnsi="Times New Roman" w:cs="Times New Roman"/>
          <w:sz w:val="23"/>
          <w:szCs w:val="23"/>
        </w:rPr>
      </w:pPr>
    </w:p>
    <w:p w:rsidR="00F85A21" w:rsidRPr="00057393" w:rsidRDefault="00F85A21" w:rsidP="00F85A21">
      <w:pPr>
        <w:spacing w:after="0" w:line="240" w:lineRule="auto"/>
        <w:jc w:val="center"/>
        <w:rPr>
          <w:rFonts w:ascii="Times New Roman" w:hAnsi="Times New Roman" w:cs="Times New Roman"/>
          <w:sz w:val="23"/>
          <w:szCs w:val="23"/>
        </w:rPr>
      </w:pPr>
      <w:r w:rsidRPr="00057393">
        <w:rPr>
          <w:rFonts w:ascii="Times New Roman" w:hAnsi="Times New Roman" w:cs="Times New Roman"/>
          <w:sz w:val="23"/>
          <w:szCs w:val="23"/>
        </w:rPr>
        <w:t>Инструкция по сопровождению инвалидов и лиц с ограниченными возможностями</w:t>
      </w:r>
    </w:p>
    <w:p w:rsidR="00F85A21" w:rsidRDefault="00F85A21" w:rsidP="00F85A21">
      <w:pPr>
        <w:jc w:val="center"/>
        <w:rPr>
          <w:rFonts w:ascii="Times New Roman" w:hAnsi="Times New Roman" w:cs="Times New Roman"/>
          <w:sz w:val="23"/>
          <w:szCs w:val="23"/>
        </w:rPr>
      </w:pPr>
      <w:r w:rsidRPr="00057393">
        <w:rPr>
          <w:rFonts w:ascii="Times New Roman" w:hAnsi="Times New Roman" w:cs="Times New Roman"/>
          <w:sz w:val="23"/>
          <w:szCs w:val="23"/>
        </w:rPr>
        <w:t>здоровья (ОВЗ)</w:t>
      </w:r>
    </w:p>
    <w:p w:rsidR="00F85A21" w:rsidRPr="00057393" w:rsidRDefault="00F85A21" w:rsidP="00DF4B53">
      <w:pPr>
        <w:jc w:val="center"/>
        <w:rPr>
          <w:rFonts w:ascii="Times New Roman" w:hAnsi="Times New Roman" w:cs="Times New Roman"/>
          <w:sz w:val="23"/>
          <w:szCs w:val="23"/>
        </w:rPr>
      </w:pPr>
      <w:r w:rsidRPr="00532A5D">
        <w:rPr>
          <w:rFonts w:ascii="Times New Roman" w:eastAsia="Times New Roman" w:hAnsi="Times New Roman" w:cs="Times New Roman"/>
          <w:sz w:val="24"/>
          <w:szCs w:val="24"/>
          <w:lang w:eastAsia="ru-RU"/>
        </w:rPr>
        <w:t xml:space="preserve"> </w:t>
      </w:r>
      <w:bookmarkStart w:id="0" w:name="_GoBack"/>
      <w:bookmarkEnd w:id="0"/>
      <w:r w:rsidRPr="00057393">
        <w:rPr>
          <w:rFonts w:ascii="Times New Roman" w:hAnsi="Times New Roman" w:cs="Times New Roman"/>
          <w:sz w:val="23"/>
          <w:szCs w:val="23"/>
        </w:rPr>
        <w:t>1. Общие положения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1.1.</w:t>
      </w:r>
      <w:r w:rsidRPr="00057393">
        <w:rPr>
          <w:rFonts w:ascii="Times New Roman" w:hAnsi="Times New Roman" w:cs="Times New Roman"/>
          <w:sz w:val="23"/>
          <w:szCs w:val="23"/>
        </w:rPr>
        <w:tab/>
        <w:t>Настоящая инструкция по сопровождению инвалидов и лиц с ограниченными возможностями здоровья (далее - Инструкция) разработана на основании следующих нормативно-правовых актов:</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Федерального закона от 03.05.2012 г. № 46-ФЗ «О ратификации Конвенции о правах инвалидов»;</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Федерального закона от 29.12.2012 г. № 273 -ФЗ «Об образовании в Российской Федерации»;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Приказа Министерства образования и науки Российской Федерации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от 09.11.2015 г. № 1309;</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Приказа Министерства образования и науки Российской Федерации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 от 02.12.2015 г. № 1399;</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Иных нормативно-правовых и локальных актов.</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1.2.</w:t>
      </w:r>
      <w:r w:rsidRPr="00057393">
        <w:rPr>
          <w:rFonts w:ascii="Times New Roman" w:hAnsi="Times New Roman" w:cs="Times New Roman"/>
          <w:sz w:val="23"/>
          <w:szCs w:val="23"/>
        </w:rPr>
        <w:tab/>
        <w:t>Настоящая Инструкция разработана в целях:</w:t>
      </w:r>
    </w:p>
    <w:p w:rsidR="00F85A21" w:rsidRPr="00057393" w:rsidRDefault="00F85A21" w:rsidP="00F85A21">
      <w:pPr>
        <w:spacing w:after="0" w:line="240" w:lineRule="auto"/>
        <w:rPr>
          <w:rFonts w:ascii="Times New Roman" w:hAnsi="Times New Roman" w:cs="Times New Roman"/>
          <w:sz w:val="23"/>
          <w:szCs w:val="23"/>
        </w:rPr>
      </w:pPr>
      <w:proofErr w:type="gramStart"/>
      <w:r w:rsidRPr="00057393">
        <w:rPr>
          <w:rFonts w:ascii="Times New Roman" w:hAnsi="Times New Roman" w:cs="Times New Roman"/>
          <w:sz w:val="23"/>
          <w:szCs w:val="23"/>
        </w:rPr>
        <w:t>-</w:t>
      </w:r>
      <w:r w:rsidRPr="00057393">
        <w:rPr>
          <w:rFonts w:ascii="Times New Roman" w:hAnsi="Times New Roman" w:cs="Times New Roman"/>
          <w:sz w:val="23"/>
          <w:szCs w:val="23"/>
        </w:rPr>
        <w:tab/>
        <w:t>недопустимости дискриминации в Учреждении по признаку инвалидности, то есть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roofErr w:type="gramEnd"/>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реализации прав обучающихся с ограниченными возможностями здоровья (далее - ОВЗ) на получение дошкольного образования, и социальной адаптации в условиях Учреждения.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1.3.</w:t>
      </w:r>
      <w:r w:rsidRPr="00057393">
        <w:rPr>
          <w:rFonts w:ascii="Times New Roman" w:hAnsi="Times New Roman" w:cs="Times New Roman"/>
          <w:sz w:val="23"/>
          <w:szCs w:val="23"/>
        </w:rPr>
        <w:tab/>
        <w:t>Настоящая Инструкция обязательна для исполнения всеми сотрудниками Учреждения.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1.4.</w:t>
      </w:r>
      <w:r w:rsidRPr="00057393">
        <w:rPr>
          <w:rFonts w:ascii="Times New Roman" w:hAnsi="Times New Roman" w:cs="Times New Roman"/>
          <w:sz w:val="23"/>
          <w:szCs w:val="23"/>
        </w:rPr>
        <w:tab/>
        <w:t xml:space="preserve">В соответствии с настоящей Инструкцией сотрудники проходят инструктаж и </w:t>
      </w:r>
      <w:proofErr w:type="gramStart"/>
      <w:r w:rsidRPr="00057393">
        <w:rPr>
          <w:rFonts w:ascii="Times New Roman" w:hAnsi="Times New Roman" w:cs="Times New Roman"/>
          <w:sz w:val="23"/>
          <w:szCs w:val="23"/>
        </w:rPr>
        <w:t>обучение по вопросам</w:t>
      </w:r>
      <w:proofErr w:type="gramEnd"/>
      <w:r w:rsidRPr="00057393">
        <w:rPr>
          <w:rFonts w:ascii="Times New Roman" w:hAnsi="Times New Roman" w:cs="Times New Roman"/>
          <w:sz w:val="23"/>
          <w:szCs w:val="23"/>
        </w:rPr>
        <w:t>, связанным с обеспечением доступности для инвалидов и лиц с ОВЗ объектов и услуг Учреждения, в том числе с участием персонала (с оказанием помощи на объектах в преодолении барьеров и сопровождении инвалида или лица с ОВЗ).</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1.5.</w:t>
      </w:r>
      <w:r w:rsidRPr="00057393">
        <w:rPr>
          <w:rFonts w:ascii="Times New Roman" w:hAnsi="Times New Roman" w:cs="Times New Roman"/>
          <w:sz w:val="23"/>
          <w:szCs w:val="23"/>
        </w:rPr>
        <w:tab/>
        <w:t>Инструктаж проводится руководителем Учреждения либо ответственным лицом за работу с инвалидами и лицами с ОВЗ.</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1.6.</w:t>
      </w:r>
      <w:r w:rsidRPr="00057393">
        <w:rPr>
          <w:rFonts w:ascii="Times New Roman" w:hAnsi="Times New Roman" w:cs="Times New Roman"/>
          <w:sz w:val="23"/>
          <w:szCs w:val="23"/>
        </w:rPr>
        <w:tab/>
        <w:t xml:space="preserve">Для учета работы по инструктажу и </w:t>
      </w:r>
      <w:proofErr w:type="gramStart"/>
      <w:r w:rsidRPr="00057393">
        <w:rPr>
          <w:rFonts w:ascii="Times New Roman" w:hAnsi="Times New Roman" w:cs="Times New Roman"/>
          <w:sz w:val="23"/>
          <w:szCs w:val="23"/>
        </w:rPr>
        <w:t>обучению сотрудников по работе</w:t>
      </w:r>
      <w:proofErr w:type="gramEnd"/>
      <w:r w:rsidRPr="00057393">
        <w:rPr>
          <w:rFonts w:ascii="Times New Roman" w:hAnsi="Times New Roman" w:cs="Times New Roman"/>
          <w:sz w:val="23"/>
          <w:szCs w:val="23"/>
        </w:rPr>
        <w:t xml:space="preserve"> с лицами с ОВЗ и инвалидами ведется «Журнал инструктажа по сопровождению инвалидов и лиц с ограниченными возможностями здоровья (ОВЗ)» (далее - журнал). Форма журнала представлена в приложении 1. В журнале ведется запись темы инструктажа, даты, ФИО, должности сотрудников, прошедших инструктаж, а также ФИО, должность и подпись сотрудника, проводившего его.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1.7.</w:t>
      </w:r>
      <w:r w:rsidRPr="00057393">
        <w:rPr>
          <w:rFonts w:ascii="Times New Roman" w:hAnsi="Times New Roman" w:cs="Times New Roman"/>
          <w:sz w:val="23"/>
          <w:szCs w:val="23"/>
        </w:rPr>
        <w:tab/>
        <w:t xml:space="preserve">Допуск к работе вновь принятых работников Учреждения осуществляется после прохождения инструктажа и </w:t>
      </w:r>
      <w:proofErr w:type="gramStart"/>
      <w:r w:rsidRPr="00057393">
        <w:rPr>
          <w:rFonts w:ascii="Times New Roman" w:hAnsi="Times New Roman" w:cs="Times New Roman"/>
          <w:sz w:val="23"/>
          <w:szCs w:val="23"/>
        </w:rPr>
        <w:t>обучения по вопросам</w:t>
      </w:r>
      <w:proofErr w:type="gramEnd"/>
      <w:r w:rsidRPr="00057393">
        <w:rPr>
          <w:rFonts w:ascii="Times New Roman" w:hAnsi="Times New Roman" w:cs="Times New Roman"/>
          <w:sz w:val="23"/>
          <w:szCs w:val="23"/>
        </w:rPr>
        <w:t xml:space="preserve"> доступности объектов и услуг Учреждения. </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1.8.</w:t>
      </w:r>
      <w:r w:rsidRPr="00057393">
        <w:rPr>
          <w:rFonts w:ascii="Times New Roman" w:hAnsi="Times New Roman" w:cs="Times New Roman"/>
          <w:sz w:val="23"/>
          <w:szCs w:val="23"/>
        </w:rPr>
        <w:tab/>
        <w:t>Всем сотрудникам Учреждения при общении с детьми-инвалидами и лицами с ОВЗ соблюдать правила этикета, утвержденными в Учреждении.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1.9.</w:t>
      </w:r>
      <w:r w:rsidRPr="00057393">
        <w:rPr>
          <w:rFonts w:ascii="Times New Roman" w:hAnsi="Times New Roman" w:cs="Times New Roman"/>
          <w:sz w:val="23"/>
          <w:szCs w:val="23"/>
        </w:rPr>
        <w:tab/>
        <w:t xml:space="preserve">При общении с лицами, испытывающими трудности при передвижении, следует уведомить о наличии на объектах Учреждения определенного специального оборудования для инвалидов и лиц с ОВЗ и возможности пользоваться им. Сотрудники обязаны встретить, вежливо объяснить, где находится нужный объект инвалиду, убедиться в доступности прохода, куда следует передвигаться. Запрещается прикасаться к инвалидной коляске и </w:t>
      </w:r>
      <w:r w:rsidRPr="00057393">
        <w:rPr>
          <w:rFonts w:ascii="Times New Roman" w:hAnsi="Times New Roman" w:cs="Times New Roman"/>
          <w:sz w:val="23"/>
          <w:szCs w:val="23"/>
        </w:rPr>
        <w:lastRenderedPageBreak/>
        <w:t>менять ее местоположение без согласия инвалида или лица с ОВЗ. При открытии тяжелых дверей, при передвижении по паркету или коврам с длинным ворсом рекомендуется предложить помощь инвалиду или лицу с ОВЗ, пользующемуся инвалидной коляской или костылями. Сотрудники должны помнить, что инвалидные коляски быстро набирают скорость, и неожиданные резкие повороты и толчки могут привести к потере равновесия и опрокидыванию инвалидной коляски.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1.10.</w:t>
      </w:r>
      <w:r w:rsidRPr="00057393">
        <w:rPr>
          <w:rFonts w:ascii="Times New Roman" w:hAnsi="Times New Roman" w:cs="Times New Roman"/>
          <w:sz w:val="23"/>
          <w:szCs w:val="23"/>
        </w:rPr>
        <w:tab/>
        <w:t>Услышав звонок вызова, встретить инвалида на кресле-коляске (или инвалида другой категории) перед входом в здание и оказать ему помощь при входе (выходе), сопровождении до места.</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1.11.</w:t>
      </w:r>
      <w:r w:rsidRPr="00057393">
        <w:rPr>
          <w:rFonts w:ascii="Times New Roman" w:hAnsi="Times New Roman" w:cs="Times New Roman"/>
          <w:sz w:val="23"/>
          <w:szCs w:val="23"/>
        </w:rPr>
        <w:tab/>
        <w:t>Оказать помощь инвалиду при выполнении действий самообслуживания с учетом времени его нахождения в Учреждении (помочь снять верхнюю одежду, посетить санузел и т.д.).</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1.12.</w:t>
      </w:r>
      <w:r w:rsidRPr="00057393">
        <w:rPr>
          <w:rFonts w:ascii="Times New Roman" w:hAnsi="Times New Roman" w:cs="Times New Roman"/>
          <w:sz w:val="23"/>
          <w:szCs w:val="23"/>
        </w:rPr>
        <w:tab/>
        <w:t>Обеспечить возможность оказания помощи инвалиду в затрудненных ситуациях во время нахождения в Учреждении.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1.13.</w:t>
      </w:r>
      <w:r w:rsidRPr="00057393">
        <w:rPr>
          <w:rFonts w:ascii="Times New Roman" w:hAnsi="Times New Roman" w:cs="Times New Roman"/>
          <w:sz w:val="23"/>
          <w:szCs w:val="23"/>
        </w:rPr>
        <w:tab/>
        <w:t>После предоставления услуги сопроводить инвалида на кресл</w:t>
      </w:r>
      <w:proofErr w:type="gramStart"/>
      <w:r w:rsidRPr="00057393">
        <w:rPr>
          <w:rFonts w:ascii="Times New Roman" w:hAnsi="Times New Roman" w:cs="Times New Roman"/>
          <w:sz w:val="23"/>
          <w:szCs w:val="23"/>
        </w:rPr>
        <w:t>е-</w:t>
      </w:r>
      <w:proofErr w:type="gramEnd"/>
      <w:r w:rsidRPr="00057393">
        <w:rPr>
          <w:rFonts w:ascii="Times New Roman" w:hAnsi="Times New Roman" w:cs="Times New Roman"/>
          <w:sz w:val="23"/>
          <w:szCs w:val="23"/>
        </w:rPr>
        <w:t xml:space="preserve"> коляске (или другой категории) к выходу из помещения.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1.14.</w:t>
      </w:r>
      <w:r w:rsidRPr="00057393">
        <w:rPr>
          <w:rFonts w:ascii="Times New Roman" w:hAnsi="Times New Roman" w:cs="Times New Roman"/>
          <w:sz w:val="23"/>
          <w:szCs w:val="23"/>
        </w:rPr>
        <w:tab/>
        <w:t>Оказать при необходимости помощь инвалиду при посадке в социальное такси или иное транспортное средство.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1.15.</w:t>
      </w:r>
      <w:r w:rsidRPr="00057393">
        <w:rPr>
          <w:rFonts w:ascii="Times New Roman" w:hAnsi="Times New Roman" w:cs="Times New Roman"/>
          <w:sz w:val="23"/>
          <w:szCs w:val="23"/>
        </w:rPr>
        <w:tab/>
        <w:t>Соблюдать профессиональную этику взаимоотношений и не допускать ситуаций, препятствующих получению инвалидом услуг.</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1.16.</w:t>
      </w:r>
      <w:r w:rsidRPr="00057393">
        <w:rPr>
          <w:rFonts w:ascii="Times New Roman" w:hAnsi="Times New Roman" w:cs="Times New Roman"/>
          <w:sz w:val="23"/>
          <w:szCs w:val="23"/>
        </w:rPr>
        <w:tab/>
        <w:t>Осуществлять разъяснения в доступной для инвалидов форме порядка посещения Учреждения.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 Правила этикета при общении с инвалидами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2.1.</w:t>
      </w:r>
      <w:r w:rsidRPr="00057393">
        <w:rPr>
          <w:rFonts w:ascii="Times New Roman" w:hAnsi="Times New Roman" w:cs="Times New Roman"/>
          <w:sz w:val="23"/>
          <w:szCs w:val="23"/>
        </w:rPr>
        <w:tab/>
        <w:t>Правила этикета при общении с инвалидами для работников Учреждения (далее - Правила) представляют собой свод общих принципов и правил, направленных на соблюдение морально-этических и нравственных норм, модели поведения работниками Учреждения при общении с инвалидами и другими маломобильными гражданами (далее - МГН).</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2.2.</w:t>
      </w:r>
      <w:r w:rsidRPr="00057393">
        <w:rPr>
          <w:rFonts w:ascii="Times New Roman" w:hAnsi="Times New Roman" w:cs="Times New Roman"/>
          <w:sz w:val="23"/>
          <w:szCs w:val="23"/>
        </w:rPr>
        <w:tab/>
        <w:t>Целью настоящих правил является установление эффективного общения с инвалидами и другими МГН, а также оказание им при этом необходимой помощи в преодолении барьеров, мешающих получению ими услуг наравне с другими лицами.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2.3.</w:t>
      </w:r>
      <w:r w:rsidRPr="00057393">
        <w:rPr>
          <w:rFonts w:ascii="Times New Roman" w:hAnsi="Times New Roman" w:cs="Times New Roman"/>
          <w:sz w:val="23"/>
          <w:szCs w:val="23"/>
        </w:rPr>
        <w:tab/>
        <w:t>Каждый работник Учреждения должен принимать все необходимые меры для развития коммуникативных компетенций, умений и навыков, необходимых для эффективного общения при оказании помощи инвалидам и другим МГН.</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2.4.</w:t>
      </w:r>
      <w:r w:rsidRPr="00057393">
        <w:rPr>
          <w:rFonts w:ascii="Times New Roman" w:hAnsi="Times New Roman" w:cs="Times New Roman"/>
          <w:sz w:val="23"/>
          <w:szCs w:val="23"/>
        </w:rPr>
        <w:tab/>
        <w:t>Знание и соблюдение работниками положений Правил является одним из критериев оценки качества их профессиональной деятельности, а также необходимым условием для создания и поддержания репутации учреждения, формирования положительной культуры общения при оказании помощи инвалидам и другим МГН в Учреждении.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2.5.</w:t>
      </w:r>
      <w:r w:rsidRPr="00057393">
        <w:rPr>
          <w:rFonts w:ascii="Times New Roman" w:hAnsi="Times New Roman" w:cs="Times New Roman"/>
          <w:sz w:val="23"/>
          <w:szCs w:val="23"/>
        </w:rPr>
        <w:tab/>
        <w:t>Основные коммуникативные навыки при общении с инвалидами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избегать конфликтных ситуаций;</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внимательно слушать инвалида и слышать его;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регулировать собственные эмоции, возникающие в процессе</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взаимодействия;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обеспечивать высокую культуру и этику взаимоотношений;</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цивилизовано противостоять манипулированию;</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сомневаясь, рассчитывать на свой здравый смысл и способность к сочувствию;</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относиться к другому человеку, как к себе самому, точно так же его уважать.</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w:t>
      </w:r>
      <w:r w:rsidRPr="00057393">
        <w:rPr>
          <w:rFonts w:ascii="Times New Roman" w:hAnsi="Times New Roman" w:cs="Times New Roman"/>
          <w:sz w:val="23"/>
          <w:szCs w:val="23"/>
        </w:rPr>
        <w:tab/>
        <w:t>Общие правила этикета при общении с инвалидами: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2.6.1.</w:t>
      </w:r>
      <w:r w:rsidRPr="00057393">
        <w:rPr>
          <w:rFonts w:ascii="Times New Roman" w:hAnsi="Times New Roman" w:cs="Times New Roman"/>
          <w:sz w:val="23"/>
          <w:szCs w:val="23"/>
        </w:rPr>
        <w:tab/>
        <w:t xml:space="preserve">Обращение к человеку: когда вы разговариваете с инвалидом, обращайтесь непосредственно к нему, а не к сопровождающему или </w:t>
      </w:r>
      <w:proofErr w:type="spellStart"/>
      <w:r w:rsidRPr="00057393">
        <w:rPr>
          <w:rFonts w:ascii="Times New Roman" w:hAnsi="Times New Roman" w:cs="Times New Roman"/>
          <w:sz w:val="23"/>
          <w:szCs w:val="23"/>
        </w:rPr>
        <w:t>сурдопереводчику</w:t>
      </w:r>
      <w:proofErr w:type="spellEnd"/>
      <w:r w:rsidRPr="00057393">
        <w:rPr>
          <w:rFonts w:ascii="Times New Roman" w:hAnsi="Times New Roman" w:cs="Times New Roman"/>
          <w:sz w:val="23"/>
          <w:szCs w:val="23"/>
        </w:rPr>
        <w:t>, которые присутствуют при разговоре.</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2.6.2.</w:t>
      </w:r>
      <w:r w:rsidRPr="00057393">
        <w:rPr>
          <w:rFonts w:ascii="Times New Roman" w:hAnsi="Times New Roman" w:cs="Times New Roman"/>
          <w:sz w:val="23"/>
          <w:szCs w:val="23"/>
        </w:rPr>
        <w:tab/>
        <w:t>Пожатие руки: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2.6.3.</w:t>
      </w:r>
      <w:r w:rsidRPr="00057393">
        <w:rPr>
          <w:rFonts w:ascii="Times New Roman" w:hAnsi="Times New Roman" w:cs="Times New Roman"/>
          <w:sz w:val="23"/>
          <w:szCs w:val="23"/>
        </w:rPr>
        <w:tab/>
        <w:t>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lastRenderedPageBreak/>
        <w:t>2.6.4.</w:t>
      </w:r>
      <w:r w:rsidRPr="00057393">
        <w:rPr>
          <w:rFonts w:ascii="Times New Roman" w:hAnsi="Times New Roman" w:cs="Times New Roman"/>
          <w:sz w:val="23"/>
          <w:szCs w:val="23"/>
        </w:rPr>
        <w:tab/>
        <w:t>Предложение помощи: если вы предлагаете помощь, ждите, пока ее примут, а затем спрашивайте, что и как делать.</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2.6.5.</w:t>
      </w:r>
      <w:r w:rsidRPr="00057393">
        <w:rPr>
          <w:rFonts w:ascii="Times New Roman" w:hAnsi="Times New Roman" w:cs="Times New Roman"/>
          <w:sz w:val="23"/>
          <w:szCs w:val="23"/>
        </w:rPr>
        <w:tab/>
        <w:t xml:space="preserve">Адекватность и вежливость: обращайтесь с взрослыми-инвалидами как с взрослыми. Обращайтесь к ним по имени и </w:t>
      </w:r>
      <w:proofErr w:type="gramStart"/>
      <w:r w:rsidRPr="00057393">
        <w:rPr>
          <w:rFonts w:ascii="Times New Roman" w:hAnsi="Times New Roman" w:cs="Times New Roman"/>
          <w:sz w:val="23"/>
          <w:szCs w:val="23"/>
        </w:rPr>
        <w:t>на</w:t>
      </w:r>
      <w:proofErr w:type="gramEnd"/>
      <w:r w:rsidRPr="00057393">
        <w:rPr>
          <w:rFonts w:ascii="Times New Roman" w:hAnsi="Times New Roman" w:cs="Times New Roman"/>
          <w:sz w:val="23"/>
          <w:szCs w:val="23"/>
        </w:rPr>
        <w:t xml:space="preserve"> </w:t>
      </w:r>
      <w:proofErr w:type="gramStart"/>
      <w:r w:rsidRPr="00057393">
        <w:rPr>
          <w:rFonts w:ascii="Times New Roman" w:hAnsi="Times New Roman" w:cs="Times New Roman"/>
          <w:sz w:val="23"/>
          <w:szCs w:val="23"/>
        </w:rPr>
        <w:t>ты</w:t>
      </w:r>
      <w:proofErr w:type="gramEnd"/>
      <w:r w:rsidRPr="00057393">
        <w:rPr>
          <w:rFonts w:ascii="Times New Roman" w:hAnsi="Times New Roman" w:cs="Times New Roman"/>
          <w:sz w:val="23"/>
          <w:szCs w:val="23"/>
        </w:rPr>
        <w:t>, только если вы хорошо знакомы.</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2.6.6.</w:t>
      </w:r>
      <w:r w:rsidRPr="00057393">
        <w:rPr>
          <w:rFonts w:ascii="Times New Roman" w:hAnsi="Times New Roman" w:cs="Times New Roman"/>
          <w:sz w:val="23"/>
          <w:szCs w:val="23"/>
        </w:rPr>
        <w:tab/>
        <w:t>Не опирайтесь на кресло-коляску: опираться или виснуть на инвалидной коляске - то же самое, что и опираться или виснуть на ее обладателе, и это тоже раздражает.</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2.6.7.</w:t>
      </w:r>
      <w:r w:rsidRPr="00057393">
        <w:rPr>
          <w:rFonts w:ascii="Times New Roman" w:hAnsi="Times New Roman" w:cs="Times New Roman"/>
          <w:sz w:val="23"/>
          <w:szCs w:val="23"/>
        </w:rPr>
        <w:tab/>
        <w:t>Инвалидная коляска - это часть неприкасаемого пространства человека, который ее использует.</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2.6.8.</w:t>
      </w:r>
      <w:r w:rsidRPr="00057393">
        <w:rPr>
          <w:rFonts w:ascii="Times New Roman" w:hAnsi="Times New Roman" w:cs="Times New Roman"/>
          <w:sz w:val="23"/>
          <w:szCs w:val="23"/>
        </w:rPr>
        <w:tab/>
        <w:t>Внимательность и терпеливость: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2.6.9.</w:t>
      </w:r>
      <w:r w:rsidRPr="00057393">
        <w:rPr>
          <w:rFonts w:ascii="Times New Roman" w:hAnsi="Times New Roman" w:cs="Times New Roman"/>
          <w:sz w:val="23"/>
          <w:szCs w:val="23"/>
        </w:rPr>
        <w:tab/>
        <w:t>Расположение для беседы: 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руки) не мешало.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2.6.10.</w:t>
      </w:r>
      <w:r w:rsidRPr="00057393">
        <w:rPr>
          <w:rFonts w:ascii="Times New Roman" w:hAnsi="Times New Roman" w:cs="Times New Roman"/>
          <w:sz w:val="23"/>
          <w:szCs w:val="23"/>
        </w:rPr>
        <w:tab/>
        <w:t>Привлечение внимания человека: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2.6.11.</w:t>
      </w:r>
      <w:r w:rsidRPr="00057393">
        <w:rPr>
          <w:rFonts w:ascii="Times New Roman" w:hAnsi="Times New Roman" w:cs="Times New Roman"/>
          <w:sz w:val="23"/>
          <w:szCs w:val="23"/>
        </w:rPr>
        <w:tab/>
        <w:t>Не смущайтесь, если случайно допустили оплошность, сказав «Увидимся» или «Вы слышали об этом...?» тому, кто не может видеть или слышать.</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2.7. Правила этикета при общении с лицами с разными расстройствами функций организма</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2.7.1.</w:t>
      </w:r>
      <w:r w:rsidRPr="00057393">
        <w:rPr>
          <w:rFonts w:ascii="Times New Roman" w:hAnsi="Times New Roman" w:cs="Times New Roman"/>
          <w:sz w:val="23"/>
          <w:szCs w:val="23"/>
        </w:rPr>
        <w:tab/>
        <w:t>Правила этикета при общении с инвалидами, испытывающими трудности при передвижении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Помните, что инвалидная коляска — 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 то же самое, что схватить и понести человека без его разрешения.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ваше предложение о помощи принято, спросите, что нужно делать, и четко следуйте инструкциям.</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существуют архитектурные барьеры, предупредите о них, чтобы человек имел возможность принимать решения заранее.</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Помните, что, как правило, у людей, имеющих трудности при передвижении, нет проблем со зрением, слухом и пониманием.</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2.7.2.</w:t>
      </w:r>
      <w:r w:rsidRPr="00057393">
        <w:rPr>
          <w:rFonts w:ascii="Times New Roman" w:hAnsi="Times New Roman" w:cs="Times New Roman"/>
          <w:sz w:val="23"/>
          <w:szCs w:val="23"/>
        </w:rPr>
        <w:tab/>
        <w:t>Правила этикета при общении с инвалидами, имеющими нарушения зрения или незрячими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Опишите кратко, где вы находитесь. Предупреждайте о препятствиях: ступенях, лужах, ямах, низких притолоках, трубах и т.п.</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lastRenderedPageBreak/>
        <w:t>-</w:t>
      </w:r>
      <w:r w:rsidRPr="00057393">
        <w:rPr>
          <w:rFonts w:ascii="Times New Roman" w:hAnsi="Times New Roman" w:cs="Times New Roman"/>
          <w:sz w:val="23"/>
          <w:szCs w:val="23"/>
        </w:rPr>
        <w:tab/>
        <w:t xml:space="preserve">Используйте, если это уместно, фразы, характеризующие звук, запах, расстояние. </w:t>
      </w:r>
      <w:proofErr w:type="gramStart"/>
      <w:r w:rsidRPr="00057393">
        <w:rPr>
          <w:rFonts w:ascii="Times New Roman" w:hAnsi="Times New Roman" w:cs="Times New Roman"/>
          <w:sz w:val="23"/>
          <w:szCs w:val="23"/>
        </w:rPr>
        <w:t>Делитесь увиденным.</w:t>
      </w:r>
      <w:proofErr w:type="gramEnd"/>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Обращайтесь с собаками-поводырями не так, как с обычными домашними животными. Не командуйте, не трогайте и не играйте с собако</w:t>
      </w:r>
      <w:proofErr w:type="gramStart"/>
      <w:r w:rsidRPr="00057393">
        <w:rPr>
          <w:rFonts w:ascii="Times New Roman" w:hAnsi="Times New Roman" w:cs="Times New Roman"/>
          <w:sz w:val="23"/>
          <w:szCs w:val="23"/>
        </w:rPr>
        <w:t>й-</w:t>
      </w:r>
      <w:proofErr w:type="gramEnd"/>
      <w:r w:rsidRPr="00057393">
        <w:rPr>
          <w:rFonts w:ascii="Times New Roman" w:hAnsi="Times New Roman" w:cs="Times New Roman"/>
          <w:sz w:val="23"/>
          <w:szCs w:val="23"/>
        </w:rPr>
        <w:t xml:space="preserve"> поводырем.</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 xml:space="preserve">Если вы собираетесь читать незрячему человеку, сначала предупредите об этом. </w:t>
      </w:r>
      <w:proofErr w:type="gramStart"/>
      <w:r w:rsidRPr="00057393">
        <w:rPr>
          <w:rFonts w:ascii="Times New Roman" w:hAnsi="Times New Roman" w:cs="Times New Roman"/>
          <w:sz w:val="23"/>
          <w:szCs w:val="23"/>
        </w:rPr>
        <w:t xml:space="preserve">Г </w:t>
      </w:r>
      <w:proofErr w:type="spellStart"/>
      <w:r w:rsidRPr="00057393">
        <w:rPr>
          <w:rFonts w:ascii="Times New Roman" w:hAnsi="Times New Roman" w:cs="Times New Roman"/>
          <w:sz w:val="23"/>
          <w:szCs w:val="23"/>
        </w:rPr>
        <w:t>оворите</w:t>
      </w:r>
      <w:proofErr w:type="spellEnd"/>
      <w:proofErr w:type="gramEnd"/>
      <w:r w:rsidRPr="00057393">
        <w:rPr>
          <w:rFonts w:ascii="Times New Roman" w:hAnsi="Times New Roman" w:cs="Times New Roman"/>
          <w:sz w:val="23"/>
          <w:szCs w:val="23"/>
        </w:rPr>
        <w:t xml:space="preserve"> нормальным голосом. Не пропускайте информацию, если вас об этом не попросят.</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Всегда обращайтесь непосредственно к человеку, даже если он вас не видит, а не к его зрячему компаньону.</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Всегда называйте себя и представляйте других собеседников, а также остальных присутствующих. Если вы хотите пожать руку, скажите об этом.</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Когда вы общаетесь с группой незрячих людей, не забывайте каждый раз называть того, к кому вы обращаетесь.</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заставляйте вашего собеседника вещать в пустоту: если вы перемещаетесь, предупредите его. Вполне нормально употреблять слово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«смотреть». Для незрячего человека это означает «видеть руками», осязать.</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 xml:space="preserve">При спуске или подъеме по ступенькам ведите </w:t>
      </w:r>
      <w:proofErr w:type="gramStart"/>
      <w:r w:rsidRPr="00057393">
        <w:rPr>
          <w:rFonts w:ascii="Times New Roman" w:hAnsi="Times New Roman" w:cs="Times New Roman"/>
          <w:sz w:val="23"/>
          <w:szCs w:val="23"/>
        </w:rPr>
        <w:t>незрячего</w:t>
      </w:r>
      <w:proofErr w:type="gramEnd"/>
      <w:r w:rsidRPr="00057393">
        <w:rPr>
          <w:rFonts w:ascii="Times New Roman" w:hAnsi="Times New Roman" w:cs="Times New Roman"/>
          <w:sz w:val="23"/>
          <w:szCs w:val="23"/>
        </w:rPr>
        <w:t xml:space="preserve">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2.7.3.</w:t>
      </w:r>
      <w:r w:rsidRPr="00057393">
        <w:rPr>
          <w:rFonts w:ascii="Times New Roman" w:hAnsi="Times New Roman" w:cs="Times New Roman"/>
          <w:sz w:val="23"/>
          <w:szCs w:val="23"/>
        </w:rPr>
        <w:tab/>
        <w:t>Правила этикета при общении с инвалидами, имеющими нарушение слуха:</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Говорите ясно и ровно. Не нужно излишне подчеркивать что-то. Кричать, особенно в ухо, тоже не надо.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вас просят повторить что-то, попробуйте перефразировать свое предложение. Используйте жесты.</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Убедитесь, что вас поняли. Не стесняйтесь спросить, понял ли вас собеседник.</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существуют трудности при устном общении, спросите, не будет ли проще переписываться.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lastRenderedPageBreak/>
        <w:t>-</w:t>
      </w:r>
      <w:r w:rsidRPr="00057393">
        <w:rPr>
          <w:rFonts w:ascii="Times New Roman" w:hAnsi="Times New Roman" w:cs="Times New Roman"/>
          <w:sz w:val="23"/>
          <w:szCs w:val="23"/>
        </w:rPr>
        <w:tab/>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Нужно смотреть в лицо собеседнику и говорить ясно и медленно, использовать простые фразы и избегать несущественных слов.</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Нужно использовать выражение лица, жесты, телодвижения, если хотите подчеркнуть или прояснить смысл сказанного.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2.7.4.</w:t>
      </w:r>
      <w:r w:rsidRPr="00057393">
        <w:rPr>
          <w:rFonts w:ascii="Times New Roman" w:hAnsi="Times New Roman" w:cs="Times New Roman"/>
          <w:sz w:val="23"/>
          <w:szCs w:val="23"/>
        </w:rPr>
        <w:tab/>
        <w:t>Правила этикета при общении с инвалидами, имеющими задержку в развитии и проблемы общения, умственные нарушения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Используйте доступный язык, выражайтесь точно и по делу.</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Избегайте словесных штампов и образных выражений, если только вы не уверены в том, что ваш собеседник с ними знаком.</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Исходите из того, что взрослый человек с задержкой в развитии имеет такой же опыт, как и любой другой взрослый человек. 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Обращайтесь непосредственно к человеку.</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2.7.5.</w:t>
      </w:r>
      <w:r w:rsidRPr="00057393">
        <w:rPr>
          <w:rFonts w:ascii="Times New Roman" w:hAnsi="Times New Roman" w:cs="Times New Roman"/>
          <w:sz w:val="23"/>
          <w:szCs w:val="23"/>
        </w:rPr>
        <w:tab/>
        <w:t>Правила этикета при общении с инвалидами, имеющими психические нарушения: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надо думать, что люди с психическими нарушениями обязательно нуждаются в дополнительной помощи и специальном обращении.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Неверно, что люди с психическими нарушениями имеют проблемы в понимании или ниже по уровню интеллекта, чем большинство людей.</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человек, имеющий психические нарушения, расстроен, спросите его спокойно, что вы можете сделать, чтобы помочь ему.</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говорите резко с человеком, имеющим психические нарушения, даже если у вас есть для этого основания.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2.7.6.</w:t>
      </w:r>
      <w:r w:rsidRPr="00057393">
        <w:rPr>
          <w:rFonts w:ascii="Times New Roman" w:hAnsi="Times New Roman" w:cs="Times New Roman"/>
          <w:sz w:val="23"/>
          <w:szCs w:val="23"/>
        </w:rPr>
        <w:tab/>
        <w:t xml:space="preserve">Правила этикета при общении с инвалидом, испытывающим затруднения </w:t>
      </w:r>
      <w:proofErr w:type="gramStart"/>
      <w:r w:rsidRPr="00057393">
        <w:rPr>
          <w:rFonts w:ascii="Times New Roman" w:hAnsi="Times New Roman" w:cs="Times New Roman"/>
          <w:sz w:val="23"/>
          <w:szCs w:val="23"/>
        </w:rPr>
        <w:t>в</w:t>
      </w:r>
      <w:proofErr w:type="gramEnd"/>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речи</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игнорируйте людей, которым трудно говорить, потому что понять их в ваших интересах.</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Смотрите в лицо собеседнику, поддерживайте визуальный контакт. Отдайте этой беседе все ваше внимание.</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думайте, что затруднения в речи — показатель низкого уровня интеллекта человека.</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Старайтесь задавать вопросы, которые требуют коротких ответов или кивка.</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lastRenderedPageBreak/>
        <w:t>-</w:t>
      </w:r>
      <w:r w:rsidRPr="00057393">
        <w:rPr>
          <w:rFonts w:ascii="Times New Roman" w:hAnsi="Times New Roman" w:cs="Times New Roman"/>
          <w:sz w:val="23"/>
          <w:szCs w:val="23"/>
        </w:rPr>
        <w:tab/>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Не забывайте, что человеку с нарушенной речью тоже нужно высказаться. Не перебивайте его и не подавляйте. Не торопите говорящего.</w:t>
      </w:r>
    </w:p>
    <w:p w:rsidR="00F85A21" w:rsidRPr="00057393" w:rsidRDefault="00F85A21" w:rsidP="00F85A21">
      <w:pPr>
        <w:spacing w:after="0" w:line="240" w:lineRule="auto"/>
        <w:rPr>
          <w:rFonts w:ascii="Times New Roman" w:hAnsi="Times New Roman" w:cs="Times New Roman"/>
          <w:sz w:val="23"/>
          <w:szCs w:val="23"/>
        </w:rPr>
      </w:pPr>
      <w:r w:rsidRPr="00057393">
        <w:rPr>
          <w:rFonts w:ascii="Times New Roman" w:hAnsi="Times New Roman" w:cs="Times New Roman"/>
          <w:sz w:val="23"/>
          <w:szCs w:val="23"/>
        </w:rPr>
        <w:t>-</w:t>
      </w:r>
      <w:r w:rsidRPr="00057393">
        <w:rPr>
          <w:rFonts w:ascii="Times New Roman" w:hAnsi="Times New Roman" w:cs="Times New Roman"/>
          <w:sz w:val="23"/>
          <w:szCs w:val="23"/>
        </w:rPr>
        <w:tab/>
        <w:t>Если у вас возникают проблемы в общении, спросите, не хочет ли ваш собеседник использовать другой способ - написать, напечатать.</w:t>
      </w: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Pr="00C13FCD"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Pr="0002050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lang w:val="tt-RU"/>
        </w:rPr>
      </w:pPr>
    </w:p>
    <w:p w:rsidR="00F85A21" w:rsidRPr="00020501" w:rsidRDefault="00F85A21" w:rsidP="00F85A21">
      <w:pPr>
        <w:spacing w:after="0" w:line="240" w:lineRule="auto"/>
        <w:rPr>
          <w:rFonts w:ascii="Times New Roman" w:hAnsi="Times New Roman" w:cs="Times New Roman"/>
          <w:sz w:val="24"/>
          <w:szCs w:val="24"/>
          <w:lang w:val="tt-RU"/>
        </w:rPr>
      </w:pPr>
    </w:p>
    <w:p w:rsidR="00F85A21" w:rsidRDefault="00F85A21" w:rsidP="00F85A21">
      <w:pPr>
        <w:spacing w:after="0" w:line="240" w:lineRule="auto"/>
        <w:rPr>
          <w:rFonts w:ascii="Times New Roman" w:hAnsi="Times New Roman" w:cs="Times New Roman"/>
          <w:sz w:val="24"/>
          <w:szCs w:val="24"/>
        </w:rPr>
      </w:pPr>
    </w:p>
    <w:p w:rsidR="00F85A21" w:rsidRPr="00731FC8" w:rsidRDefault="00F85A21" w:rsidP="00F85A21">
      <w:pPr>
        <w:spacing w:after="0" w:line="240" w:lineRule="auto"/>
        <w:jc w:val="center"/>
        <w:rPr>
          <w:rFonts w:ascii="Times New Roman" w:hAnsi="Times New Roman" w:cs="Times New Roman"/>
          <w:sz w:val="28"/>
          <w:szCs w:val="28"/>
        </w:rPr>
      </w:pPr>
      <w:r w:rsidRPr="00731FC8">
        <w:rPr>
          <w:rFonts w:ascii="Times New Roman" w:hAnsi="Times New Roman" w:cs="Times New Roman"/>
          <w:sz w:val="28"/>
          <w:szCs w:val="28"/>
        </w:rPr>
        <w:lastRenderedPageBreak/>
        <w:t>Муниципальное бюджетное  общеобразовательное учреждение</w:t>
      </w:r>
    </w:p>
    <w:p w:rsidR="00F85A21" w:rsidRPr="00731FC8" w:rsidRDefault="00F85A21" w:rsidP="00F85A21">
      <w:pPr>
        <w:spacing w:after="0" w:line="240" w:lineRule="auto"/>
        <w:jc w:val="center"/>
        <w:rPr>
          <w:rFonts w:ascii="Times New Roman" w:hAnsi="Times New Roman" w:cs="Times New Roman"/>
          <w:sz w:val="28"/>
          <w:szCs w:val="28"/>
        </w:rPr>
      </w:pPr>
      <w:r w:rsidRPr="00731FC8">
        <w:rPr>
          <w:rFonts w:ascii="Times New Roman" w:hAnsi="Times New Roman" w:cs="Times New Roman"/>
          <w:sz w:val="28"/>
          <w:szCs w:val="28"/>
        </w:rPr>
        <w:t>«Рыбно-Слободская средняя общеобразовательная школа №2»</w:t>
      </w: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p>
    <w:p w:rsidR="00F85A21" w:rsidRDefault="00F85A21" w:rsidP="00F85A21">
      <w:pPr>
        <w:spacing w:after="0" w:line="240" w:lineRule="auto"/>
        <w:jc w:val="center"/>
        <w:rPr>
          <w:rFonts w:ascii="Times New Roman" w:hAnsi="Times New Roman" w:cs="Times New Roman"/>
          <w:sz w:val="24"/>
          <w:szCs w:val="24"/>
        </w:rPr>
      </w:pPr>
      <w:r w:rsidRPr="00223131">
        <w:rPr>
          <w:rFonts w:ascii="Times New Roman" w:hAnsi="Times New Roman" w:cs="Times New Roman"/>
          <w:sz w:val="48"/>
          <w:szCs w:val="24"/>
        </w:rPr>
        <w:t>Журнал</w:t>
      </w:r>
    </w:p>
    <w:p w:rsidR="00F85A21" w:rsidRPr="00223131" w:rsidRDefault="00F85A21" w:rsidP="00F85A21">
      <w:pPr>
        <w:spacing w:after="0" w:line="240" w:lineRule="auto"/>
        <w:jc w:val="center"/>
        <w:rPr>
          <w:rFonts w:ascii="Times New Roman" w:hAnsi="Times New Roman" w:cs="Times New Roman"/>
          <w:sz w:val="32"/>
          <w:szCs w:val="24"/>
        </w:rPr>
      </w:pPr>
      <w:r w:rsidRPr="00223131">
        <w:rPr>
          <w:rFonts w:ascii="Times New Roman" w:hAnsi="Times New Roman" w:cs="Times New Roman"/>
          <w:sz w:val="32"/>
          <w:szCs w:val="24"/>
        </w:rPr>
        <w:t>инструктажа работников по сопровождению инвалидов</w:t>
      </w:r>
    </w:p>
    <w:p w:rsidR="00F85A21" w:rsidRDefault="00F85A21" w:rsidP="00F85A21">
      <w:pPr>
        <w:spacing w:after="0" w:line="240" w:lineRule="auto"/>
        <w:jc w:val="center"/>
        <w:rPr>
          <w:rFonts w:ascii="Times New Roman" w:hAnsi="Times New Roman" w:cs="Times New Roman"/>
          <w:sz w:val="32"/>
          <w:szCs w:val="24"/>
        </w:rPr>
      </w:pPr>
      <w:r w:rsidRPr="00223131">
        <w:rPr>
          <w:rFonts w:ascii="Times New Roman" w:hAnsi="Times New Roman" w:cs="Times New Roman"/>
          <w:sz w:val="32"/>
          <w:szCs w:val="24"/>
        </w:rPr>
        <w:t xml:space="preserve"> и лиц с ограниченными возможностями здоровья (ОВЗ)</w:t>
      </w: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r>
        <w:rPr>
          <w:rFonts w:ascii="Times New Roman" w:hAnsi="Times New Roman" w:cs="Times New Roman"/>
          <w:sz w:val="32"/>
          <w:szCs w:val="24"/>
        </w:rPr>
        <w:t>2021</w:t>
      </w:r>
    </w:p>
    <w:tbl>
      <w:tblPr>
        <w:tblStyle w:val="a4"/>
        <w:tblpPr w:leftFromText="180" w:rightFromText="180" w:vertAnchor="text" w:tblpY="-515"/>
        <w:tblW w:w="5000" w:type="pct"/>
        <w:tblLook w:val="04A0" w:firstRow="1" w:lastRow="0" w:firstColumn="1" w:lastColumn="0" w:noHBand="0" w:noVBand="1"/>
      </w:tblPr>
      <w:tblGrid>
        <w:gridCol w:w="445"/>
        <w:gridCol w:w="2069"/>
        <w:gridCol w:w="1575"/>
        <w:gridCol w:w="1525"/>
        <w:gridCol w:w="1699"/>
        <w:gridCol w:w="2257"/>
      </w:tblGrid>
      <w:tr w:rsidR="00F85A21" w:rsidTr="00673DBF">
        <w:tc>
          <w:tcPr>
            <w:tcW w:w="259" w:type="pct"/>
          </w:tcPr>
          <w:p w:rsidR="00F85A21" w:rsidRPr="003878BB" w:rsidRDefault="00F85A21" w:rsidP="00673DBF">
            <w:pPr>
              <w:jc w:val="center"/>
              <w:rPr>
                <w:rFonts w:ascii="Times New Roman" w:hAnsi="Times New Roman" w:cs="Times New Roman"/>
                <w:sz w:val="24"/>
                <w:szCs w:val="24"/>
              </w:rPr>
            </w:pPr>
            <w:r w:rsidRPr="003878BB">
              <w:rPr>
                <w:rFonts w:ascii="Times New Roman" w:hAnsi="Times New Roman" w:cs="Times New Roman"/>
                <w:sz w:val="24"/>
                <w:szCs w:val="24"/>
              </w:rPr>
              <w:lastRenderedPageBreak/>
              <w:t>№</w:t>
            </w:r>
          </w:p>
        </w:tc>
        <w:tc>
          <w:tcPr>
            <w:tcW w:w="1168" w:type="pct"/>
          </w:tcPr>
          <w:p w:rsidR="00F85A21" w:rsidRPr="003878BB" w:rsidRDefault="00F85A21" w:rsidP="00673DBF">
            <w:pPr>
              <w:jc w:val="center"/>
              <w:rPr>
                <w:rFonts w:ascii="Times New Roman" w:hAnsi="Times New Roman" w:cs="Times New Roman"/>
                <w:sz w:val="24"/>
                <w:szCs w:val="24"/>
              </w:rPr>
            </w:pPr>
            <w:r w:rsidRPr="003878BB">
              <w:rPr>
                <w:rStyle w:val="21pt"/>
                <w:rFonts w:eastAsiaTheme="minorHAnsi"/>
              </w:rPr>
              <w:t>ФИО</w:t>
            </w:r>
            <w:proofErr w:type="gramStart"/>
            <w:r w:rsidRPr="003878BB">
              <w:rPr>
                <w:rStyle w:val="21pt"/>
                <w:rFonts w:eastAsiaTheme="minorHAnsi"/>
              </w:rPr>
              <w:t>.</w:t>
            </w:r>
            <w:proofErr w:type="gramEnd"/>
            <w:r w:rsidRPr="003878BB">
              <w:rPr>
                <w:rStyle w:val="2"/>
                <w:rFonts w:eastAsiaTheme="minorHAnsi"/>
              </w:rPr>
              <w:t xml:space="preserve"> </w:t>
            </w:r>
            <w:proofErr w:type="gramStart"/>
            <w:r w:rsidRPr="003878BB">
              <w:rPr>
                <w:rStyle w:val="2"/>
                <w:rFonts w:eastAsiaTheme="minorHAnsi"/>
              </w:rPr>
              <w:t>л</w:t>
            </w:r>
            <w:proofErr w:type="gramEnd"/>
            <w:r w:rsidRPr="003878BB">
              <w:rPr>
                <w:rStyle w:val="2"/>
                <w:rFonts w:eastAsiaTheme="minorHAnsi"/>
              </w:rPr>
              <w:t>ица, проходившего инструктаж</w:t>
            </w:r>
          </w:p>
        </w:tc>
        <w:tc>
          <w:tcPr>
            <w:tcW w:w="764" w:type="pct"/>
          </w:tcPr>
          <w:p w:rsidR="00F85A21" w:rsidRPr="003878BB" w:rsidRDefault="00F85A21" w:rsidP="00673DBF">
            <w:pPr>
              <w:spacing w:line="240" w:lineRule="exact"/>
              <w:ind w:left="220"/>
              <w:rPr>
                <w:sz w:val="24"/>
                <w:szCs w:val="24"/>
              </w:rPr>
            </w:pPr>
            <w:r w:rsidRPr="003878BB">
              <w:rPr>
                <w:rStyle w:val="2"/>
                <w:rFonts w:eastAsiaTheme="minorHAnsi"/>
              </w:rPr>
              <w:t>Должность</w:t>
            </w:r>
          </w:p>
        </w:tc>
        <w:tc>
          <w:tcPr>
            <w:tcW w:w="748" w:type="pct"/>
          </w:tcPr>
          <w:p w:rsidR="00F85A21" w:rsidRPr="003878BB" w:rsidRDefault="00F85A21" w:rsidP="00673DBF">
            <w:pPr>
              <w:spacing w:line="274" w:lineRule="exact"/>
              <w:rPr>
                <w:sz w:val="24"/>
                <w:szCs w:val="24"/>
              </w:rPr>
            </w:pPr>
            <w:r w:rsidRPr="003878BB">
              <w:rPr>
                <w:rStyle w:val="2"/>
                <w:rFonts w:eastAsiaTheme="minorHAnsi"/>
              </w:rPr>
              <w:t>Дата</w:t>
            </w:r>
          </w:p>
          <w:p w:rsidR="00F85A21" w:rsidRPr="003878BB" w:rsidRDefault="00F85A21" w:rsidP="00673DBF">
            <w:pPr>
              <w:spacing w:line="274" w:lineRule="exact"/>
              <w:rPr>
                <w:sz w:val="24"/>
                <w:szCs w:val="24"/>
              </w:rPr>
            </w:pPr>
            <w:r w:rsidRPr="003878BB">
              <w:rPr>
                <w:rStyle w:val="2"/>
                <w:rFonts w:eastAsiaTheme="minorHAnsi"/>
              </w:rPr>
              <w:t>проведения</w:t>
            </w:r>
          </w:p>
          <w:p w:rsidR="00F85A21" w:rsidRPr="003878BB" w:rsidRDefault="00F85A21" w:rsidP="00673DBF">
            <w:pPr>
              <w:spacing w:line="274" w:lineRule="exact"/>
              <w:rPr>
                <w:sz w:val="24"/>
                <w:szCs w:val="24"/>
              </w:rPr>
            </w:pPr>
            <w:r w:rsidRPr="003878BB">
              <w:rPr>
                <w:rStyle w:val="2"/>
                <w:rFonts w:eastAsiaTheme="minorHAnsi"/>
              </w:rPr>
              <w:t>инструктажа</w:t>
            </w:r>
          </w:p>
        </w:tc>
        <w:tc>
          <w:tcPr>
            <w:tcW w:w="825" w:type="pct"/>
          </w:tcPr>
          <w:p w:rsidR="00F85A21" w:rsidRPr="003878BB" w:rsidRDefault="00F85A21" w:rsidP="00673DBF">
            <w:pPr>
              <w:spacing w:line="274" w:lineRule="exact"/>
              <w:rPr>
                <w:sz w:val="24"/>
                <w:szCs w:val="24"/>
              </w:rPr>
            </w:pPr>
            <w:r w:rsidRPr="003878BB">
              <w:rPr>
                <w:rStyle w:val="2"/>
                <w:rFonts w:eastAsiaTheme="minorHAnsi"/>
              </w:rPr>
              <w:t>Подпись лица, проходившего инструктаж</w:t>
            </w:r>
          </w:p>
        </w:tc>
        <w:tc>
          <w:tcPr>
            <w:tcW w:w="1237" w:type="pct"/>
          </w:tcPr>
          <w:p w:rsidR="00F85A21" w:rsidRPr="003878BB" w:rsidRDefault="00F85A21" w:rsidP="00673DBF">
            <w:pPr>
              <w:spacing w:line="274" w:lineRule="exact"/>
              <w:rPr>
                <w:sz w:val="24"/>
                <w:szCs w:val="24"/>
              </w:rPr>
            </w:pPr>
            <w:r w:rsidRPr="003878BB">
              <w:rPr>
                <w:rStyle w:val="21pt"/>
                <w:rFonts w:eastAsiaTheme="minorHAnsi"/>
              </w:rPr>
              <w:t>ФИО</w:t>
            </w:r>
            <w:proofErr w:type="gramStart"/>
            <w:r w:rsidRPr="003878BB">
              <w:rPr>
                <w:rStyle w:val="21pt"/>
                <w:rFonts w:eastAsiaTheme="minorHAnsi"/>
              </w:rPr>
              <w:t>.</w:t>
            </w:r>
            <w:proofErr w:type="gramEnd"/>
            <w:r w:rsidRPr="003878BB">
              <w:rPr>
                <w:rStyle w:val="2"/>
                <w:rFonts w:eastAsiaTheme="minorHAnsi"/>
              </w:rPr>
              <w:t xml:space="preserve"> </w:t>
            </w:r>
            <w:proofErr w:type="gramStart"/>
            <w:r w:rsidRPr="003878BB">
              <w:rPr>
                <w:rStyle w:val="2"/>
                <w:rFonts w:eastAsiaTheme="minorHAnsi"/>
              </w:rPr>
              <w:t>л</w:t>
            </w:r>
            <w:proofErr w:type="gramEnd"/>
            <w:r w:rsidRPr="003878BB">
              <w:rPr>
                <w:rStyle w:val="2"/>
                <w:rFonts w:eastAsiaTheme="minorHAnsi"/>
              </w:rPr>
              <w:t>ица, проводившего инструктаж, должность, подпись</w:t>
            </w: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r w:rsidR="00F85A21" w:rsidTr="00673DBF">
        <w:tc>
          <w:tcPr>
            <w:tcW w:w="259" w:type="pct"/>
          </w:tcPr>
          <w:p w:rsidR="00F85A21" w:rsidRDefault="00F85A21" w:rsidP="00673DBF">
            <w:pPr>
              <w:jc w:val="center"/>
              <w:rPr>
                <w:rFonts w:ascii="Times New Roman" w:hAnsi="Times New Roman" w:cs="Times New Roman"/>
                <w:sz w:val="32"/>
                <w:szCs w:val="24"/>
              </w:rPr>
            </w:pPr>
          </w:p>
        </w:tc>
        <w:tc>
          <w:tcPr>
            <w:tcW w:w="1168" w:type="pct"/>
          </w:tcPr>
          <w:p w:rsidR="00F85A21" w:rsidRDefault="00F85A21" w:rsidP="00673DBF">
            <w:pPr>
              <w:jc w:val="center"/>
              <w:rPr>
                <w:rFonts w:ascii="Times New Roman" w:hAnsi="Times New Roman" w:cs="Times New Roman"/>
                <w:sz w:val="32"/>
                <w:szCs w:val="24"/>
              </w:rPr>
            </w:pPr>
          </w:p>
        </w:tc>
        <w:tc>
          <w:tcPr>
            <w:tcW w:w="764" w:type="pct"/>
          </w:tcPr>
          <w:p w:rsidR="00F85A21" w:rsidRDefault="00F85A21" w:rsidP="00673DBF">
            <w:pPr>
              <w:jc w:val="center"/>
              <w:rPr>
                <w:rFonts w:ascii="Times New Roman" w:hAnsi="Times New Roman" w:cs="Times New Roman"/>
                <w:sz w:val="32"/>
                <w:szCs w:val="24"/>
              </w:rPr>
            </w:pPr>
          </w:p>
        </w:tc>
        <w:tc>
          <w:tcPr>
            <w:tcW w:w="748" w:type="pct"/>
          </w:tcPr>
          <w:p w:rsidR="00F85A21" w:rsidRDefault="00F85A21" w:rsidP="00673DBF">
            <w:pPr>
              <w:jc w:val="center"/>
              <w:rPr>
                <w:rFonts w:ascii="Times New Roman" w:hAnsi="Times New Roman" w:cs="Times New Roman"/>
                <w:sz w:val="32"/>
                <w:szCs w:val="24"/>
              </w:rPr>
            </w:pPr>
          </w:p>
        </w:tc>
        <w:tc>
          <w:tcPr>
            <w:tcW w:w="825" w:type="pct"/>
          </w:tcPr>
          <w:p w:rsidR="00F85A21" w:rsidRDefault="00F85A21" w:rsidP="00673DBF">
            <w:pPr>
              <w:jc w:val="center"/>
              <w:rPr>
                <w:rFonts w:ascii="Times New Roman" w:hAnsi="Times New Roman" w:cs="Times New Roman"/>
                <w:sz w:val="32"/>
                <w:szCs w:val="24"/>
              </w:rPr>
            </w:pPr>
          </w:p>
        </w:tc>
        <w:tc>
          <w:tcPr>
            <w:tcW w:w="1237" w:type="pct"/>
          </w:tcPr>
          <w:p w:rsidR="00F85A21" w:rsidRDefault="00F85A21" w:rsidP="00673DBF">
            <w:pPr>
              <w:jc w:val="center"/>
              <w:rPr>
                <w:rFonts w:ascii="Times New Roman" w:hAnsi="Times New Roman" w:cs="Times New Roman"/>
                <w:sz w:val="32"/>
                <w:szCs w:val="24"/>
              </w:rPr>
            </w:pPr>
          </w:p>
        </w:tc>
      </w:tr>
    </w:tbl>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jc w:val="center"/>
        <w:rPr>
          <w:rFonts w:ascii="Times New Roman" w:hAnsi="Times New Roman" w:cs="Times New Roman"/>
          <w:sz w:val="32"/>
          <w:szCs w:val="24"/>
        </w:rPr>
      </w:pPr>
    </w:p>
    <w:p w:rsidR="00F85A21" w:rsidRDefault="00F85A21" w:rsidP="00F85A21">
      <w:pPr>
        <w:spacing w:after="0" w:line="240" w:lineRule="auto"/>
        <w:rPr>
          <w:rFonts w:ascii="Times New Roman" w:hAnsi="Times New Roman" w:cs="Times New Roman"/>
          <w:sz w:val="32"/>
          <w:szCs w:val="24"/>
          <w:lang w:val="tt-RU"/>
        </w:rPr>
      </w:pPr>
    </w:p>
    <w:p w:rsidR="00F85A21" w:rsidRPr="00F26B10" w:rsidRDefault="00F85A21" w:rsidP="00F85A21">
      <w:pPr>
        <w:spacing w:after="0" w:line="240" w:lineRule="auto"/>
        <w:jc w:val="center"/>
        <w:rPr>
          <w:rFonts w:ascii="Times New Roman" w:hAnsi="Times New Roman" w:cs="Times New Roman"/>
          <w:sz w:val="32"/>
          <w:szCs w:val="24"/>
          <w:lang w:val="tt-RU"/>
        </w:rPr>
      </w:pPr>
    </w:p>
    <w:p w:rsidR="00F85A21" w:rsidRDefault="00F85A21" w:rsidP="00F85A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Приложение №2</w:t>
      </w:r>
      <w:r w:rsidRPr="000A4302">
        <w:rPr>
          <w:rFonts w:ascii="Times New Roman" w:hAnsi="Times New Roman" w:cs="Times New Roman"/>
          <w:sz w:val="24"/>
          <w:szCs w:val="24"/>
        </w:rPr>
        <w:t xml:space="preserve"> к приказу </w:t>
      </w:r>
    </w:p>
    <w:p w:rsidR="00F85A21" w:rsidRPr="00F26B10" w:rsidRDefault="00F85A21" w:rsidP="00F85A21">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                                                                                           от </w:t>
      </w:r>
      <w:r>
        <w:rPr>
          <w:rFonts w:ascii="Times New Roman" w:hAnsi="Times New Roman" w:cs="Times New Roman"/>
          <w:sz w:val="24"/>
          <w:szCs w:val="24"/>
          <w:lang w:val="tt-RU"/>
        </w:rPr>
        <w:t>08</w:t>
      </w:r>
      <w:r w:rsidRPr="000A4302">
        <w:rPr>
          <w:rFonts w:ascii="Times New Roman" w:hAnsi="Times New Roman" w:cs="Times New Roman"/>
          <w:sz w:val="24"/>
          <w:szCs w:val="24"/>
        </w:rPr>
        <w:t>.11.2021</w:t>
      </w:r>
      <w:r>
        <w:rPr>
          <w:rFonts w:ascii="Times New Roman" w:hAnsi="Times New Roman" w:cs="Times New Roman"/>
          <w:sz w:val="24"/>
          <w:szCs w:val="24"/>
        </w:rPr>
        <w:t xml:space="preserve">     </w:t>
      </w:r>
      <w:r w:rsidRPr="000A4302">
        <w:rPr>
          <w:rFonts w:ascii="Times New Roman" w:hAnsi="Times New Roman" w:cs="Times New Roman"/>
          <w:sz w:val="24"/>
          <w:szCs w:val="24"/>
        </w:rPr>
        <w:t xml:space="preserve">№ </w:t>
      </w:r>
      <w:r>
        <w:rPr>
          <w:rFonts w:ascii="Times New Roman" w:hAnsi="Times New Roman" w:cs="Times New Roman"/>
          <w:sz w:val="24"/>
          <w:szCs w:val="24"/>
          <w:lang w:val="tt-RU"/>
        </w:rPr>
        <w:t>325</w:t>
      </w:r>
    </w:p>
    <w:p w:rsidR="00F85A21" w:rsidRDefault="00F85A21" w:rsidP="00F85A21">
      <w:pPr>
        <w:spacing w:after="0" w:line="240" w:lineRule="auto"/>
        <w:rPr>
          <w:rFonts w:ascii="Times New Roman" w:hAnsi="Times New Roman" w:cs="Times New Roman"/>
          <w:sz w:val="24"/>
          <w:szCs w:val="24"/>
        </w:rPr>
      </w:pPr>
    </w:p>
    <w:p w:rsidR="00F85A21" w:rsidRPr="00B1198F" w:rsidRDefault="00F85A21" w:rsidP="00F85A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F85A21" w:rsidRDefault="00F85A21" w:rsidP="00F85A21">
      <w:pPr>
        <w:keepNext/>
        <w:keepLines/>
        <w:widowControl w:val="0"/>
        <w:spacing w:after="0" w:line="274" w:lineRule="exact"/>
        <w:ind w:left="3440" w:hanging="2040"/>
        <w:outlineLvl w:val="2"/>
        <w:rPr>
          <w:rFonts w:ascii="Times New Roman" w:eastAsia="Times New Roman" w:hAnsi="Times New Roman" w:cs="Times New Roman"/>
          <w:b/>
          <w:bCs/>
          <w:color w:val="000000"/>
          <w:sz w:val="24"/>
          <w:szCs w:val="24"/>
          <w:lang w:eastAsia="ru-RU" w:bidi="ru-RU"/>
        </w:rPr>
      </w:pPr>
      <w:bookmarkStart w:id="1" w:name="bookmark3"/>
      <w:r w:rsidRPr="003878BB">
        <w:rPr>
          <w:rFonts w:ascii="Times New Roman" w:eastAsia="Times New Roman" w:hAnsi="Times New Roman" w:cs="Times New Roman"/>
          <w:b/>
          <w:bCs/>
          <w:color w:val="000000"/>
          <w:sz w:val="24"/>
          <w:szCs w:val="24"/>
          <w:lang w:eastAsia="ru-RU" w:bidi="ru-RU"/>
        </w:rPr>
        <w:t xml:space="preserve">Состав комиссии по проведению обследования и паспортизации </w:t>
      </w:r>
    </w:p>
    <w:p w:rsidR="00F85A21" w:rsidRPr="003878BB" w:rsidRDefault="00F85A21" w:rsidP="00F85A21">
      <w:pPr>
        <w:keepNext/>
        <w:keepLines/>
        <w:widowControl w:val="0"/>
        <w:spacing w:after="0" w:line="274" w:lineRule="exact"/>
        <w:ind w:left="3440" w:hanging="2040"/>
        <w:outlineLvl w:val="2"/>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 xml:space="preserve">      </w:t>
      </w:r>
      <w:proofErr w:type="spellStart"/>
      <w:r w:rsidRPr="003878BB">
        <w:rPr>
          <w:rFonts w:ascii="Times New Roman" w:eastAsia="Times New Roman" w:hAnsi="Times New Roman" w:cs="Times New Roman"/>
          <w:b/>
          <w:bCs/>
          <w:color w:val="000000"/>
          <w:sz w:val="24"/>
          <w:szCs w:val="24"/>
          <w:lang w:eastAsia="ru-RU" w:bidi="ru-RU"/>
        </w:rPr>
        <w:t>МБОУ</w:t>
      </w:r>
      <w:proofErr w:type="gramStart"/>
      <w:r>
        <w:rPr>
          <w:rFonts w:ascii="Times New Roman" w:eastAsia="Times New Roman" w:hAnsi="Times New Roman" w:cs="Times New Roman"/>
          <w:b/>
          <w:bCs/>
          <w:color w:val="000000"/>
          <w:sz w:val="24"/>
          <w:szCs w:val="24"/>
          <w:lang w:eastAsia="ru-RU" w:bidi="ru-RU"/>
        </w:rPr>
        <w:t>»Р</w:t>
      </w:r>
      <w:proofErr w:type="gramEnd"/>
      <w:r>
        <w:rPr>
          <w:rFonts w:ascii="Times New Roman" w:eastAsia="Times New Roman" w:hAnsi="Times New Roman" w:cs="Times New Roman"/>
          <w:b/>
          <w:bCs/>
          <w:color w:val="000000"/>
          <w:sz w:val="24"/>
          <w:szCs w:val="24"/>
          <w:lang w:eastAsia="ru-RU" w:bidi="ru-RU"/>
        </w:rPr>
        <w:t>ыбно</w:t>
      </w:r>
      <w:proofErr w:type="spellEnd"/>
      <w:r>
        <w:rPr>
          <w:rFonts w:ascii="Times New Roman" w:eastAsia="Times New Roman" w:hAnsi="Times New Roman" w:cs="Times New Roman"/>
          <w:b/>
          <w:bCs/>
          <w:color w:val="000000"/>
          <w:sz w:val="24"/>
          <w:szCs w:val="24"/>
          <w:lang w:eastAsia="ru-RU" w:bidi="ru-RU"/>
        </w:rPr>
        <w:t xml:space="preserve">-Слободская </w:t>
      </w:r>
      <w:r w:rsidRPr="003878BB">
        <w:rPr>
          <w:rFonts w:ascii="Times New Roman" w:eastAsia="Times New Roman" w:hAnsi="Times New Roman" w:cs="Times New Roman"/>
          <w:b/>
          <w:bCs/>
          <w:color w:val="000000"/>
          <w:sz w:val="24"/>
          <w:szCs w:val="24"/>
          <w:lang w:eastAsia="ru-RU" w:bidi="ru-RU"/>
        </w:rPr>
        <w:t xml:space="preserve"> С</w:t>
      </w:r>
      <w:r>
        <w:rPr>
          <w:rFonts w:ascii="Times New Roman" w:eastAsia="Times New Roman" w:hAnsi="Times New Roman" w:cs="Times New Roman"/>
          <w:b/>
          <w:bCs/>
          <w:color w:val="000000"/>
          <w:sz w:val="24"/>
          <w:szCs w:val="24"/>
          <w:lang w:eastAsia="ru-RU" w:bidi="ru-RU"/>
        </w:rPr>
        <w:t>О</w:t>
      </w:r>
      <w:r w:rsidRPr="003878BB">
        <w:rPr>
          <w:rFonts w:ascii="Times New Roman" w:eastAsia="Times New Roman" w:hAnsi="Times New Roman" w:cs="Times New Roman"/>
          <w:b/>
          <w:bCs/>
          <w:color w:val="000000"/>
          <w:sz w:val="24"/>
          <w:szCs w:val="24"/>
          <w:lang w:eastAsia="ru-RU" w:bidi="ru-RU"/>
        </w:rPr>
        <w:t>Ш №</w:t>
      </w:r>
      <w:bookmarkEnd w:id="1"/>
      <w:r>
        <w:rPr>
          <w:rFonts w:ascii="Times New Roman" w:eastAsia="Times New Roman" w:hAnsi="Times New Roman" w:cs="Times New Roman"/>
          <w:b/>
          <w:bCs/>
          <w:color w:val="000000"/>
          <w:sz w:val="24"/>
          <w:szCs w:val="24"/>
          <w:lang w:eastAsia="ru-RU" w:bidi="ru-RU"/>
        </w:rPr>
        <w:t>2»</w:t>
      </w:r>
    </w:p>
    <w:p w:rsidR="00F85A21" w:rsidRDefault="00F85A21" w:rsidP="00F85A21">
      <w:pPr>
        <w:widowControl w:val="0"/>
        <w:spacing w:after="0" w:line="274" w:lineRule="exact"/>
        <w:ind w:left="680"/>
        <w:rPr>
          <w:rFonts w:ascii="Times New Roman" w:eastAsia="Times New Roman" w:hAnsi="Times New Roman" w:cs="Times New Roman"/>
          <w:color w:val="000000"/>
          <w:sz w:val="24"/>
          <w:szCs w:val="24"/>
          <w:lang w:eastAsia="ru-RU" w:bidi="ru-RU"/>
        </w:rPr>
      </w:pPr>
    </w:p>
    <w:p w:rsidR="00F85A21" w:rsidRPr="003878BB" w:rsidRDefault="00F85A21" w:rsidP="00F85A21">
      <w:pPr>
        <w:widowControl w:val="0"/>
        <w:spacing w:after="0" w:line="274" w:lineRule="exact"/>
        <w:rPr>
          <w:rFonts w:ascii="Times New Roman" w:eastAsia="Times New Roman" w:hAnsi="Times New Roman" w:cs="Times New Roman"/>
          <w:color w:val="000000"/>
          <w:sz w:val="24"/>
          <w:szCs w:val="24"/>
          <w:lang w:eastAsia="ru-RU" w:bidi="ru-RU"/>
        </w:rPr>
      </w:pPr>
      <w:r w:rsidRPr="003878BB">
        <w:rPr>
          <w:rFonts w:ascii="Times New Roman" w:eastAsia="Times New Roman" w:hAnsi="Times New Roman" w:cs="Times New Roman"/>
          <w:color w:val="000000"/>
          <w:sz w:val="24"/>
          <w:szCs w:val="24"/>
          <w:lang w:eastAsia="ru-RU" w:bidi="ru-RU"/>
        </w:rPr>
        <w:t>Председатель комиссии:</w:t>
      </w:r>
    </w:p>
    <w:p w:rsidR="00F85A21" w:rsidRDefault="00F85A21" w:rsidP="00F85A21">
      <w:pPr>
        <w:widowControl w:val="0"/>
        <w:spacing w:after="240" w:line="274" w:lineRule="exact"/>
        <w:rPr>
          <w:rFonts w:ascii="Times New Roman" w:eastAsia="Times New Roman" w:hAnsi="Times New Roman" w:cs="Times New Roman"/>
          <w:color w:val="000000"/>
          <w:sz w:val="24"/>
          <w:szCs w:val="24"/>
          <w:lang w:eastAsia="ru-RU" w:bidi="ru-RU"/>
        </w:rPr>
      </w:pPr>
      <w:proofErr w:type="spellStart"/>
      <w:r>
        <w:rPr>
          <w:rFonts w:ascii="Times New Roman" w:eastAsia="Times New Roman" w:hAnsi="Times New Roman" w:cs="Times New Roman"/>
          <w:color w:val="000000"/>
          <w:sz w:val="24"/>
          <w:szCs w:val="24"/>
          <w:lang w:eastAsia="ru-RU" w:bidi="ru-RU"/>
        </w:rPr>
        <w:t>Миннегалиев</w:t>
      </w:r>
      <w:proofErr w:type="spellEnd"/>
      <w:r>
        <w:rPr>
          <w:rFonts w:ascii="Times New Roman" w:eastAsia="Times New Roman" w:hAnsi="Times New Roman" w:cs="Times New Roman"/>
          <w:color w:val="000000"/>
          <w:sz w:val="24"/>
          <w:szCs w:val="24"/>
          <w:lang w:eastAsia="ru-RU" w:bidi="ru-RU"/>
        </w:rPr>
        <w:t xml:space="preserve"> Д.Ш..</w:t>
      </w:r>
      <w:r w:rsidRPr="003878BB">
        <w:rPr>
          <w:rFonts w:ascii="Times New Roman" w:eastAsia="Times New Roman" w:hAnsi="Times New Roman" w:cs="Times New Roman"/>
          <w:color w:val="000000"/>
          <w:sz w:val="24"/>
          <w:szCs w:val="24"/>
          <w:lang w:eastAsia="ru-RU" w:bidi="ru-RU"/>
        </w:rPr>
        <w:t>. - заместитель директора МБОУ С</w:t>
      </w:r>
      <w:r>
        <w:rPr>
          <w:rFonts w:ascii="Times New Roman" w:eastAsia="Times New Roman" w:hAnsi="Times New Roman" w:cs="Times New Roman"/>
          <w:color w:val="000000"/>
          <w:sz w:val="24"/>
          <w:szCs w:val="24"/>
          <w:lang w:eastAsia="ru-RU" w:bidi="ru-RU"/>
        </w:rPr>
        <w:t xml:space="preserve">ОШ № 2» </w:t>
      </w:r>
    </w:p>
    <w:p w:rsidR="00F85A21" w:rsidRPr="00B1198F" w:rsidRDefault="00F85A21" w:rsidP="00F85A21">
      <w:pPr>
        <w:widowControl w:val="0"/>
        <w:spacing w:after="0" w:line="274" w:lineRule="exact"/>
        <w:ind w:left="680"/>
        <w:rPr>
          <w:rFonts w:ascii="Times New Roman" w:eastAsia="Times New Roman" w:hAnsi="Times New Roman" w:cs="Times New Roman"/>
          <w:sz w:val="24"/>
          <w:szCs w:val="24"/>
          <w:lang w:eastAsia="ru-RU" w:bidi="ru-RU"/>
        </w:rPr>
      </w:pPr>
      <w:r w:rsidRPr="00B1198F">
        <w:rPr>
          <w:rFonts w:ascii="Times New Roman" w:eastAsia="Times New Roman" w:hAnsi="Times New Roman" w:cs="Times New Roman"/>
          <w:sz w:val="24"/>
          <w:szCs w:val="24"/>
          <w:lang w:eastAsia="ru-RU" w:bidi="ru-RU"/>
        </w:rPr>
        <w:t>Члены Комиссии</w:t>
      </w:r>
      <w:proofErr w:type="gramStart"/>
      <w:r w:rsidRPr="00B1198F">
        <w:rPr>
          <w:rFonts w:ascii="Times New Roman" w:eastAsia="Times New Roman" w:hAnsi="Times New Roman" w:cs="Times New Roman"/>
          <w:sz w:val="24"/>
          <w:szCs w:val="24"/>
          <w:lang w:eastAsia="ru-RU" w:bidi="ru-RU"/>
        </w:rPr>
        <w:t xml:space="preserve"> :</w:t>
      </w:r>
      <w:proofErr w:type="gramEnd"/>
    </w:p>
    <w:p w:rsidR="00F85A21" w:rsidRPr="00B1198F" w:rsidRDefault="00F85A21" w:rsidP="00F85A21">
      <w:pPr>
        <w:widowControl w:val="0"/>
        <w:spacing w:after="0" w:line="274" w:lineRule="exact"/>
        <w:ind w:firstLine="320"/>
        <w:jc w:val="both"/>
        <w:rPr>
          <w:rFonts w:ascii="Times New Roman" w:eastAsia="Times New Roman" w:hAnsi="Times New Roman" w:cs="Times New Roman"/>
          <w:sz w:val="24"/>
          <w:szCs w:val="24"/>
          <w:lang w:eastAsia="ru-RU" w:bidi="ru-RU"/>
        </w:rPr>
      </w:pPr>
      <w:proofErr w:type="spellStart"/>
      <w:r>
        <w:rPr>
          <w:rFonts w:ascii="Times New Roman" w:eastAsia="Times New Roman" w:hAnsi="Times New Roman" w:cs="Times New Roman"/>
          <w:sz w:val="24"/>
          <w:szCs w:val="24"/>
          <w:lang w:eastAsia="ru-RU" w:bidi="ru-RU"/>
        </w:rPr>
        <w:t>Файсханова</w:t>
      </w:r>
      <w:proofErr w:type="spellEnd"/>
      <w:r>
        <w:rPr>
          <w:rFonts w:ascii="Times New Roman" w:eastAsia="Times New Roman" w:hAnsi="Times New Roman" w:cs="Times New Roman"/>
          <w:sz w:val="24"/>
          <w:szCs w:val="24"/>
          <w:lang w:eastAsia="ru-RU" w:bidi="ru-RU"/>
        </w:rPr>
        <w:t xml:space="preserve"> А.Н.</w:t>
      </w:r>
      <w:r w:rsidRPr="00B1198F">
        <w:rPr>
          <w:rFonts w:ascii="Times New Roman" w:eastAsia="Times New Roman" w:hAnsi="Times New Roman" w:cs="Times New Roman"/>
          <w:sz w:val="24"/>
          <w:szCs w:val="24"/>
          <w:lang w:eastAsia="ru-RU" w:bidi="ru-RU"/>
        </w:rPr>
        <w:t>. - заместитель директора по ВР,</w:t>
      </w:r>
    </w:p>
    <w:p w:rsidR="00F85A21" w:rsidRDefault="00F85A21" w:rsidP="00F85A21">
      <w:pPr>
        <w:widowControl w:val="0"/>
        <w:spacing w:after="0" w:line="274" w:lineRule="exact"/>
        <w:ind w:firstLine="32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Халилова Г.З. - заместитель директора </w:t>
      </w:r>
      <w:proofErr w:type="gramStart"/>
      <w:r>
        <w:rPr>
          <w:rFonts w:ascii="Times New Roman" w:eastAsia="Times New Roman" w:hAnsi="Times New Roman" w:cs="Times New Roman"/>
          <w:sz w:val="24"/>
          <w:szCs w:val="24"/>
          <w:lang w:eastAsia="ru-RU" w:bidi="ru-RU"/>
        </w:rPr>
        <w:t>по</w:t>
      </w:r>
      <w:proofErr w:type="gramEnd"/>
      <w:r>
        <w:rPr>
          <w:rFonts w:ascii="Times New Roman" w:eastAsia="Times New Roman" w:hAnsi="Times New Roman" w:cs="Times New Roman"/>
          <w:sz w:val="24"/>
          <w:szCs w:val="24"/>
          <w:lang w:eastAsia="ru-RU" w:bidi="ru-RU"/>
        </w:rPr>
        <w:t xml:space="preserve"> НО</w:t>
      </w:r>
      <w:r w:rsidRPr="00B1198F">
        <w:rPr>
          <w:rFonts w:ascii="Times New Roman" w:eastAsia="Times New Roman" w:hAnsi="Times New Roman" w:cs="Times New Roman"/>
          <w:sz w:val="24"/>
          <w:szCs w:val="24"/>
          <w:lang w:eastAsia="ru-RU" w:bidi="ru-RU"/>
        </w:rPr>
        <w:t>;</w:t>
      </w:r>
    </w:p>
    <w:p w:rsidR="00F85A21" w:rsidRDefault="00F85A21" w:rsidP="00F85A21">
      <w:pPr>
        <w:widowControl w:val="0"/>
        <w:spacing w:after="0" w:line="274" w:lineRule="exact"/>
        <w:ind w:firstLine="320"/>
        <w:jc w:val="both"/>
        <w:rPr>
          <w:rFonts w:ascii="Times New Roman" w:eastAsia="Times New Roman" w:hAnsi="Times New Roman" w:cs="Times New Roman"/>
          <w:sz w:val="24"/>
          <w:szCs w:val="24"/>
          <w:lang w:val="tt-RU" w:eastAsia="ru-RU" w:bidi="ru-RU"/>
        </w:rPr>
      </w:pPr>
      <w:proofErr w:type="spellStart"/>
      <w:r>
        <w:rPr>
          <w:rFonts w:ascii="Times New Roman" w:eastAsia="Times New Roman" w:hAnsi="Times New Roman" w:cs="Times New Roman"/>
          <w:sz w:val="24"/>
          <w:szCs w:val="24"/>
          <w:lang w:eastAsia="ru-RU" w:bidi="ru-RU"/>
        </w:rPr>
        <w:t>Мингалиева</w:t>
      </w:r>
      <w:proofErr w:type="spellEnd"/>
      <w:r>
        <w:rPr>
          <w:rFonts w:ascii="Times New Roman" w:eastAsia="Times New Roman" w:hAnsi="Times New Roman" w:cs="Times New Roman"/>
          <w:sz w:val="24"/>
          <w:szCs w:val="24"/>
          <w:lang w:eastAsia="ru-RU" w:bidi="ru-RU"/>
        </w:rPr>
        <w:t xml:space="preserve"> Г.А. – социальный педагог</w:t>
      </w:r>
    </w:p>
    <w:p w:rsidR="00F85A21" w:rsidRDefault="00F85A21" w:rsidP="00F85A21">
      <w:pPr>
        <w:widowControl w:val="0"/>
        <w:spacing w:after="0" w:line="274" w:lineRule="exact"/>
        <w:ind w:firstLine="320"/>
        <w:jc w:val="both"/>
        <w:rPr>
          <w:rFonts w:ascii="Times New Roman" w:eastAsia="Times New Roman" w:hAnsi="Times New Roman" w:cs="Times New Roman"/>
          <w:sz w:val="24"/>
          <w:szCs w:val="24"/>
          <w:lang w:val="tt-RU" w:eastAsia="ru-RU" w:bidi="ru-RU"/>
        </w:rPr>
      </w:pPr>
    </w:p>
    <w:p w:rsidR="00F85A21" w:rsidRPr="00C06796" w:rsidRDefault="00F85A21" w:rsidP="00F85A21">
      <w:pPr>
        <w:widowControl w:val="0"/>
        <w:spacing w:after="0" w:line="274" w:lineRule="exact"/>
        <w:jc w:val="both"/>
        <w:rPr>
          <w:rFonts w:ascii="Times New Roman" w:eastAsia="Times New Roman" w:hAnsi="Times New Roman" w:cs="Times New Roman"/>
          <w:sz w:val="24"/>
          <w:szCs w:val="24"/>
          <w:lang w:val="tt-RU" w:eastAsia="ru-RU" w:bidi="ru-RU"/>
        </w:rPr>
      </w:pPr>
    </w:p>
    <w:p w:rsidR="00F85A21" w:rsidRDefault="00F85A21" w:rsidP="00F85A21">
      <w:pPr>
        <w:widowControl w:val="0"/>
        <w:spacing w:after="0" w:line="274" w:lineRule="exact"/>
        <w:ind w:firstLine="320"/>
        <w:jc w:val="both"/>
        <w:rPr>
          <w:rFonts w:ascii="Times New Roman" w:eastAsia="Times New Roman" w:hAnsi="Times New Roman" w:cs="Times New Roman"/>
          <w:sz w:val="24"/>
          <w:szCs w:val="24"/>
          <w:lang w:val="tt-RU" w:eastAsia="ru-RU" w:bidi="ru-RU"/>
        </w:rPr>
      </w:pPr>
    </w:p>
    <w:p w:rsidR="00F85A21" w:rsidRDefault="00F85A21" w:rsidP="00F85A2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Приложение №</w:t>
      </w:r>
      <w:r>
        <w:rPr>
          <w:rFonts w:ascii="Times New Roman" w:hAnsi="Times New Roman" w:cs="Times New Roman"/>
          <w:sz w:val="24"/>
          <w:szCs w:val="24"/>
          <w:lang w:val="tt-RU"/>
        </w:rPr>
        <w:t xml:space="preserve">3 </w:t>
      </w:r>
      <w:r w:rsidRPr="000A4302">
        <w:rPr>
          <w:rFonts w:ascii="Times New Roman" w:hAnsi="Times New Roman" w:cs="Times New Roman"/>
          <w:sz w:val="24"/>
          <w:szCs w:val="24"/>
        </w:rPr>
        <w:t xml:space="preserve"> к приказу </w:t>
      </w:r>
    </w:p>
    <w:p w:rsidR="00F85A21" w:rsidRPr="00F26B10" w:rsidRDefault="00F85A21" w:rsidP="00F85A21">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                                                                                           от </w:t>
      </w:r>
      <w:r>
        <w:rPr>
          <w:rFonts w:ascii="Times New Roman" w:hAnsi="Times New Roman" w:cs="Times New Roman"/>
          <w:sz w:val="24"/>
          <w:szCs w:val="24"/>
          <w:lang w:val="tt-RU"/>
        </w:rPr>
        <w:t>08</w:t>
      </w:r>
      <w:r w:rsidRPr="000A4302">
        <w:rPr>
          <w:rFonts w:ascii="Times New Roman" w:hAnsi="Times New Roman" w:cs="Times New Roman"/>
          <w:sz w:val="24"/>
          <w:szCs w:val="24"/>
        </w:rPr>
        <w:t>.11.2021</w:t>
      </w:r>
      <w:r>
        <w:rPr>
          <w:rFonts w:ascii="Times New Roman" w:hAnsi="Times New Roman" w:cs="Times New Roman"/>
          <w:sz w:val="24"/>
          <w:szCs w:val="24"/>
        </w:rPr>
        <w:t xml:space="preserve">     </w:t>
      </w:r>
      <w:r w:rsidRPr="000A4302">
        <w:rPr>
          <w:rFonts w:ascii="Times New Roman" w:hAnsi="Times New Roman" w:cs="Times New Roman"/>
          <w:sz w:val="24"/>
          <w:szCs w:val="24"/>
        </w:rPr>
        <w:t xml:space="preserve">№ </w:t>
      </w:r>
      <w:r>
        <w:rPr>
          <w:rFonts w:ascii="Times New Roman" w:hAnsi="Times New Roman" w:cs="Times New Roman"/>
          <w:sz w:val="24"/>
          <w:szCs w:val="24"/>
          <w:lang w:val="tt-RU"/>
        </w:rPr>
        <w:t>325</w:t>
      </w:r>
    </w:p>
    <w:p w:rsidR="00F85A21" w:rsidRPr="00C06796" w:rsidRDefault="00F85A21" w:rsidP="00F85A21">
      <w:pPr>
        <w:widowControl w:val="0"/>
        <w:spacing w:after="0" w:line="274" w:lineRule="exact"/>
        <w:ind w:firstLine="320"/>
        <w:jc w:val="both"/>
        <w:rPr>
          <w:rFonts w:ascii="Times New Roman" w:eastAsia="Times New Roman" w:hAnsi="Times New Roman" w:cs="Times New Roman"/>
          <w:sz w:val="24"/>
          <w:szCs w:val="24"/>
          <w:lang w:val="tt-RU" w:eastAsia="ru-RU" w:bidi="ru-RU"/>
        </w:rPr>
      </w:pPr>
    </w:p>
    <w:p w:rsidR="00F85A21" w:rsidRDefault="00F85A21" w:rsidP="00F85A21">
      <w:pPr>
        <w:widowControl w:val="0"/>
        <w:spacing w:after="0" w:line="274" w:lineRule="exact"/>
        <w:ind w:firstLine="320"/>
        <w:jc w:val="both"/>
        <w:rPr>
          <w:rFonts w:ascii="Times New Roman" w:eastAsia="Times New Roman" w:hAnsi="Times New Roman" w:cs="Times New Roman"/>
          <w:sz w:val="24"/>
          <w:szCs w:val="24"/>
          <w:lang w:eastAsia="ru-RU" w:bidi="ru-RU"/>
        </w:rPr>
      </w:pPr>
    </w:p>
    <w:p w:rsidR="00F85A21" w:rsidRPr="00B1198F" w:rsidRDefault="00F85A21" w:rsidP="00F85A21">
      <w:pPr>
        <w:pStyle w:val="a6"/>
        <w:shd w:val="clear" w:color="auto" w:fill="auto"/>
        <w:spacing w:line="240" w:lineRule="exact"/>
        <w:jc w:val="center"/>
        <w:rPr>
          <w:b w:val="0"/>
        </w:rPr>
      </w:pPr>
      <w:r w:rsidRPr="00B1198F">
        <w:rPr>
          <w:b w:val="0"/>
        </w:rPr>
        <w:t>План-график проведения обследования и паспортизации</w:t>
      </w:r>
    </w:p>
    <w:p w:rsidR="00F85A21" w:rsidRPr="003C361F" w:rsidRDefault="00F85A21" w:rsidP="00F85A21">
      <w:pPr>
        <w:pStyle w:val="a6"/>
        <w:shd w:val="clear" w:color="auto" w:fill="auto"/>
        <w:spacing w:line="240" w:lineRule="exact"/>
        <w:jc w:val="center"/>
        <w:rPr>
          <w:b w:val="0"/>
        </w:rPr>
      </w:pPr>
      <w:r w:rsidRPr="00B1198F">
        <w:rPr>
          <w:b w:val="0"/>
        </w:rPr>
        <w:t xml:space="preserve">МБОУ </w:t>
      </w:r>
      <w:r>
        <w:rPr>
          <w:b w:val="0"/>
        </w:rPr>
        <w:t xml:space="preserve"> «Рыбно-Слободская </w:t>
      </w:r>
      <w:r w:rsidRPr="00B1198F">
        <w:rPr>
          <w:b w:val="0"/>
        </w:rPr>
        <w:t>С</w:t>
      </w:r>
      <w:r>
        <w:rPr>
          <w:b w:val="0"/>
        </w:rPr>
        <w:t>ОШ №2»</w:t>
      </w:r>
    </w:p>
    <w:p w:rsidR="00F85A21" w:rsidRPr="003878BB" w:rsidRDefault="00F85A21" w:rsidP="00F85A21">
      <w:pPr>
        <w:widowControl w:val="0"/>
        <w:spacing w:after="240" w:line="274" w:lineRule="exact"/>
        <w:ind w:left="680"/>
        <w:rPr>
          <w:rFonts w:ascii="Times New Roman" w:eastAsia="Times New Roman" w:hAnsi="Times New Roman" w:cs="Times New Roman"/>
          <w:color w:val="000000"/>
          <w:sz w:val="24"/>
          <w:szCs w:val="24"/>
          <w:lang w:eastAsia="ru-RU" w:bidi="ru-RU"/>
        </w:rPr>
      </w:pPr>
    </w:p>
    <w:tbl>
      <w:tblPr>
        <w:tblStyle w:val="a4"/>
        <w:tblW w:w="0" w:type="auto"/>
        <w:tblLook w:val="04A0" w:firstRow="1" w:lastRow="0" w:firstColumn="1" w:lastColumn="0" w:noHBand="0" w:noVBand="1"/>
      </w:tblPr>
      <w:tblGrid>
        <w:gridCol w:w="817"/>
        <w:gridCol w:w="4249"/>
        <w:gridCol w:w="1422"/>
        <w:gridCol w:w="3082"/>
      </w:tblGrid>
      <w:tr w:rsidR="00F85A21" w:rsidTr="00673DBF">
        <w:tc>
          <w:tcPr>
            <w:tcW w:w="817" w:type="dxa"/>
          </w:tcPr>
          <w:p w:rsidR="00F85A21" w:rsidRDefault="00F85A21" w:rsidP="00673DBF">
            <w:pPr>
              <w:spacing w:line="240" w:lineRule="exact"/>
              <w:ind w:left="360"/>
            </w:pPr>
            <w:r>
              <w:rPr>
                <w:rStyle w:val="2"/>
                <w:rFonts w:eastAsiaTheme="minorHAnsi"/>
              </w:rPr>
              <w:t>№</w:t>
            </w:r>
          </w:p>
          <w:p w:rsidR="00F85A21" w:rsidRDefault="00F85A21" w:rsidP="00673DBF">
            <w:pPr>
              <w:spacing w:before="60" w:line="240" w:lineRule="exact"/>
              <w:ind w:left="260"/>
            </w:pPr>
            <w:proofErr w:type="gramStart"/>
            <w:r>
              <w:rPr>
                <w:rStyle w:val="2"/>
                <w:rFonts w:eastAsiaTheme="minorHAnsi"/>
              </w:rPr>
              <w:t>п</w:t>
            </w:r>
            <w:proofErr w:type="gramEnd"/>
            <w:r>
              <w:rPr>
                <w:rStyle w:val="2"/>
                <w:rFonts w:eastAsiaTheme="minorHAnsi"/>
              </w:rPr>
              <w:t>/п</w:t>
            </w:r>
          </w:p>
        </w:tc>
        <w:tc>
          <w:tcPr>
            <w:tcW w:w="4253" w:type="dxa"/>
          </w:tcPr>
          <w:p w:rsidR="00F85A21" w:rsidRDefault="00F85A21" w:rsidP="00673DBF">
            <w:pPr>
              <w:spacing w:line="240" w:lineRule="exact"/>
              <w:ind w:left="620"/>
            </w:pPr>
            <w:r>
              <w:rPr>
                <w:rStyle w:val="2"/>
                <w:rFonts w:eastAsiaTheme="minorHAnsi"/>
              </w:rPr>
              <w:t>Наименование объекта</w:t>
            </w:r>
          </w:p>
        </w:tc>
        <w:tc>
          <w:tcPr>
            <w:tcW w:w="1417" w:type="dxa"/>
          </w:tcPr>
          <w:p w:rsidR="00F85A21" w:rsidRDefault="00F85A21" w:rsidP="00673DBF">
            <w:pPr>
              <w:spacing w:line="240" w:lineRule="exact"/>
            </w:pPr>
            <w:r>
              <w:rPr>
                <w:rStyle w:val="2"/>
                <w:rFonts w:eastAsiaTheme="minorHAnsi"/>
              </w:rPr>
              <w:t>Год исполнения</w:t>
            </w:r>
          </w:p>
        </w:tc>
        <w:tc>
          <w:tcPr>
            <w:tcW w:w="3084" w:type="dxa"/>
          </w:tcPr>
          <w:p w:rsidR="00F85A21" w:rsidRDefault="00F85A21" w:rsidP="00673DBF">
            <w:pPr>
              <w:spacing w:line="240" w:lineRule="exact"/>
              <w:ind w:left="300"/>
            </w:pPr>
            <w:r>
              <w:rPr>
                <w:rStyle w:val="2"/>
                <w:rFonts w:eastAsiaTheme="minorHAnsi"/>
              </w:rPr>
              <w:t>Ответственные</w:t>
            </w:r>
          </w:p>
        </w:tc>
      </w:tr>
      <w:tr w:rsidR="00F85A21" w:rsidTr="00673DBF">
        <w:trPr>
          <w:trHeight w:val="834"/>
        </w:trPr>
        <w:tc>
          <w:tcPr>
            <w:tcW w:w="817" w:type="dxa"/>
          </w:tcPr>
          <w:p w:rsidR="00F85A21" w:rsidRDefault="00F85A21" w:rsidP="00673DBF">
            <w:pPr>
              <w:spacing w:line="240" w:lineRule="exact"/>
              <w:ind w:left="360"/>
              <w:rPr>
                <w:rStyle w:val="2"/>
                <w:rFonts w:eastAsiaTheme="minorHAnsi"/>
              </w:rPr>
            </w:pPr>
            <w:r>
              <w:rPr>
                <w:rStyle w:val="2"/>
                <w:rFonts w:eastAsiaTheme="minorHAnsi"/>
              </w:rPr>
              <w:t>1</w:t>
            </w:r>
          </w:p>
        </w:tc>
        <w:tc>
          <w:tcPr>
            <w:tcW w:w="4253" w:type="dxa"/>
            <w:vAlign w:val="bottom"/>
          </w:tcPr>
          <w:p w:rsidR="00F85A21" w:rsidRDefault="00F85A21" w:rsidP="00673DBF">
            <w:pPr>
              <w:spacing w:line="278" w:lineRule="exact"/>
            </w:pPr>
            <w:r>
              <w:rPr>
                <w:rStyle w:val="2"/>
                <w:rFonts w:eastAsiaTheme="minorHAnsi"/>
              </w:rPr>
              <w:t>Территория, прилегающая к зданию</w:t>
            </w:r>
            <w:r>
              <w:t xml:space="preserve"> </w:t>
            </w:r>
            <w:r w:rsidRPr="00EE2782">
              <w:rPr>
                <w:rStyle w:val="295pt"/>
                <w:rFonts w:eastAsiaTheme="minorHAnsi"/>
                <w:b w:val="0"/>
                <w:sz w:val="24"/>
                <w:szCs w:val="24"/>
              </w:rPr>
              <w:t>вход в объект и выход из них него</w:t>
            </w:r>
          </w:p>
        </w:tc>
        <w:tc>
          <w:tcPr>
            <w:tcW w:w="1417" w:type="dxa"/>
            <w:vAlign w:val="center"/>
          </w:tcPr>
          <w:p w:rsidR="00F85A21" w:rsidRDefault="00F85A21" w:rsidP="00673DBF">
            <w:pPr>
              <w:spacing w:line="240" w:lineRule="exact"/>
            </w:pPr>
            <w:r>
              <w:rPr>
                <w:rStyle w:val="2"/>
                <w:rFonts w:eastAsiaTheme="minorHAnsi"/>
              </w:rPr>
              <w:t>2021</w:t>
            </w:r>
          </w:p>
          <w:p w:rsidR="00F85A21" w:rsidRDefault="00F85A21" w:rsidP="00673DBF">
            <w:pPr>
              <w:spacing w:line="240" w:lineRule="exact"/>
            </w:pPr>
          </w:p>
        </w:tc>
        <w:tc>
          <w:tcPr>
            <w:tcW w:w="3084" w:type="dxa"/>
          </w:tcPr>
          <w:p w:rsidR="00F85A21" w:rsidRDefault="00F85A21" w:rsidP="00673DBF">
            <w:pPr>
              <w:spacing w:line="240" w:lineRule="exact"/>
              <w:rPr>
                <w:rStyle w:val="2"/>
                <w:rFonts w:eastAsiaTheme="minorHAnsi"/>
              </w:rPr>
            </w:pPr>
            <w:r>
              <w:rPr>
                <w:rStyle w:val="2"/>
                <w:rFonts w:eastAsiaTheme="minorHAnsi"/>
              </w:rPr>
              <w:t xml:space="preserve">Заместитель директора по АХР </w:t>
            </w:r>
            <w:proofErr w:type="spellStart"/>
            <w:r>
              <w:rPr>
                <w:rStyle w:val="2"/>
                <w:rFonts w:eastAsiaTheme="minorHAnsi"/>
              </w:rPr>
              <w:t>Миннегалиев</w:t>
            </w:r>
            <w:proofErr w:type="spellEnd"/>
            <w:r>
              <w:rPr>
                <w:rStyle w:val="2"/>
                <w:rFonts w:eastAsiaTheme="minorHAnsi"/>
              </w:rPr>
              <w:t xml:space="preserve"> Д.Ш.</w:t>
            </w:r>
          </w:p>
        </w:tc>
      </w:tr>
      <w:tr w:rsidR="00F85A21" w:rsidTr="00673DBF">
        <w:tc>
          <w:tcPr>
            <w:tcW w:w="817" w:type="dxa"/>
          </w:tcPr>
          <w:p w:rsidR="00F85A21" w:rsidRDefault="00F85A21" w:rsidP="00673DBF">
            <w:pPr>
              <w:spacing w:line="240" w:lineRule="exact"/>
              <w:ind w:left="360"/>
              <w:rPr>
                <w:rStyle w:val="2"/>
                <w:rFonts w:eastAsiaTheme="minorHAnsi"/>
              </w:rPr>
            </w:pPr>
            <w:r>
              <w:rPr>
                <w:rStyle w:val="2"/>
                <w:rFonts w:eastAsiaTheme="minorHAnsi"/>
              </w:rPr>
              <w:t>2</w:t>
            </w:r>
          </w:p>
        </w:tc>
        <w:tc>
          <w:tcPr>
            <w:tcW w:w="4253" w:type="dxa"/>
          </w:tcPr>
          <w:p w:rsidR="00F85A21" w:rsidRDefault="00F85A21" w:rsidP="00673DBF">
            <w:pPr>
              <w:spacing w:line="278" w:lineRule="exact"/>
            </w:pPr>
            <w:r>
              <w:rPr>
                <w:rStyle w:val="2"/>
                <w:rFonts w:eastAsiaTheme="minorHAnsi"/>
              </w:rPr>
              <w:t xml:space="preserve">Путь (пути) движения внутри здания (в </w:t>
            </w:r>
            <w:proofErr w:type="spellStart"/>
            <w:r>
              <w:rPr>
                <w:rStyle w:val="2"/>
                <w:rFonts w:eastAsiaTheme="minorHAnsi"/>
              </w:rPr>
              <w:t>т.ч</w:t>
            </w:r>
            <w:proofErr w:type="spellEnd"/>
            <w:r>
              <w:rPr>
                <w:rStyle w:val="2"/>
                <w:rFonts w:eastAsiaTheme="minorHAnsi"/>
              </w:rPr>
              <w:t>. пути эвакуации)</w:t>
            </w:r>
          </w:p>
        </w:tc>
        <w:tc>
          <w:tcPr>
            <w:tcW w:w="1417" w:type="dxa"/>
            <w:vAlign w:val="center"/>
          </w:tcPr>
          <w:p w:rsidR="00F85A21" w:rsidRDefault="00F85A21" w:rsidP="00673DBF">
            <w:pPr>
              <w:spacing w:line="240" w:lineRule="exact"/>
            </w:pPr>
            <w:r>
              <w:rPr>
                <w:rStyle w:val="2"/>
                <w:rFonts w:eastAsiaTheme="minorHAnsi"/>
              </w:rPr>
              <w:t>2021</w:t>
            </w:r>
          </w:p>
        </w:tc>
        <w:tc>
          <w:tcPr>
            <w:tcW w:w="3084" w:type="dxa"/>
          </w:tcPr>
          <w:p w:rsidR="00F85A21" w:rsidRDefault="00F85A21" w:rsidP="00673DBF">
            <w:pPr>
              <w:spacing w:line="240" w:lineRule="exact"/>
              <w:ind w:left="300"/>
              <w:rPr>
                <w:rStyle w:val="2"/>
                <w:rFonts w:eastAsiaTheme="minorHAnsi"/>
              </w:rPr>
            </w:pPr>
            <w:r w:rsidRPr="00EE2782">
              <w:rPr>
                <w:rStyle w:val="2"/>
                <w:rFonts w:eastAsiaTheme="minorHAnsi"/>
              </w:rPr>
              <w:t xml:space="preserve">Заместитель директора по АХР </w:t>
            </w:r>
            <w:proofErr w:type="spellStart"/>
            <w:r w:rsidRPr="00EE2782">
              <w:rPr>
                <w:rStyle w:val="2"/>
                <w:rFonts w:eastAsiaTheme="minorHAnsi"/>
              </w:rPr>
              <w:t>Миннегалиев</w:t>
            </w:r>
            <w:proofErr w:type="spellEnd"/>
            <w:r w:rsidRPr="00EE2782">
              <w:rPr>
                <w:rStyle w:val="2"/>
                <w:rFonts w:eastAsiaTheme="minorHAnsi"/>
              </w:rPr>
              <w:t xml:space="preserve"> Д.Ш.</w:t>
            </w:r>
          </w:p>
        </w:tc>
      </w:tr>
      <w:tr w:rsidR="00F85A21" w:rsidTr="00673DBF">
        <w:tc>
          <w:tcPr>
            <w:tcW w:w="817" w:type="dxa"/>
          </w:tcPr>
          <w:p w:rsidR="00F85A21" w:rsidRDefault="00F85A21" w:rsidP="00673DBF">
            <w:pPr>
              <w:spacing w:line="240" w:lineRule="exact"/>
              <w:ind w:left="360"/>
              <w:rPr>
                <w:rStyle w:val="2"/>
                <w:rFonts w:eastAsiaTheme="minorHAnsi"/>
              </w:rPr>
            </w:pPr>
            <w:r>
              <w:rPr>
                <w:rStyle w:val="2"/>
                <w:rFonts w:eastAsiaTheme="minorHAnsi"/>
              </w:rPr>
              <w:t>3</w:t>
            </w:r>
          </w:p>
        </w:tc>
        <w:tc>
          <w:tcPr>
            <w:tcW w:w="4253" w:type="dxa"/>
          </w:tcPr>
          <w:p w:rsidR="00F85A21" w:rsidRDefault="00F85A21" w:rsidP="00673DBF">
            <w:pPr>
              <w:spacing w:line="274" w:lineRule="exact"/>
            </w:pPr>
            <w:r>
              <w:rPr>
                <w:rStyle w:val="2"/>
                <w:rFonts w:eastAsiaTheme="minorHAnsi"/>
              </w:rPr>
              <w:t>Зона целевого назначения здания (целевого посещения объекта)</w:t>
            </w:r>
          </w:p>
        </w:tc>
        <w:tc>
          <w:tcPr>
            <w:tcW w:w="1417" w:type="dxa"/>
            <w:vAlign w:val="center"/>
          </w:tcPr>
          <w:p w:rsidR="00F85A21" w:rsidRDefault="00F85A21" w:rsidP="00673DBF">
            <w:pPr>
              <w:spacing w:line="240" w:lineRule="exact"/>
            </w:pPr>
            <w:r>
              <w:rPr>
                <w:rStyle w:val="2"/>
                <w:rFonts w:eastAsiaTheme="minorHAnsi"/>
              </w:rPr>
              <w:t>2021</w:t>
            </w:r>
          </w:p>
        </w:tc>
        <w:tc>
          <w:tcPr>
            <w:tcW w:w="3084" w:type="dxa"/>
          </w:tcPr>
          <w:p w:rsidR="00F85A21" w:rsidRDefault="00F85A21" w:rsidP="00673DBF">
            <w:pPr>
              <w:spacing w:line="240" w:lineRule="exact"/>
              <w:ind w:left="300"/>
              <w:rPr>
                <w:rStyle w:val="2"/>
                <w:rFonts w:eastAsiaTheme="minorHAnsi"/>
              </w:rPr>
            </w:pPr>
            <w:r>
              <w:rPr>
                <w:rStyle w:val="2"/>
                <w:rFonts w:eastAsiaTheme="minorHAnsi"/>
              </w:rPr>
              <w:t xml:space="preserve">Заместитель директора по АХР </w:t>
            </w:r>
            <w:proofErr w:type="spellStart"/>
            <w:r>
              <w:rPr>
                <w:rStyle w:val="2"/>
                <w:rFonts w:eastAsiaTheme="minorHAnsi"/>
              </w:rPr>
              <w:t>Миннегалиев</w:t>
            </w:r>
            <w:proofErr w:type="spellEnd"/>
            <w:r>
              <w:rPr>
                <w:rStyle w:val="2"/>
                <w:rFonts w:eastAsiaTheme="minorHAnsi"/>
              </w:rPr>
              <w:t xml:space="preserve"> Д.Ш.</w:t>
            </w:r>
          </w:p>
        </w:tc>
      </w:tr>
      <w:tr w:rsidR="00F85A21" w:rsidTr="00673DBF">
        <w:tc>
          <w:tcPr>
            <w:tcW w:w="817" w:type="dxa"/>
          </w:tcPr>
          <w:p w:rsidR="00F85A21" w:rsidRDefault="00F85A21" w:rsidP="00673DBF">
            <w:pPr>
              <w:spacing w:line="240" w:lineRule="exact"/>
              <w:ind w:left="360"/>
              <w:rPr>
                <w:rStyle w:val="2"/>
                <w:rFonts w:eastAsiaTheme="minorHAnsi"/>
              </w:rPr>
            </w:pPr>
            <w:r>
              <w:rPr>
                <w:rStyle w:val="2"/>
                <w:rFonts w:eastAsiaTheme="minorHAnsi"/>
              </w:rPr>
              <w:t>4</w:t>
            </w:r>
          </w:p>
        </w:tc>
        <w:tc>
          <w:tcPr>
            <w:tcW w:w="4253" w:type="dxa"/>
            <w:vAlign w:val="bottom"/>
          </w:tcPr>
          <w:p w:rsidR="00F85A21" w:rsidRDefault="00F85A21" w:rsidP="00673DBF">
            <w:pPr>
              <w:spacing w:after="120" w:line="240" w:lineRule="exact"/>
            </w:pPr>
            <w:r>
              <w:rPr>
                <w:rStyle w:val="2"/>
                <w:rFonts w:eastAsiaTheme="minorHAnsi"/>
              </w:rPr>
              <w:t>Санитарно-гигиенические</w:t>
            </w:r>
          </w:p>
          <w:p w:rsidR="00F85A21" w:rsidRDefault="00F85A21" w:rsidP="00673DBF">
            <w:pPr>
              <w:spacing w:before="120" w:line="240" w:lineRule="exact"/>
            </w:pPr>
            <w:r>
              <w:rPr>
                <w:rStyle w:val="2"/>
                <w:rFonts w:eastAsiaTheme="minorHAnsi"/>
              </w:rPr>
              <w:t>помещения</w:t>
            </w:r>
          </w:p>
        </w:tc>
        <w:tc>
          <w:tcPr>
            <w:tcW w:w="1417" w:type="dxa"/>
            <w:vAlign w:val="center"/>
          </w:tcPr>
          <w:p w:rsidR="00F85A21" w:rsidRDefault="00F85A21" w:rsidP="00673DBF">
            <w:pPr>
              <w:spacing w:line="240" w:lineRule="exact"/>
            </w:pPr>
            <w:r>
              <w:rPr>
                <w:rStyle w:val="2"/>
                <w:rFonts w:eastAsiaTheme="minorHAnsi"/>
              </w:rPr>
              <w:t>2021</w:t>
            </w:r>
          </w:p>
        </w:tc>
        <w:tc>
          <w:tcPr>
            <w:tcW w:w="3084" w:type="dxa"/>
          </w:tcPr>
          <w:p w:rsidR="00F85A21" w:rsidRDefault="00F85A21" w:rsidP="00673DBF">
            <w:pPr>
              <w:spacing w:line="240" w:lineRule="exact"/>
              <w:ind w:left="300"/>
              <w:rPr>
                <w:rStyle w:val="2"/>
                <w:rFonts w:eastAsiaTheme="minorHAnsi"/>
              </w:rPr>
            </w:pPr>
            <w:r>
              <w:rPr>
                <w:rStyle w:val="2"/>
                <w:rFonts w:eastAsiaTheme="minorHAnsi"/>
              </w:rPr>
              <w:t xml:space="preserve">Заместитель директора по АХР </w:t>
            </w:r>
            <w:proofErr w:type="spellStart"/>
            <w:r>
              <w:rPr>
                <w:rStyle w:val="2"/>
                <w:rFonts w:eastAsiaTheme="minorHAnsi"/>
              </w:rPr>
              <w:t>Миннегалиев</w:t>
            </w:r>
            <w:proofErr w:type="spellEnd"/>
            <w:r>
              <w:rPr>
                <w:rStyle w:val="2"/>
                <w:rFonts w:eastAsiaTheme="minorHAnsi"/>
              </w:rPr>
              <w:t xml:space="preserve"> Д.Ш.</w:t>
            </w:r>
          </w:p>
        </w:tc>
      </w:tr>
      <w:tr w:rsidR="00F85A21" w:rsidTr="00673DBF">
        <w:tc>
          <w:tcPr>
            <w:tcW w:w="817" w:type="dxa"/>
          </w:tcPr>
          <w:p w:rsidR="00F85A21" w:rsidRDefault="00F85A21" w:rsidP="00673DBF">
            <w:pPr>
              <w:spacing w:line="240" w:lineRule="exact"/>
              <w:ind w:left="360"/>
              <w:rPr>
                <w:rStyle w:val="2"/>
                <w:rFonts w:eastAsiaTheme="minorHAnsi"/>
              </w:rPr>
            </w:pPr>
            <w:r>
              <w:rPr>
                <w:rStyle w:val="2"/>
                <w:rFonts w:eastAsiaTheme="minorHAnsi"/>
              </w:rPr>
              <w:t>5</w:t>
            </w:r>
          </w:p>
        </w:tc>
        <w:tc>
          <w:tcPr>
            <w:tcW w:w="4253" w:type="dxa"/>
            <w:vAlign w:val="bottom"/>
          </w:tcPr>
          <w:p w:rsidR="00F85A21" w:rsidRDefault="00F85A21" w:rsidP="00673DBF">
            <w:pPr>
              <w:spacing w:line="274" w:lineRule="exact"/>
            </w:pPr>
            <w:r>
              <w:rPr>
                <w:rStyle w:val="2"/>
                <w:rFonts w:eastAsiaTheme="minorHAnsi"/>
              </w:rPr>
              <w:t>Пути движения к объекту (от остановки транспорта)</w:t>
            </w:r>
          </w:p>
        </w:tc>
        <w:tc>
          <w:tcPr>
            <w:tcW w:w="1417" w:type="dxa"/>
            <w:vAlign w:val="center"/>
          </w:tcPr>
          <w:p w:rsidR="00F85A21" w:rsidRDefault="00F85A21" w:rsidP="00673DBF">
            <w:pPr>
              <w:spacing w:line="240" w:lineRule="exact"/>
            </w:pPr>
            <w:r>
              <w:rPr>
                <w:rStyle w:val="2"/>
                <w:rFonts w:eastAsiaTheme="minorHAnsi"/>
              </w:rPr>
              <w:t>2021</w:t>
            </w:r>
          </w:p>
        </w:tc>
        <w:tc>
          <w:tcPr>
            <w:tcW w:w="3084" w:type="dxa"/>
          </w:tcPr>
          <w:p w:rsidR="00F85A21" w:rsidRDefault="00F85A21" w:rsidP="00673DBF">
            <w:pPr>
              <w:spacing w:line="240" w:lineRule="exact"/>
              <w:ind w:left="300"/>
              <w:rPr>
                <w:rStyle w:val="2"/>
                <w:rFonts w:eastAsiaTheme="minorHAnsi"/>
              </w:rPr>
            </w:pPr>
            <w:r>
              <w:rPr>
                <w:rStyle w:val="2"/>
                <w:rFonts w:eastAsiaTheme="minorHAnsi"/>
              </w:rPr>
              <w:t xml:space="preserve">Заместитель директора по АХР </w:t>
            </w:r>
            <w:proofErr w:type="spellStart"/>
            <w:r>
              <w:rPr>
                <w:rStyle w:val="2"/>
                <w:rFonts w:eastAsiaTheme="minorHAnsi"/>
              </w:rPr>
              <w:t>Миннегалиев</w:t>
            </w:r>
            <w:proofErr w:type="spellEnd"/>
            <w:r>
              <w:rPr>
                <w:rStyle w:val="2"/>
                <w:rFonts w:eastAsiaTheme="minorHAnsi"/>
              </w:rPr>
              <w:t xml:space="preserve"> Д.Ш.</w:t>
            </w:r>
          </w:p>
        </w:tc>
      </w:tr>
      <w:tr w:rsidR="00F85A21" w:rsidTr="00673DBF">
        <w:tc>
          <w:tcPr>
            <w:tcW w:w="817" w:type="dxa"/>
          </w:tcPr>
          <w:p w:rsidR="00F85A21" w:rsidRDefault="00F85A21" w:rsidP="00673DBF">
            <w:pPr>
              <w:spacing w:line="240" w:lineRule="exact"/>
              <w:ind w:left="360"/>
              <w:rPr>
                <w:rStyle w:val="2"/>
                <w:rFonts w:eastAsiaTheme="minorHAnsi"/>
              </w:rPr>
            </w:pPr>
            <w:r>
              <w:rPr>
                <w:rStyle w:val="2"/>
                <w:rFonts w:eastAsiaTheme="minorHAnsi"/>
              </w:rPr>
              <w:t>6</w:t>
            </w:r>
          </w:p>
        </w:tc>
        <w:tc>
          <w:tcPr>
            <w:tcW w:w="4253" w:type="dxa"/>
            <w:vAlign w:val="bottom"/>
          </w:tcPr>
          <w:p w:rsidR="00F85A21" w:rsidRDefault="00F85A21" w:rsidP="00673DBF">
            <w:pPr>
              <w:spacing w:line="269" w:lineRule="exact"/>
            </w:pPr>
            <w:r>
              <w:rPr>
                <w:rStyle w:val="2"/>
                <w:rFonts w:eastAsiaTheme="minorHAnsi"/>
              </w:rPr>
              <w:t>Паспортизация образовательной организации</w:t>
            </w:r>
          </w:p>
        </w:tc>
        <w:tc>
          <w:tcPr>
            <w:tcW w:w="1417" w:type="dxa"/>
          </w:tcPr>
          <w:p w:rsidR="00F85A21" w:rsidRDefault="00F85A21" w:rsidP="00673DBF">
            <w:pPr>
              <w:spacing w:line="240" w:lineRule="exact"/>
            </w:pPr>
            <w:r>
              <w:rPr>
                <w:rStyle w:val="2"/>
                <w:rFonts w:eastAsiaTheme="minorHAnsi"/>
              </w:rPr>
              <w:t>2021</w:t>
            </w:r>
          </w:p>
        </w:tc>
        <w:tc>
          <w:tcPr>
            <w:tcW w:w="3084" w:type="dxa"/>
          </w:tcPr>
          <w:p w:rsidR="00F85A21" w:rsidRDefault="00F85A21" w:rsidP="00673DBF">
            <w:pPr>
              <w:spacing w:line="240" w:lineRule="exact"/>
              <w:ind w:left="300"/>
              <w:rPr>
                <w:rStyle w:val="2"/>
                <w:rFonts w:eastAsiaTheme="minorHAnsi"/>
              </w:rPr>
            </w:pPr>
            <w:r>
              <w:rPr>
                <w:rStyle w:val="2"/>
                <w:rFonts w:eastAsiaTheme="minorHAnsi"/>
              </w:rPr>
              <w:t xml:space="preserve">Заместитель директора по АХР </w:t>
            </w:r>
            <w:proofErr w:type="spellStart"/>
            <w:r>
              <w:rPr>
                <w:rStyle w:val="2"/>
                <w:rFonts w:eastAsiaTheme="minorHAnsi"/>
              </w:rPr>
              <w:t>Миннегалиев</w:t>
            </w:r>
            <w:proofErr w:type="spellEnd"/>
            <w:r>
              <w:rPr>
                <w:rStyle w:val="2"/>
                <w:rFonts w:eastAsiaTheme="minorHAnsi"/>
              </w:rPr>
              <w:t xml:space="preserve"> Д.Ш.</w:t>
            </w:r>
          </w:p>
        </w:tc>
      </w:tr>
      <w:tr w:rsidR="00F85A21" w:rsidTr="00673DBF">
        <w:tc>
          <w:tcPr>
            <w:tcW w:w="817" w:type="dxa"/>
          </w:tcPr>
          <w:p w:rsidR="00F85A21" w:rsidRDefault="00F85A21" w:rsidP="00673DBF">
            <w:pPr>
              <w:spacing w:line="240" w:lineRule="exact"/>
              <w:ind w:left="360"/>
              <w:rPr>
                <w:rStyle w:val="2"/>
                <w:rFonts w:eastAsiaTheme="minorHAnsi"/>
              </w:rPr>
            </w:pPr>
            <w:r>
              <w:rPr>
                <w:rStyle w:val="2"/>
                <w:rFonts w:eastAsiaTheme="minorHAnsi"/>
              </w:rPr>
              <w:t>7</w:t>
            </w:r>
          </w:p>
        </w:tc>
        <w:tc>
          <w:tcPr>
            <w:tcW w:w="4253" w:type="dxa"/>
            <w:vAlign w:val="bottom"/>
          </w:tcPr>
          <w:p w:rsidR="00F85A21" w:rsidRDefault="00F85A21" w:rsidP="00673DBF">
            <w:pPr>
              <w:spacing w:line="274" w:lineRule="exact"/>
            </w:pPr>
            <w:r>
              <w:rPr>
                <w:rStyle w:val="2"/>
                <w:rFonts w:eastAsiaTheme="minorHAnsi"/>
              </w:rPr>
              <w:t>Разработка и утверждение Плана мероприятий (дорожной карты) по повышению значений показателей доступности для инвалидов объектов и услуг</w:t>
            </w:r>
          </w:p>
        </w:tc>
        <w:tc>
          <w:tcPr>
            <w:tcW w:w="1417" w:type="dxa"/>
          </w:tcPr>
          <w:p w:rsidR="00F85A21" w:rsidRDefault="00F85A21" w:rsidP="00673DBF">
            <w:pPr>
              <w:spacing w:line="240" w:lineRule="exact"/>
            </w:pPr>
            <w:r>
              <w:rPr>
                <w:rStyle w:val="2"/>
                <w:rFonts w:eastAsiaTheme="minorHAnsi"/>
              </w:rPr>
              <w:t>2021</w:t>
            </w:r>
          </w:p>
        </w:tc>
        <w:tc>
          <w:tcPr>
            <w:tcW w:w="3084" w:type="dxa"/>
          </w:tcPr>
          <w:p w:rsidR="00F85A21" w:rsidRDefault="00F85A21" w:rsidP="00673DBF">
            <w:pPr>
              <w:spacing w:line="240" w:lineRule="exact"/>
              <w:ind w:left="300"/>
              <w:rPr>
                <w:rStyle w:val="2"/>
                <w:rFonts w:eastAsiaTheme="minorHAnsi"/>
              </w:rPr>
            </w:pPr>
            <w:r>
              <w:rPr>
                <w:rStyle w:val="2"/>
                <w:rFonts w:eastAsiaTheme="minorHAnsi"/>
              </w:rPr>
              <w:t>Директор МБОУ «Рыбно-Слободская СОШ №2»</w:t>
            </w:r>
          </w:p>
        </w:tc>
      </w:tr>
    </w:tbl>
    <w:p w:rsidR="00F85A21" w:rsidRPr="00020501" w:rsidRDefault="00F85A21" w:rsidP="00F85A21">
      <w:pPr>
        <w:pStyle w:val="a3"/>
        <w:jc w:val="center"/>
        <w:rPr>
          <w:rFonts w:ascii="Times New Roman" w:hAnsi="Times New Roman" w:cs="Times New Roman"/>
          <w:b/>
          <w:sz w:val="24"/>
          <w:szCs w:val="24"/>
        </w:rPr>
      </w:pPr>
    </w:p>
    <w:p w:rsidR="00F85A21" w:rsidRDefault="00F85A21" w:rsidP="00F85A21">
      <w:pPr>
        <w:pStyle w:val="a3"/>
        <w:jc w:val="center"/>
        <w:rPr>
          <w:rFonts w:ascii="Times New Roman" w:hAnsi="Times New Roman" w:cs="Times New Roman"/>
          <w:b/>
          <w:sz w:val="24"/>
          <w:szCs w:val="24"/>
          <w:lang w:val="tt-RU"/>
        </w:rPr>
      </w:pPr>
    </w:p>
    <w:p w:rsidR="00F85A21" w:rsidRDefault="00F85A21" w:rsidP="00F85A21">
      <w:pPr>
        <w:pStyle w:val="a3"/>
        <w:jc w:val="center"/>
        <w:rPr>
          <w:rFonts w:ascii="Times New Roman" w:hAnsi="Times New Roman" w:cs="Times New Roman"/>
          <w:b/>
          <w:sz w:val="24"/>
          <w:szCs w:val="24"/>
          <w:lang w:val="tt-RU"/>
        </w:rPr>
      </w:pPr>
    </w:p>
    <w:p w:rsidR="00F85A21" w:rsidRDefault="00F85A21" w:rsidP="00F85A21">
      <w:pPr>
        <w:pStyle w:val="a3"/>
        <w:jc w:val="center"/>
        <w:rPr>
          <w:rFonts w:ascii="Times New Roman" w:hAnsi="Times New Roman" w:cs="Times New Roman"/>
          <w:b/>
          <w:sz w:val="24"/>
          <w:szCs w:val="24"/>
          <w:lang w:val="tt-RU"/>
        </w:rPr>
      </w:pPr>
    </w:p>
    <w:p w:rsidR="00F85A21" w:rsidRDefault="00F85A21" w:rsidP="00F85A21">
      <w:pPr>
        <w:pStyle w:val="a3"/>
        <w:rPr>
          <w:rFonts w:ascii="Times New Roman" w:hAnsi="Times New Roman" w:cs="Times New Roman"/>
          <w:b/>
          <w:sz w:val="24"/>
          <w:szCs w:val="24"/>
          <w:lang w:val="tt-RU"/>
        </w:rPr>
      </w:pPr>
    </w:p>
    <w:p w:rsidR="00F85A21" w:rsidRDefault="00F85A21" w:rsidP="00F85A21">
      <w:pPr>
        <w:spacing w:after="0" w:line="240" w:lineRule="auto"/>
        <w:rPr>
          <w:rFonts w:ascii="Times New Roman" w:hAnsi="Times New Roman" w:cs="Times New Roman"/>
          <w:sz w:val="24"/>
          <w:szCs w:val="24"/>
        </w:rPr>
      </w:pPr>
      <w:r>
        <w:rPr>
          <w:rFonts w:ascii="Times New Roman" w:hAnsi="Times New Roman" w:cs="Times New Roman"/>
          <w:sz w:val="24"/>
          <w:szCs w:val="24"/>
          <w:lang w:val="tt-RU"/>
        </w:rPr>
        <w:lastRenderedPageBreak/>
        <w:t xml:space="preserve">                                                                                           </w:t>
      </w:r>
      <w:r>
        <w:rPr>
          <w:rFonts w:ascii="Times New Roman" w:hAnsi="Times New Roman" w:cs="Times New Roman"/>
          <w:sz w:val="24"/>
          <w:szCs w:val="24"/>
        </w:rPr>
        <w:t>Приложение №</w:t>
      </w:r>
      <w:r>
        <w:rPr>
          <w:rFonts w:ascii="Times New Roman" w:hAnsi="Times New Roman" w:cs="Times New Roman"/>
          <w:sz w:val="24"/>
          <w:szCs w:val="24"/>
          <w:lang w:val="tt-RU"/>
        </w:rPr>
        <w:t>4</w:t>
      </w:r>
      <w:r w:rsidRPr="000A4302">
        <w:rPr>
          <w:rFonts w:ascii="Times New Roman" w:hAnsi="Times New Roman" w:cs="Times New Roman"/>
          <w:sz w:val="24"/>
          <w:szCs w:val="24"/>
        </w:rPr>
        <w:t xml:space="preserve"> к приказу </w:t>
      </w:r>
    </w:p>
    <w:p w:rsidR="00F85A21" w:rsidRPr="00F26B10" w:rsidRDefault="00F85A21" w:rsidP="00F85A21">
      <w:pPr>
        <w:spacing w:after="0" w:line="240" w:lineRule="auto"/>
        <w:rPr>
          <w:rFonts w:ascii="Times New Roman" w:hAnsi="Times New Roman" w:cs="Times New Roman"/>
          <w:sz w:val="24"/>
          <w:szCs w:val="24"/>
          <w:lang w:val="tt-RU"/>
        </w:rPr>
      </w:pPr>
      <w:r>
        <w:rPr>
          <w:rFonts w:ascii="Times New Roman" w:hAnsi="Times New Roman" w:cs="Times New Roman"/>
          <w:sz w:val="24"/>
          <w:szCs w:val="24"/>
        </w:rPr>
        <w:t xml:space="preserve">                                                                                           от </w:t>
      </w:r>
      <w:r>
        <w:rPr>
          <w:rFonts w:ascii="Times New Roman" w:hAnsi="Times New Roman" w:cs="Times New Roman"/>
          <w:sz w:val="24"/>
          <w:szCs w:val="24"/>
          <w:lang w:val="tt-RU"/>
        </w:rPr>
        <w:t>08</w:t>
      </w:r>
      <w:r w:rsidRPr="000A4302">
        <w:rPr>
          <w:rFonts w:ascii="Times New Roman" w:hAnsi="Times New Roman" w:cs="Times New Roman"/>
          <w:sz w:val="24"/>
          <w:szCs w:val="24"/>
        </w:rPr>
        <w:t>.11.2021</w:t>
      </w:r>
      <w:r>
        <w:rPr>
          <w:rFonts w:ascii="Times New Roman" w:hAnsi="Times New Roman" w:cs="Times New Roman"/>
          <w:sz w:val="24"/>
          <w:szCs w:val="24"/>
        </w:rPr>
        <w:t xml:space="preserve">     </w:t>
      </w:r>
      <w:r w:rsidRPr="000A4302">
        <w:rPr>
          <w:rFonts w:ascii="Times New Roman" w:hAnsi="Times New Roman" w:cs="Times New Roman"/>
          <w:sz w:val="24"/>
          <w:szCs w:val="24"/>
        </w:rPr>
        <w:t xml:space="preserve">№ </w:t>
      </w:r>
      <w:r>
        <w:rPr>
          <w:rFonts w:ascii="Times New Roman" w:hAnsi="Times New Roman" w:cs="Times New Roman"/>
          <w:sz w:val="24"/>
          <w:szCs w:val="24"/>
          <w:lang w:val="tt-RU"/>
        </w:rPr>
        <w:t>325</w:t>
      </w:r>
    </w:p>
    <w:p w:rsidR="00F85A21" w:rsidRDefault="00F85A21" w:rsidP="00F85A21">
      <w:pPr>
        <w:pStyle w:val="a3"/>
        <w:rPr>
          <w:rFonts w:ascii="Times New Roman" w:hAnsi="Times New Roman" w:cs="Times New Roman"/>
          <w:b/>
          <w:sz w:val="24"/>
          <w:szCs w:val="24"/>
          <w:lang w:val="tt-RU"/>
        </w:rPr>
      </w:pPr>
    </w:p>
    <w:p w:rsidR="00F85A21" w:rsidRDefault="00F85A21" w:rsidP="00F85A21">
      <w:pPr>
        <w:pStyle w:val="a3"/>
        <w:jc w:val="center"/>
      </w:pPr>
      <w:r w:rsidRPr="0002581A">
        <w:rPr>
          <w:rFonts w:ascii="Times New Roman" w:hAnsi="Times New Roman" w:cs="Times New Roman"/>
          <w:b/>
          <w:sz w:val="24"/>
          <w:szCs w:val="24"/>
        </w:rPr>
        <w:t>Инструкция для сотрудников школы при оказании ситуационной помощи инвалидам</w:t>
      </w:r>
      <w:r>
        <w:rPr>
          <w:rFonts w:ascii="Times New Roman" w:hAnsi="Times New Roman" w:cs="Times New Roman"/>
          <w:b/>
          <w:sz w:val="24"/>
          <w:szCs w:val="24"/>
          <w:lang w:val="tt-RU"/>
        </w:rPr>
        <w:t xml:space="preserve"> </w:t>
      </w:r>
      <w:r w:rsidRPr="0002581A">
        <w:rPr>
          <w:rFonts w:ascii="Times New Roman" w:hAnsi="Times New Roman" w:cs="Times New Roman"/>
          <w:b/>
          <w:sz w:val="24"/>
          <w:szCs w:val="24"/>
        </w:rPr>
        <w:t>различных категорий</w:t>
      </w:r>
      <w:r w:rsidRPr="00F85A21">
        <w:t xml:space="preserve"> </w:t>
      </w:r>
    </w:p>
    <w:p w:rsidR="00F85A21" w:rsidRDefault="00F85A21" w:rsidP="00F85A21">
      <w:pPr>
        <w:pStyle w:val="a3"/>
        <w:jc w:val="center"/>
        <w:rPr>
          <w:rFonts w:ascii="Times New Roman" w:hAnsi="Times New Roman" w:cs="Times New Roman"/>
          <w:b/>
          <w:sz w:val="24"/>
          <w:szCs w:val="24"/>
          <w:lang w:val="tt-RU"/>
        </w:rPr>
      </w:pPr>
    </w:p>
    <w:p w:rsidR="00F85A21" w:rsidRPr="0002581A" w:rsidRDefault="00F85A21" w:rsidP="00F85A21">
      <w:pPr>
        <w:pStyle w:val="a3"/>
        <w:jc w:val="center"/>
        <w:rPr>
          <w:rFonts w:ascii="Times New Roman" w:hAnsi="Times New Roman" w:cs="Times New Roman"/>
          <w:b/>
          <w:sz w:val="24"/>
          <w:szCs w:val="24"/>
          <w:lang w:val="tt-RU"/>
        </w:rPr>
      </w:pPr>
    </w:p>
    <w:p w:rsidR="00F85A21" w:rsidRPr="0002581A" w:rsidRDefault="00F85A21" w:rsidP="00F85A21">
      <w:pPr>
        <w:pStyle w:val="a3"/>
        <w:ind w:firstLine="708"/>
        <w:jc w:val="both"/>
        <w:rPr>
          <w:rFonts w:ascii="Times New Roman" w:hAnsi="Times New Roman" w:cs="Times New Roman"/>
          <w:sz w:val="24"/>
          <w:szCs w:val="24"/>
        </w:rPr>
      </w:pPr>
      <w:r w:rsidRPr="0002581A">
        <w:rPr>
          <w:rFonts w:ascii="Times New Roman" w:hAnsi="Times New Roman" w:cs="Times New Roman"/>
          <w:sz w:val="24"/>
          <w:szCs w:val="24"/>
        </w:rPr>
        <w:t>1.Общие положения</w:t>
      </w:r>
    </w:p>
    <w:p w:rsidR="00F85A21" w:rsidRPr="0002581A" w:rsidRDefault="00F85A21" w:rsidP="00F85A21">
      <w:pPr>
        <w:pStyle w:val="a3"/>
        <w:ind w:firstLine="708"/>
        <w:jc w:val="both"/>
        <w:rPr>
          <w:rFonts w:ascii="Times New Roman" w:hAnsi="Times New Roman" w:cs="Times New Roman"/>
          <w:sz w:val="24"/>
          <w:szCs w:val="24"/>
        </w:rPr>
      </w:pPr>
      <w:r w:rsidRPr="0002581A">
        <w:rPr>
          <w:rFonts w:ascii="Times New Roman" w:hAnsi="Times New Roman" w:cs="Times New Roman"/>
          <w:sz w:val="24"/>
          <w:szCs w:val="24"/>
        </w:rPr>
        <w:t xml:space="preserve">Для реализации ситуационной помощи каждой группе инвалидов нормативно установлен код (буквенный), что позволяет упростить и систематизировать деятельность всех служб по определению и предоставлению видов услуг инвалидам и видов помощи, предусмотренных законодательством Российской Федерации, в </w:t>
      </w:r>
      <w:proofErr w:type="spellStart"/>
      <w:r w:rsidRPr="0002581A">
        <w:rPr>
          <w:rFonts w:ascii="Times New Roman" w:hAnsi="Times New Roman" w:cs="Times New Roman"/>
          <w:sz w:val="24"/>
          <w:szCs w:val="24"/>
        </w:rPr>
        <w:t>т.ч</w:t>
      </w:r>
      <w:proofErr w:type="spellEnd"/>
      <w:r w:rsidRPr="0002581A">
        <w:rPr>
          <w:rFonts w:ascii="Times New Roman" w:hAnsi="Times New Roman" w:cs="Times New Roman"/>
          <w:sz w:val="24"/>
          <w:szCs w:val="24"/>
        </w:rPr>
        <w:t>. организациях, деятельность которых напрямую не связана с предоставлением услуг инвалидам. Основные категории инвалидов, нуждающиеся в ситуационной помощи:</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Код «В» - инвалид передвигается в коляске ( при передвижении нуждается в помощи сотрудников МБОУ</w:t>
      </w:r>
      <w:proofErr w:type="gramStart"/>
      <w:r>
        <w:rPr>
          <w:rFonts w:ascii="Times New Roman" w:hAnsi="Times New Roman" w:cs="Times New Roman"/>
          <w:sz w:val="24"/>
          <w:szCs w:val="24"/>
          <w:lang w:val="tt-RU"/>
        </w:rPr>
        <w:t>”Р</w:t>
      </w:r>
      <w:proofErr w:type="gramEnd"/>
      <w:r>
        <w:rPr>
          <w:rFonts w:ascii="Times New Roman" w:hAnsi="Times New Roman" w:cs="Times New Roman"/>
          <w:sz w:val="24"/>
          <w:szCs w:val="24"/>
          <w:lang w:val="tt-RU"/>
        </w:rPr>
        <w:t>ыбно-Слободская</w:t>
      </w:r>
      <w:r w:rsidRPr="0002581A">
        <w:rPr>
          <w:rFonts w:ascii="Times New Roman" w:hAnsi="Times New Roman" w:cs="Times New Roman"/>
          <w:sz w:val="24"/>
          <w:szCs w:val="24"/>
        </w:rPr>
        <w:t xml:space="preserve"> С</w:t>
      </w:r>
      <w:r>
        <w:rPr>
          <w:rFonts w:ascii="Times New Roman" w:hAnsi="Times New Roman" w:cs="Times New Roman"/>
          <w:sz w:val="24"/>
          <w:szCs w:val="24"/>
          <w:lang w:val="tt-RU"/>
        </w:rPr>
        <w:t>О</w:t>
      </w:r>
      <w:r>
        <w:rPr>
          <w:rFonts w:ascii="Times New Roman" w:hAnsi="Times New Roman" w:cs="Times New Roman"/>
          <w:sz w:val="24"/>
          <w:szCs w:val="24"/>
        </w:rPr>
        <w:t>Ш №</w:t>
      </w:r>
      <w:r>
        <w:rPr>
          <w:rFonts w:ascii="Times New Roman" w:hAnsi="Times New Roman" w:cs="Times New Roman"/>
          <w:sz w:val="24"/>
          <w:szCs w:val="24"/>
          <w:lang w:val="tt-RU"/>
        </w:rPr>
        <w:t>2”</w:t>
      </w:r>
      <w:r w:rsidRPr="0002581A">
        <w:rPr>
          <w:rFonts w:ascii="Times New Roman" w:hAnsi="Times New Roman" w:cs="Times New Roman"/>
          <w:sz w:val="24"/>
          <w:szCs w:val="24"/>
        </w:rPr>
        <w:t xml:space="preserve"> (</w:t>
      </w:r>
      <w:r>
        <w:rPr>
          <w:rFonts w:ascii="Times New Roman" w:hAnsi="Times New Roman" w:cs="Times New Roman"/>
          <w:sz w:val="24"/>
          <w:szCs w:val="24"/>
          <w:lang w:val="tt-RU"/>
        </w:rPr>
        <w:t xml:space="preserve"> далее -</w:t>
      </w:r>
      <w:r w:rsidRPr="0002581A">
        <w:rPr>
          <w:rFonts w:ascii="Times New Roman" w:hAnsi="Times New Roman" w:cs="Times New Roman"/>
          <w:sz w:val="24"/>
          <w:szCs w:val="24"/>
        </w:rPr>
        <w:t>школа)</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Код «С»</w:t>
      </w:r>
      <w:r w:rsidRPr="0002581A">
        <w:rPr>
          <w:rFonts w:ascii="Times New Roman" w:hAnsi="Times New Roman" w:cs="Times New Roman"/>
          <w:sz w:val="24"/>
          <w:szCs w:val="24"/>
        </w:rPr>
        <w:tab/>
        <w:t xml:space="preserve">- инвалид слабовидящий, ограничен в ориентации </w:t>
      </w:r>
      <w:proofErr w:type="gramStart"/>
      <w:r w:rsidRPr="0002581A">
        <w:rPr>
          <w:rFonts w:ascii="Times New Roman" w:hAnsi="Times New Roman" w:cs="Times New Roman"/>
          <w:sz w:val="24"/>
          <w:szCs w:val="24"/>
        </w:rPr>
        <w:t xml:space="preserve">( </w:t>
      </w:r>
      <w:proofErr w:type="gramEnd"/>
      <w:r w:rsidRPr="0002581A">
        <w:rPr>
          <w:rFonts w:ascii="Times New Roman" w:hAnsi="Times New Roman" w:cs="Times New Roman"/>
          <w:sz w:val="24"/>
          <w:szCs w:val="24"/>
        </w:rPr>
        <w:t>нуждается в</w:t>
      </w:r>
    </w:p>
    <w:p w:rsidR="00F85A21" w:rsidRPr="0002581A" w:rsidRDefault="00F85A21" w:rsidP="00F85A21">
      <w:pPr>
        <w:pStyle w:val="a3"/>
        <w:jc w:val="both"/>
        <w:rPr>
          <w:rFonts w:ascii="Times New Roman" w:hAnsi="Times New Roman" w:cs="Times New Roman"/>
          <w:sz w:val="24"/>
          <w:szCs w:val="24"/>
        </w:rPr>
      </w:pPr>
      <w:proofErr w:type="spellStart"/>
      <w:r w:rsidRPr="0002581A">
        <w:rPr>
          <w:rFonts w:ascii="Times New Roman" w:hAnsi="Times New Roman" w:cs="Times New Roman"/>
          <w:sz w:val="24"/>
          <w:szCs w:val="24"/>
        </w:rPr>
        <w:t>помощисопровождении</w:t>
      </w:r>
      <w:proofErr w:type="spellEnd"/>
      <w:proofErr w:type="gramStart"/>
      <w:r w:rsidRPr="0002581A">
        <w:rPr>
          <w:rFonts w:ascii="Times New Roman" w:hAnsi="Times New Roman" w:cs="Times New Roman"/>
          <w:sz w:val="24"/>
          <w:szCs w:val="24"/>
        </w:rPr>
        <w:t xml:space="preserve"> )</w:t>
      </w:r>
      <w:proofErr w:type="gramEnd"/>
      <w:r w:rsidRPr="0002581A">
        <w:rPr>
          <w:rFonts w:ascii="Times New Roman" w:hAnsi="Times New Roman" w:cs="Times New Roman"/>
          <w:sz w:val="24"/>
          <w:szCs w:val="24"/>
        </w:rPr>
        <w:t xml:space="preserve"> сотрудников школы.</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 xml:space="preserve">Код «М» - инвалид слабослышащий </w:t>
      </w:r>
      <w:proofErr w:type="gramStart"/>
      <w:r w:rsidRPr="0002581A">
        <w:rPr>
          <w:rFonts w:ascii="Times New Roman" w:hAnsi="Times New Roman" w:cs="Times New Roman"/>
          <w:sz w:val="24"/>
          <w:szCs w:val="24"/>
        </w:rPr>
        <w:t xml:space="preserve">( </w:t>
      </w:r>
      <w:proofErr w:type="gramEnd"/>
      <w:r w:rsidRPr="0002581A">
        <w:rPr>
          <w:rFonts w:ascii="Times New Roman" w:hAnsi="Times New Roman" w:cs="Times New Roman"/>
          <w:sz w:val="24"/>
          <w:szCs w:val="24"/>
        </w:rPr>
        <w:t xml:space="preserve">при формальных взаимоотношениях в школе нуждается в услугах сотрудника школы, при помощи переписки на бумажном носителе либо </w:t>
      </w:r>
      <w:proofErr w:type="spellStart"/>
      <w:r w:rsidRPr="0002581A">
        <w:rPr>
          <w:rFonts w:ascii="Times New Roman" w:hAnsi="Times New Roman" w:cs="Times New Roman"/>
          <w:sz w:val="24"/>
          <w:szCs w:val="24"/>
        </w:rPr>
        <w:t>сурдопереводчика</w:t>
      </w:r>
      <w:proofErr w:type="spellEnd"/>
      <w:r w:rsidRPr="0002581A">
        <w:rPr>
          <w:rFonts w:ascii="Times New Roman" w:hAnsi="Times New Roman" w:cs="Times New Roman"/>
          <w:sz w:val="24"/>
          <w:szCs w:val="24"/>
        </w:rPr>
        <w:t>).</w:t>
      </w:r>
    </w:p>
    <w:p w:rsidR="00F85A21" w:rsidRPr="0002581A" w:rsidRDefault="00F85A21" w:rsidP="00F85A21">
      <w:pPr>
        <w:pStyle w:val="a3"/>
        <w:ind w:firstLine="708"/>
        <w:jc w:val="both"/>
        <w:rPr>
          <w:rFonts w:ascii="Times New Roman" w:hAnsi="Times New Roman" w:cs="Times New Roman"/>
          <w:sz w:val="24"/>
          <w:szCs w:val="24"/>
        </w:rPr>
      </w:pPr>
      <w:r w:rsidRPr="0002581A">
        <w:rPr>
          <w:rFonts w:ascii="Times New Roman" w:hAnsi="Times New Roman" w:cs="Times New Roman"/>
          <w:sz w:val="24"/>
          <w:szCs w:val="24"/>
        </w:rPr>
        <w:t>Для обеспечения инвалидам доступа наравне с другими к социально значимым объектам школы необходимо оказывать ситуационную помощь в зависимости от вида и выраженности имеющегося у инвалида нарушения здоровья. Ситуационная помощь в школе оказывается с учетом той ситуации, в которой находится инвалид. В целях обеспечения условий для беспрепятственного доступа в школу инвалидов, нуждающихся в ситуационной помощи необходимо обеспечить:</w:t>
      </w:r>
    </w:p>
    <w:p w:rsidR="00F85A21" w:rsidRPr="0002581A" w:rsidRDefault="00F85A21" w:rsidP="00F85A21">
      <w:pPr>
        <w:pStyle w:val="a3"/>
        <w:ind w:firstLine="708"/>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tt-RU"/>
        </w:rPr>
        <w:t xml:space="preserve"> </w:t>
      </w:r>
      <w:r w:rsidRPr="0002581A">
        <w:rPr>
          <w:rFonts w:ascii="Times New Roman" w:hAnsi="Times New Roman" w:cs="Times New Roman"/>
          <w:sz w:val="24"/>
          <w:szCs w:val="24"/>
        </w:rPr>
        <w:t>Выделение на стоянке школы специального парковочного места для автотранспорта инвалидов;</w:t>
      </w:r>
    </w:p>
    <w:p w:rsidR="00F85A21" w:rsidRPr="0002581A" w:rsidRDefault="00F85A21" w:rsidP="00F85A21">
      <w:pPr>
        <w:pStyle w:val="a3"/>
        <w:ind w:firstLine="708"/>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tt-RU"/>
        </w:rPr>
        <w:t xml:space="preserve"> </w:t>
      </w:r>
      <w:r w:rsidRPr="0002581A">
        <w:rPr>
          <w:rFonts w:ascii="Times New Roman" w:hAnsi="Times New Roman" w:cs="Times New Roman"/>
          <w:sz w:val="24"/>
          <w:szCs w:val="24"/>
        </w:rPr>
        <w:t xml:space="preserve">Оборудование школы элементами доступности </w:t>
      </w:r>
      <w:proofErr w:type="gramStart"/>
      <w:r w:rsidRPr="0002581A">
        <w:rPr>
          <w:rFonts w:ascii="Times New Roman" w:hAnsi="Times New Roman" w:cs="Times New Roman"/>
          <w:sz w:val="24"/>
          <w:szCs w:val="24"/>
        </w:rPr>
        <w:t xml:space="preserve">( </w:t>
      </w:r>
      <w:proofErr w:type="gramEnd"/>
      <w:r w:rsidRPr="0002581A">
        <w:rPr>
          <w:rFonts w:ascii="Times New Roman" w:hAnsi="Times New Roman" w:cs="Times New Roman"/>
          <w:sz w:val="24"/>
          <w:szCs w:val="24"/>
        </w:rPr>
        <w:t>пандус, поручни и другие) в соответствии с действующими нормативно-правовыми актами в сфере градостроительной политики;</w:t>
      </w:r>
    </w:p>
    <w:p w:rsidR="00F85A21" w:rsidRPr="0002581A" w:rsidRDefault="00F85A21" w:rsidP="00F85A21">
      <w:pPr>
        <w:pStyle w:val="a3"/>
        <w:ind w:firstLine="708"/>
        <w:jc w:val="both"/>
        <w:rPr>
          <w:rFonts w:ascii="Times New Roman" w:hAnsi="Times New Roman" w:cs="Times New Roman"/>
          <w:sz w:val="24"/>
          <w:szCs w:val="24"/>
        </w:rPr>
      </w:pPr>
      <w:r>
        <w:rPr>
          <w:rFonts w:ascii="Times New Roman" w:hAnsi="Times New Roman" w:cs="Times New Roman"/>
          <w:sz w:val="24"/>
          <w:szCs w:val="24"/>
        </w:rPr>
        <w:t>3.</w:t>
      </w:r>
      <w:r w:rsidRPr="0002581A">
        <w:rPr>
          <w:rFonts w:ascii="Times New Roman" w:hAnsi="Times New Roman" w:cs="Times New Roman"/>
          <w:sz w:val="24"/>
          <w:szCs w:val="24"/>
        </w:rPr>
        <w:t>Оборудование элементами доступности зон оказания услуг, санитарно-гигиенических помещений;</w:t>
      </w:r>
    </w:p>
    <w:p w:rsidR="00F85A21" w:rsidRPr="0002581A" w:rsidRDefault="00F85A21" w:rsidP="00F85A21">
      <w:pPr>
        <w:pStyle w:val="a3"/>
        <w:ind w:firstLine="708"/>
        <w:jc w:val="both"/>
        <w:rPr>
          <w:rFonts w:ascii="Times New Roman" w:hAnsi="Times New Roman" w:cs="Times New Roman"/>
          <w:sz w:val="24"/>
          <w:szCs w:val="24"/>
        </w:rPr>
      </w:pPr>
      <w:r w:rsidRPr="0002581A">
        <w:rPr>
          <w:rFonts w:ascii="Times New Roman" w:hAnsi="Times New Roman" w:cs="Times New Roman"/>
          <w:sz w:val="24"/>
          <w:szCs w:val="24"/>
        </w:rPr>
        <w:t xml:space="preserve">2.Действия сотрудников школы при оказании ситуационной помощи в соответствии </w:t>
      </w:r>
      <w:proofErr w:type="gramStart"/>
      <w:r w:rsidRPr="0002581A">
        <w:rPr>
          <w:rFonts w:ascii="Times New Roman" w:hAnsi="Times New Roman" w:cs="Times New Roman"/>
          <w:sz w:val="24"/>
          <w:szCs w:val="24"/>
        </w:rPr>
        <w:t>с</w:t>
      </w:r>
      <w:proofErr w:type="gramEnd"/>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кодами категорий инвалидности. При посещении инвалидом школы сотрудник</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 xml:space="preserve">сопровождает его при входе и выходе из школы, помогает в гардеробе, </w:t>
      </w:r>
      <w:proofErr w:type="gramStart"/>
      <w:r w:rsidRPr="0002581A">
        <w:rPr>
          <w:rFonts w:ascii="Times New Roman" w:hAnsi="Times New Roman" w:cs="Times New Roman"/>
          <w:sz w:val="24"/>
          <w:szCs w:val="24"/>
        </w:rPr>
        <w:t>при</w:t>
      </w:r>
      <w:proofErr w:type="gramEnd"/>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необходимости помогает при посещении туалета.</w:t>
      </w:r>
    </w:p>
    <w:p w:rsidR="00F85A21" w:rsidRPr="0002581A" w:rsidRDefault="00F85A21" w:rsidP="00F85A21">
      <w:pPr>
        <w:pStyle w:val="a3"/>
        <w:ind w:firstLine="708"/>
        <w:jc w:val="both"/>
        <w:rPr>
          <w:rFonts w:ascii="Times New Roman" w:hAnsi="Times New Roman" w:cs="Times New Roman"/>
          <w:sz w:val="24"/>
          <w:szCs w:val="24"/>
        </w:rPr>
      </w:pPr>
      <w:r>
        <w:rPr>
          <w:rFonts w:ascii="Times New Roman" w:hAnsi="Times New Roman" w:cs="Times New Roman"/>
          <w:sz w:val="24"/>
          <w:szCs w:val="24"/>
        </w:rPr>
        <w:t>2.1.</w:t>
      </w:r>
      <w:r w:rsidRPr="0002581A">
        <w:rPr>
          <w:rFonts w:ascii="Times New Roman" w:hAnsi="Times New Roman" w:cs="Times New Roman"/>
          <w:sz w:val="24"/>
          <w:szCs w:val="24"/>
        </w:rPr>
        <w:t>Ситуационная помощь инвалиду с кодом «В»</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Вахтер (гардеробщик):</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 xml:space="preserve">видит инвалида с ограничением передвижения </w:t>
      </w:r>
      <w:proofErr w:type="gramStart"/>
      <w:r w:rsidRPr="0002581A">
        <w:rPr>
          <w:rFonts w:ascii="Times New Roman" w:hAnsi="Times New Roman" w:cs="Times New Roman"/>
          <w:sz w:val="24"/>
          <w:szCs w:val="24"/>
        </w:rPr>
        <w:t xml:space="preserve">( </w:t>
      </w:r>
      <w:proofErr w:type="gramEnd"/>
      <w:r w:rsidRPr="0002581A">
        <w:rPr>
          <w:rFonts w:ascii="Times New Roman" w:hAnsi="Times New Roman" w:cs="Times New Roman"/>
          <w:sz w:val="24"/>
          <w:szCs w:val="24"/>
        </w:rPr>
        <w:t>на коляске, костылях);</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 xml:space="preserve">выходит на улицу, открывает входные двери; </w:t>
      </w:r>
      <w:proofErr w:type="gramStart"/>
      <w:r w:rsidRPr="0002581A">
        <w:rPr>
          <w:rFonts w:ascii="Times New Roman" w:hAnsi="Times New Roman" w:cs="Times New Roman"/>
          <w:sz w:val="24"/>
          <w:szCs w:val="24"/>
        </w:rPr>
        <w:t>-о</w:t>
      </w:r>
      <w:proofErr w:type="gramEnd"/>
      <w:r w:rsidRPr="0002581A">
        <w:rPr>
          <w:rFonts w:ascii="Times New Roman" w:hAnsi="Times New Roman" w:cs="Times New Roman"/>
          <w:sz w:val="24"/>
          <w:szCs w:val="24"/>
        </w:rPr>
        <w:t>казывает помощь при входе в здание;</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помогает раздеться в гардеробе;</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r>
      <w:proofErr w:type="gramStart"/>
      <w:r w:rsidRPr="0002581A">
        <w:rPr>
          <w:rFonts w:ascii="Times New Roman" w:hAnsi="Times New Roman" w:cs="Times New Roman"/>
          <w:sz w:val="24"/>
          <w:szCs w:val="24"/>
        </w:rPr>
        <w:t>выясняет</w:t>
      </w:r>
      <w:proofErr w:type="gramEnd"/>
      <w:r w:rsidRPr="0002581A">
        <w:rPr>
          <w:rFonts w:ascii="Times New Roman" w:hAnsi="Times New Roman" w:cs="Times New Roman"/>
          <w:sz w:val="24"/>
          <w:szCs w:val="24"/>
        </w:rPr>
        <w:t xml:space="preserve"> по какому вопросу инвалид пришел в школу;</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-сообщает директору, заведующей хозяйством о посещении школы инвалидом с ограничением передвижения;</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при необходимости оказывает помощь при посещении туалета;</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оказывает помощь при одевании;</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оказывает помощь при выходе из школы;</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 xml:space="preserve">Администратор </w:t>
      </w:r>
      <w:proofErr w:type="gramStart"/>
      <w:r w:rsidRPr="0002581A">
        <w:rPr>
          <w:rFonts w:ascii="Times New Roman" w:hAnsi="Times New Roman" w:cs="Times New Roman"/>
          <w:sz w:val="24"/>
          <w:szCs w:val="24"/>
        </w:rPr>
        <w:t xml:space="preserve">( </w:t>
      </w:r>
      <w:proofErr w:type="gramEnd"/>
      <w:r w:rsidRPr="0002581A">
        <w:rPr>
          <w:rFonts w:ascii="Times New Roman" w:hAnsi="Times New Roman" w:cs="Times New Roman"/>
          <w:sz w:val="24"/>
          <w:szCs w:val="24"/>
        </w:rPr>
        <w:t>зам. директора или заведующий хозяйством); преподаватель:</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lastRenderedPageBreak/>
        <w:t>-</w:t>
      </w:r>
      <w:r w:rsidRPr="0002581A">
        <w:rPr>
          <w:rFonts w:ascii="Times New Roman" w:hAnsi="Times New Roman" w:cs="Times New Roman"/>
          <w:sz w:val="24"/>
          <w:szCs w:val="24"/>
        </w:rPr>
        <w:tab/>
        <w:t>сотрудник школы по указанию директора (зам. директора, или заведующий хозяйством) сопровождает при передвижении по коридору до кабинета по месту назначения;</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при необходимости знакомит с содержанием информации по интересующим вопросам на стендах;</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по окончании посещения школы сопровождает инвалида до гардероба;</w:t>
      </w:r>
    </w:p>
    <w:p w:rsidR="00F85A21" w:rsidRPr="0002581A" w:rsidRDefault="00F85A21" w:rsidP="00F85A21">
      <w:pPr>
        <w:pStyle w:val="a3"/>
        <w:jc w:val="both"/>
        <w:rPr>
          <w:rFonts w:ascii="Times New Roman" w:hAnsi="Times New Roman" w:cs="Times New Roman"/>
          <w:sz w:val="24"/>
          <w:szCs w:val="24"/>
        </w:rPr>
      </w:pPr>
      <w:r w:rsidRPr="0002581A">
        <w:rPr>
          <w:rFonts w:ascii="Times New Roman" w:hAnsi="Times New Roman" w:cs="Times New Roman"/>
          <w:sz w:val="24"/>
          <w:szCs w:val="24"/>
        </w:rPr>
        <w:t>-</w:t>
      </w:r>
      <w:r w:rsidRPr="0002581A">
        <w:rPr>
          <w:rFonts w:ascii="Times New Roman" w:hAnsi="Times New Roman" w:cs="Times New Roman"/>
          <w:sz w:val="24"/>
          <w:szCs w:val="24"/>
        </w:rPr>
        <w:tab/>
        <w:t>обеспечивает высокую культуру обслуживания;</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rPr>
        <w:t>-информирует о безопасном движении пути эвакуации, в случае чрезвычайной ситуации;</w:t>
      </w:r>
    </w:p>
    <w:p w:rsidR="00F85A21" w:rsidRPr="0002581A" w:rsidRDefault="00F85A21" w:rsidP="00F85A21">
      <w:pPr>
        <w:pStyle w:val="a3"/>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2.2.</w:t>
      </w:r>
      <w:r w:rsidRPr="0002581A">
        <w:rPr>
          <w:rFonts w:ascii="Times New Roman" w:hAnsi="Times New Roman" w:cs="Times New Roman"/>
          <w:sz w:val="24"/>
          <w:szCs w:val="24"/>
          <w:lang w:val="tt-RU"/>
        </w:rPr>
        <w:t>Ситуационная помощь инвалиду с кодом «С»</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Вахтер (гардеробщик):</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видит инвалида с ограничением передвижения;</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встречает слабовидящего инвалида на улице ( на входе в здание),</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открывает входные двери; -помогает войти в здание школы;</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помогает раздеться в гардеробе;</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выясняет по какому вопросу инвалид пришел в школу;</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сообщает директору, зам. директора или заведующей хозяйством о посещении школы слабовидящим инвалидом</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при необходимости оказывает помощь при посещении туалета;</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оказывает помощь при одевании;</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оказывает помощь при выходе из школы;</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Администратор ( зам. директора или заведующий хозяйством); преподаватель:</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сотрудник по указанию директора (зам. директора или заведующий хозяйством) берет пациента под локоть и сопровождает при передвижении по коридору до кабинета по месту назначения;</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при необходимости знакомит с содержанием информации по интересующим вопросам на стендах;</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по окончании посещения школы сопровождает инвалида до гардероба;</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обеспечивает высокую культуру обслуживания;</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-информирует о безопасном движении пути эвакуации, в случае чрезвычайной ситуации;</w:t>
      </w:r>
    </w:p>
    <w:p w:rsidR="00F85A21" w:rsidRPr="0002581A" w:rsidRDefault="00F85A21" w:rsidP="00F85A21">
      <w:pPr>
        <w:pStyle w:val="a3"/>
        <w:ind w:firstLine="708"/>
        <w:jc w:val="both"/>
        <w:rPr>
          <w:rFonts w:ascii="Times New Roman" w:hAnsi="Times New Roman" w:cs="Times New Roman"/>
          <w:sz w:val="24"/>
          <w:szCs w:val="24"/>
          <w:lang w:val="tt-RU"/>
        </w:rPr>
      </w:pPr>
      <w:r>
        <w:rPr>
          <w:rFonts w:ascii="Times New Roman" w:hAnsi="Times New Roman" w:cs="Times New Roman"/>
          <w:sz w:val="24"/>
          <w:szCs w:val="24"/>
          <w:lang w:val="tt-RU"/>
        </w:rPr>
        <w:t>2.3.</w:t>
      </w:r>
      <w:r w:rsidRPr="0002581A">
        <w:rPr>
          <w:rFonts w:ascii="Times New Roman" w:hAnsi="Times New Roman" w:cs="Times New Roman"/>
          <w:sz w:val="24"/>
          <w:szCs w:val="24"/>
          <w:lang w:val="tt-RU"/>
        </w:rPr>
        <w:t>Ситуационная помощь инвалиду с кодом «М»</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При посещении школы слабослышащий инвалид обращается к сотрудникам с сурдопереводчиком или при помощи переписки на бумажном носителе. Во время пребывания инвалида в школе сурдопереводчик сопровождает инвалида по зданию, знакомит с письменной информацией на стендах по интересующим вопросам работы школы, оказывая услуги по сурдопереводу. При отсутствии сурдопереводчика, сотрудник школы знакомит с содержанием информации по интересующим вопросам на стендах при помощи переписки на бумажном носителе. Для этого вахтер, администратор, преподаватель должен иметь блокнот и ручку для переписки со слабослышащим инвалидом.</w:t>
      </w:r>
    </w:p>
    <w:p w:rsidR="00F85A21" w:rsidRPr="0002581A" w:rsidRDefault="00F85A21" w:rsidP="00F85A21">
      <w:pPr>
        <w:pStyle w:val="a3"/>
        <w:ind w:firstLine="708"/>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Вахтер ( гардеробщик)</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помогает раздеться в гардеробе;</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выясняет при помощи переписки на бумажном носителе по какому вопросу посетил слабослышащий инвалид школу;</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при необходимости оказывает помощь при посещении туалета;</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Администратор , преподаватель:</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по указанию директора- зам. директора или заведующий хозяйством или преподаватель сопровождает слабослышащего инвалида по месту назначения ( до кабинета)</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обеспечивает высокую культуру обслуживания;</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оказывает помощь при ориентации в здании школы;</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-по окончании посещения школы слабослышащим инвалидом, сопровождает при передвижении до гардероба.</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Ответственность Сотрудники школы несут за :</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-неисполнение или ненадлежащее исполнение настоящей инструкции;</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lastRenderedPageBreak/>
        <w:t>-</w:t>
      </w:r>
      <w:r w:rsidRPr="0002581A">
        <w:rPr>
          <w:rFonts w:ascii="Times New Roman" w:hAnsi="Times New Roman" w:cs="Times New Roman"/>
          <w:sz w:val="24"/>
          <w:szCs w:val="24"/>
          <w:lang w:val="tt-RU"/>
        </w:rPr>
        <w:tab/>
        <w:t>соблюдение требований охраны труда и правил пожарной безопасности;</w:t>
      </w:r>
    </w:p>
    <w:p w:rsidR="00F85A21" w:rsidRPr="0002581A" w:rsidRDefault="00F85A21" w:rsidP="00F85A21">
      <w:pPr>
        <w:pStyle w:val="a3"/>
        <w:jc w:val="both"/>
        <w:rPr>
          <w:rFonts w:ascii="Times New Roman" w:hAnsi="Times New Roman" w:cs="Times New Roman"/>
          <w:sz w:val="24"/>
          <w:szCs w:val="24"/>
          <w:lang w:val="tt-RU"/>
        </w:rPr>
      </w:pPr>
      <w:r w:rsidRPr="0002581A">
        <w:rPr>
          <w:rFonts w:ascii="Times New Roman" w:hAnsi="Times New Roman" w:cs="Times New Roman"/>
          <w:sz w:val="24"/>
          <w:szCs w:val="24"/>
          <w:lang w:val="tt-RU"/>
        </w:rPr>
        <w:t>-</w:t>
      </w:r>
      <w:r w:rsidRPr="0002581A">
        <w:rPr>
          <w:rFonts w:ascii="Times New Roman" w:hAnsi="Times New Roman" w:cs="Times New Roman"/>
          <w:sz w:val="24"/>
          <w:szCs w:val="24"/>
          <w:lang w:val="tt-RU"/>
        </w:rPr>
        <w:tab/>
        <w:t>соблюдение посетителями школы правил поведения в общественных местах</w:t>
      </w:r>
    </w:p>
    <w:p w:rsidR="00EB1300" w:rsidRPr="00F85A21" w:rsidRDefault="00EB1300">
      <w:pPr>
        <w:rPr>
          <w:lang w:val="tt-RU"/>
        </w:rPr>
      </w:pPr>
    </w:p>
    <w:sectPr w:rsidR="00EB1300" w:rsidRPr="00F85A21" w:rsidSect="0002581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ABC"/>
    <w:rsid w:val="005B036A"/>
    <w:rsid w:val="00AB6ABC"/>
    <w:rsid w:val="00DF4B53"/>
    <w:rsid w:val="00EB1300"/>
    <w:rsid w:val="00F85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A21"/>
    <w:rPr>
      <w:rFonts w:asciiTheme="minorHAnsi"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5A21"/>
    <w:pPr>
      <w:spacing w:after="0" w:line="240" w:lineRule="auto"/>
    </w:pPr>
    <w:rPr>
      <w:rFonts w:asciiTheme="minorHAnsi" w:hAnsiTheme="minorHAnsi"/>
      <w:sz w:val="22"/>
      <w:szCs w:val="22"/>
    </w:rPr>
  </w:style>
  <w:style w:type="table" w:styleId="a4">
    <w:name w:val="Table Grid"/>
    <w:basedOn w:val="a1"/>
    <w:uiPriority w:val="59"/>
    <w:rsid w:val="00F85A21"/>
    <w:pPr>
      <w:spacing w:after="0" w:line="240" w:lineRule="auto"/>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F85A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a0"/>
    <w:rsid w:val="00F85A21"/>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a5">
    <w:name w:val="Подпись к таблице_"/>
    <w:basedOn w:val="a0"/>
    <w:link w:val="a6"/>
    <w:rsid w:val="00F85A21"/>
    <w:rPr>
      <w:rFonts w:eastAsia="Times New Roman" w:cs="Times New Roman"/>
      <w:b/>
      <w:bCs/>
      <w:shd w:val="clear" w:color="auto" w:fill="FFFFFF"/>
    </w:rPr>
  </w:style>
  <w:style w:type="paragraph" w:customStyle="1" w:styleId="a6">
    <w:name w:val="Подпись к таблице"/>
    <w:basedOn w:val="a"/>
    <w:link w:val="a5"/>
    <w:rsid w:val="00F85A21"/>
    <w:pPr>
      <w:widowControl w:val="0"/>
      <w:shd w:val="clear" w:color="auto" w:fill="FFFFFF"/>
      <w:spacing w:after="0" w:line="0" w:lineRule="atLeast"/>
    </w:pPr>
    <w:rPr>
      <w:rFonts w:ascii="Times New Roman" w:eastAsia="Times New Roman" w:hAnsi="Times New Roman" w:cs="Times New Roman"/>
      <w:b/>
      <w:bCs/>
      <w:sz w:val="24"/>
      <w:szCs w:val="28"/>
    </w:rPr>
  </w:style>
  <w:style w:type="character" w:customStyle="1" w:styleId="295pt">
    <w:name w:val="Основной текст (2) + 9;5 pt;Полужирный"/>
    <w:basedOn w:val="a0"/>
    <w:rsid w:val="00F85A2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A21"/>
    <w:rPr>
      <w:rFonts w:asciiTheme="minorHAnsi" w:hAnsiTheme="min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85A21"/>
    <w:pPr>
      <w:spacing w:after="0" w:line="240" w:lineRule="auto"/>
    </w:pPr>
    <w:rPr>
      <w:rFonts w:asciiTheme="minorHAnsi" w:hAnsiTheme="minorHAnsi"/>
      <w:sz w:val="22"/>
      <w:szCs w:val="22"/>
    </w:rPr>
  </w:style>
  <w:style w:type="table" w:styleId="a4">
    <w:name w:val="Table Grid"/>
    <w:basedOn w:val="a1"/>
    <w:uiPriority w:val="59"/>
    <w:rsid w:val="00F85A21"/>
    <w:pPr>
      <w:spacing w:after="0" w:line="240" w:lineRule="auto"/>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F85A2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a0"/>
    <w:rsid w:val="00F85A21"/>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a5">
    <w:name w:val="Подпись к таблице_"/>
    <w:basedOn w:val="a0"/>
    <w:link w:val="a6"/>
    <w:rsid w:val="00F85A21"/>
    <w:rPr>
      <w:rFonts w:eastAsia="Times New Roman" w:cs="Times New Roman"/>
      <w:b/>
      <w:bCs/>
      <w:shd w:val="clear" w:color="auto" w:fill="FFFFFF"/>
    </w:rPr>
  </w:style>
  <w:style w:type="paragraph" w:customStyle="1" w:styleId="a6">
    <w:name w:val="Подпись к таблице"/>
    <w:basedOn w:val="a"/>
    <w:link w:val="a5"/>
    <w:rsid w:val="00F85A21"/>
    <w:pPr>
      <w:widowControl w:val="0"/>
      <w:shd w:val="clear" w:color="auto" w:fill="FFFFFF"/>
      <w:spacing w:after="0" w:line="0" w:lineRule="atLeast"/>
    </w:pPr>
    <w:rPr>
      <w:rFonts w:ascii="Times New Roman" w:eastAsia="Times New Roman" w:hAnsi="Times New Roman" w:cs="Times New Roman"/>
      <w:b/>
      <w:bCs/>
      <w:sz w:val="24"/>
      <w:szCs w:val="28"/>
    </w:rPr>
  </w:style>
  <w:style w:type="character" w:customStyle="1" w:styleId="295pt">
    <w:name w:val="Основной текст (2) + 9;5 pt;Полужирный"/>
    <w:basedOn w:val="a0"/>
    <w:rsid w:val="00F85A2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4120</Words>
  <Characters>23487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2022-01-21T05:53:00Z</dcterms:created>
  <dcterms:modified xsi:type="dcterms:W3CDTF">2022-01-21T05:58:00Z</dcterms:modified>
</cp:coreProperties>
</file>