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6B" w:rsidRPr="00A6156B" w:rsidRDefault="00A6156B" w:rsidP="00A6156B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A6156B">
        <w:rPr>
          <w:rFonts w:eastAsia="Calibri"/>
          <w:sz w:val="24"/>
          <w:szCs w:val="24"/>
          <w:lang w:eastAsia="en-US"/>
        </w:rPr>
        <w:t xml:space="preserve"> Рабочая программа по </w:t>
      </w:r>
      <w:r>
        <w:rPr>
          <w:rFonts w:eastAsia="Calibri"/>
          <w:sz w:val="24"/>
          <w:szCs w:val="24"/>
          <w:lang w:eastAsia="en-US"/>
        </w:rPr>
        <w:t xml:space="preserve">истории Древнего мира 5 класс </w:t>
      </w:r>
      <w:r w:rsidRPr="00A6156B">
        <w:rPr>
          <w:rFonts w:eastAsia="Calibri"/>
          <w:sz w:val="24"/>
          <w:szCs w:val="24"/>
          <w:lang w:eastAsia="en-US"/>
        </w:rPr>
        <w:t>составлена на основе следующих нормативных документов:</w:t>
      </w:r>
    </w:p>
    <w:p w:rsidR="00A6156B" w:rsidRPr="00A6156B" w:rsidRDefault="00A6156B" w:rsidP="00A6156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6156B">
        <w:rPr>
          <w:rFonts w:eastAsia="Calibri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A6156B">
        <w:rPr>
          <w:rFonts w:eastAsia="Calibri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A6156B" w:rsidRPr="00A6156B" w:rsidRDefault="00A6156B" w:rsidP="00A6156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6156B">
        <w:rPr>
          <w:rFonts w:eastAsia="Calibri"/>
          <w:sz w:val="24"/>
          <w:szCs w:val="24"/>
          <w:lang w:eastAsia="en-US"/>
        </w:rPr>
        <w:t>-</w:t>
      </w:r>
      <w:r w:rsidRPr="00A6156B">
        <w:rPr>
          <w:rFonts w:eastAsia="Calibri"/>
          <w:color w:val="000000"/>
          <w:sz w:val="24"/>
          <w:szCs w:val="24"/>
          <w:lang w:eastAsia="en-US"/>
        </w:rPr>
        <w:t xml:space="preserve">Федерального государственного образовательного  </w:t>
      </w:r>
      <w:r w:rsidR="005D2AA7">
        <w:rPr>
          <w:rFonts w:eastAsia="Calibri"/>
          <w:color w:val="000000"/>
          <w:sz w:val="24"/>
          <w:szCs w:val="24"/>
          <w:lang w:eastAsia="en-US"/>
        </w:rPr>
        <w:t>стандарта О</w:t>
      </w:r>
      <w:r w:rsidRPr="00A6156B">
        <w:rPr>
          <w:rFonts w:eastAsia="Calibri"/>
          <w:color w:val="000000"/>
          <w:sz w:val="24"/>
          <w:szCs w:val="24"/>
          <w:lang w:eastAsia="en-US"/>
        </w:rPr>
        <w:t>ОО (2010 г.),</w:t>
      </w:r>
      <w:r w:rsidRPr="00A6156B">
        <w:rPr>
          <w:rFonts w:eastAsia="Calibri"/>
          <w:sz w:val="24"/>
          <w:szCs w:val="24"/>
          <w:lang w:eastAsia="en-US"/>
        </w:rPr>
        <w:br/>
        <w:t>-  Приказа МО</w:t>
      </w:r>
      <w:r w:rsidR="005D2AA7">
        <w:rPr>
          <w:rFonts w:eastAsia="Calibri"/>
          <w:sz w:val="24"/>
          <w:szCs w:val="24"/>
          <w:lang w:eastAsia="en-US"/>
        </w:rPr>
        <w:t>иН РТ от 19.08.2015 г. исх. 1055</w:t>
      </w:r>
      <w:r w:rsidRPr="00A6156B">
        <w:rPr>
          <w:rFonts w:eastAsia="Calibri"/>
          <w:sz w:val="24"/>
          <w:szCs w:val="24"/>
          <w:lang w:eastAsia="en-US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5D2AA7">
        <w:rPr>
          <w:rFonts w:eastAsia="Calibri"/>
          <w:sz w:val="24"/>
          <w:szCs w:val="24"/>
          <w:lang w:eastAsia="en-US"/>
        </w:rPr>
        <w:t xml:space="preserve">зовательной программы основного </w:t>
      </w:r>
      <w:bookmarkStart w:id="0" w:name="_GoBack"/>
      <w:bookmarkEnd w:id="0"/>
      <w:r w:rsidRPr="00A6156B">
        <w:rPr>
          <w:rFonts w:eastAsia="Calibri"/>
          <w:sz w:val="24"/>
          <w:szCs w:val="24"/>
          <w:lang w:eastAsia="en-US"/>
        </w:rPr>
        <w:t xml:space="preserve"> общего образования для общеобразовательных организаций РТ»:</w:t>
      </w:r>
    </w:p>
    <w:p w:rsidR="00017848" w:rsidRPr="00CE6C85" w:rsidRDefault="00A6156B" w:rsidP="00A6156B">
      <w:pPr>
        <w:widowControl/>
        <w:autoSpaceDE/>
        <w:autoSpaceDN/>
        <w:adjustRightInd/>
        <w:spacing w:after="200"/>
        <w:ind w:left="-284"/>
        <w:contextualSpacing/>
        <w:rPr>
          <w:sz w:val="24"/>
          <w:szCs w:val="24"/>
        </w:rPr>
      </w:pPr>
      <w:r w:rsidRPr="00A6156B">
        <w:rPr>
          <w:sz w:val="24"/>
          <w:szCs w:val="24"/>
        </w:rPr>
        <w:t xml:space="preserve">      - Основной обра</w:t>
      </w:r>
      <w:r w:rsidR="00BC7CD8">
        <w:rPr>
          <w:sz w:val="24"/>
          <w:szCs w:val="24"/>
        </w:rPr>
        <w:t>зовательной программы основного</w:t>
      </w:r>
      <w:r w:rsidRPr="00A6156B">
        <w:rPr>
          <w:sz w:val="24"/>
          <w:szCs w:val="24"/>
        </w:rPr>
        <w:t xml:space="preserve"> общ</w:t>
      </w:r>
      <w:r w:rsidR="00BC7CD8">
        <w:rPr>
          <w:sz w:val="24"/>
          <w:szCs w:val="24"/>
        </w:rPr>
        <w:t>его образования МБОУ «Лебединская</w:t>
      </w:r>
      <w:r w:rsidRPr="00A6156B">
        <w:rPr>
          <w:sz w:val="24"/>
          <w:szCs w:val="24"/>
        </w:rPr>
        <w:t xml:space="preserve"> ООШ</w:t>
      </w:r>
      <w:r w:rsidR="00BC7CD8">
        <w:rPr>
          <w:sz w:val="24"/>
          <w:szCs w:val="24"/>
        </w:rPr>
        <w:t>»</w:t>
      </w:r>
      <w:r w:rsidRPr="00A6156B">
        <w:rPr>
          <w:sz w:val="24"/>
          <w:szCs w:val="24"/>
        </w:rPr>
        <w:t>;</w:t>
      </w:r>
      <w:r w:rsidRPr="00A6156B">
        <w:rPr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2016 - 2017 учебный год (утвержденного решением пед</w:t>
      </w:r>
      <w:r w:rsidR="00807D05">
        <w:rPr>
          <w:sz w:val="24"/>
          <w:szCs w:val="24"/>
        </w:rPr>
        <w:t xml:space="preserve">агогического совета Протокол №    от         </w:t>
      </w:r>
      <w:r w:rsidRPr="00A6156B">
        <w:rPr>
          <w:sz w:val="24"/>
          <w:szCs w:val="24"/>
        </w:rPr>
        <w:t>);</w:t>
      </w:r>
      <w:r w:rsidRPr="00A6156B">
        <w:rPr>
          <w:sz w:val="24"/>
          <w:szCs w:val="24"/>
        </w:rPr>
        <w:br/>
      </w:r>
      <w:r w:rsidR="00017848" w:rsidRPr="00CE6C85">
        <w:rPr>
          <w:sz w:val="24"/>
          <w:szCs w:val="24"/>
        </w:rPr>
        <w:t xml:space="preserve">Типовой учебной программой по предмету </w:t>
      </w:r>
      <w:r w:rsidR="00017848" w:rsidRPr="00CE6C85">
        <w:rPr>
          <w:color w:val="000000"/>
          <w:sz w:val="24"/>
          <w:szCs w:val="24"/>
        </w:rPr>
        <w:t xml:space="preserve"> история МО РФ 2010 г. и авторской программы под редакцией А. А. Вигасина, Г. И. Годера и др. «Всеобщая история, 5-9 кл», издательство «Просвещение», 2012 г., </w:t>
      </w:r>
    </w:p>
    <w:p w:rsidR="00017848" w:rsidRDefault="00017848" w:rsidP="00017848">
      <w:pPr>
        <w:numPr>
          <w:ilvl w:val="0"/>
          <w:numId w:val="1"/>
        </w:numPr>
        <w:jc w:val="both"/>
        <w:rPr>
          <w:sz w:val="24"/>
          <w:szCs w:val="24"/>
        </w:rPr>
      </w:pPr>
      <w:r w:rsidRPr="00CE6C85">
        <w:rPr>
          <w:sz w:val="24"/>
          <w:szCs w:val="24"/>
        </w:rPr>
        <w:t>Положением о рабочей программе.</w:t>
      </w:r>
    </w:p>
    <w:p w:rsidR="00A6156B" w:rsidRPr="00CE6C85" w:rsidRDefault="00A6156B" w:rsidP="00A6156B">
      <w:pPr>
        <w:ind w:left="720"/>
        <w:jc w:val="both"/>
        <w:rPr>
          <w:sz w:val="24"/>
          <w:szCs w:val="24"/>
        </w:rPr>
      </w:pPr>
    </w:p>
    <w:p w:rsidR="00172DF5" w:rsidRPr="00CE6C85" w:rsidRDefault="00172DF5" w:rsidP="00172DF5">
      <w:pPr>
        <w:ind w:firstLine="567"/>
        <w:jc w:val="both"/>
        <w:rPr>
          <w:b/>
          <w:sz w:val="24"/>
          <w:szCs w:val="24"/>
          <w:u w:val="single"/>
        </w:rPr>
      </w:pPr>
      <w:r w:rsidRPr="00CE6C85">
        <w:rPr>
          <w:b/>
          <w:sz w:val="24"/>
          <w:szCs w:val="24"/>
        </w:rPr>
        <w:t>Требования к уровню подготовки учащихся в 5-м классе</w:t>
      </w:r>
    </w:p>
    <w:p w:rsidR="00172DF5" w:rsidRPr="00CE6C85" w:rsidRDefault="00172DF5" w:rsidP="00172DF5">
      <w:pPr>
        <w:ind w:firstLine="567"/>
        <w:jc w:val="both"/>
        <w:rPr>
          <w:b/>
          <w:sz w:val="24"/>
          <w:szCs w:val="24"/>
          <w:u w:val="single"/>
        </w:rPr>
      </w:pPr>
      <w:r w:rsidRPr="00CE6C85">
        <w:rPr>
          <w:b/>
          <w:sz w:val="24"/>
          <w:szCs w:val="24"/>
          <w:u w:val="single"/>
        </w:rPr>
        <w:t>Учебные  результаты изучения истории Древнего мира включают в себя: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b/>
          <w:sz w:val="24"/>
          <w:szCs w:val="24"/>
        </w:rPr>
        <w:t>-</w:t>
      </w:r>
      <w:r w:rsidRPr="00CE6C85">
        <w:rPr>
          <w:sz w:val="24"/>
          <w:szCs w:val="24"/>
        </w:rPr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давать образную характеристику исторических личностей, описание памятников истории и культуры древних цивилизаций, в том числе по сохранившимся фрагментов подлинников, рассказывать о важнейших событиях, используя основные и дополнительные источники информации;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 xml:space="preserve">- умения различать в учебном тексте факты, сопоставлять их аргументацию, формулировать собственные гипотезы по дискуссионным </w:t>
      </w:r>
      <w:r w:rsidRPr="00CE6C85">
        <w:rPr>
          <w:sz w:val="24"/>
          <w:szCs w:val="24"/>
        </w:rPr>
        <w:lastRenderedPageBreak/>
        <w:t>вопросам истории Древнего мира;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соотносить единичные события в отдельных странах  Древнего мира с общими явлениями и процессами;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готовность 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Древнего мира, способствовать их охране.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b/>
          <w:sz w:val="24"/>
          <w:szCs w:val="24"/>
          <w:u w:val="single"/>
        </w:rPr>
        <w:t>Метапредметные  результаты изучения истории Древнего мира включает в себя: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172DF5" w:rsidRPr="00CE6C85" w:rsidRDefault="00172DF5" w:rsidP="00172DF5">
      <w:pPr>
        <w:ind w:firstLine="567"/>
        <w:jc w:val="both"/>
        <w:rPr>
          <w:b/>
          <w:sz w:val="24"/>
          <w:szCs w:val="24"/>
          <w:u w:val="single"/>
        </w:rPr>
      </w:pPr>
      <w:r w:rsidRPr="00CE6C85">
        <w:rPr>
          <w:b/>
          <w:sz w:val="24"/>
          <w:szCs w:val="24"/>
          <w:u w:val="single"/>
        </w:rPr>
        <w:t>Личностные результаты изучения истории Древнего мира включает в себя:</w:t>
      </w:r>
    </w:p>
    <w:p w:rsidR="00017848" w:rsidRPr="00CE6C85" w:rsidRDefault="00172DF5" w:rsidP="00876208">
      <w:pPr>
        <w:widowControl/>
        <w:autoSpaceDE/>
        <w:adjustRightInd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A6156B" w:rsidRPr="00CE6C85" w:rsidRDefault="00172DF5" w:rsidP="00EE0A99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A36C7E" w:rsidRDefault="00A36C7E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EE0A99" w:rsidRDefault="00EE0A99" w:rsidP="00542AC9">
      <w:pPr>
        <w:spacing w:line="360" w:lineRule="auto"/>
        <w:rPr>
          <w:b/>
          <w:sz w:val="24"/>
          <w:szCs w:val="24"/>
        </w:rPr>
      </w:pPr>
    </w:p>
    <w:p w:rsidR="00542AC9" w:rsidRPr="00CE6C85" w:rsidRDefault="00542AC9" w:rsidP="00542AC9">
      <w:pPr>
        <w:spacing w:line="360" w:lineRule="auto"/>
        <w:rPr>
          <w:b/>
          <w:sz w:val="24"/>
          <w:szCs w:val="24"/>
        </w:rPr>
      </w:pPr>
      <w:r w:rsidRPr="00CE6C85">
        <w:rPr>
          <w:b/>
          <w:sz w:val="24"/>
          <w:szCs w:val="24"/>
        </w:rPr>
        <w:t xml:space="preserve">Содержание и структура курса. </w:t>
      </w:r>
    </w:p>
    <w:p w:rsidR="00542AC9" w:rsidRPr="00CE6C85" w:rsidRDefault="00542AC9" w:rsidP="00542AC9">
      <w:pPr>
        <w:spacing w:line="360" w:lineRule="auto"/>
        <w:rPr>
          <w:b/>
          <w:sz w:val="24"/>
          <w:szCs w:val="24"/>
        </w:rPr>
      </w:pP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2678"/>
        <w:gridCol w:w="9214"/>
        <w:gridCol w:w="1342"/>
      </w:tblGrid>
      <w:tr w:rsidR="006339E5" w:rsidRPr="00CE6C85" w:rsidTr="00F35DF5">
        <w:trPr>
          <w:trHeight w:val="83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Всего часов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3E0082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Что изучает история. Источники знаний о прошлом. Историческая карта. История Отечества – часть всемирной истории.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Жизнь первобытных людей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Первобытность. Расселение древнейшего человека. Орудия труда, занятия первобытного человека. Родоплеменные отношения. Первобытные верования. Зарождения искусства.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Восток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Восток(Египет, Передняя Азия, Индия, Китай). Занятия жителей.  Возникновение государств. Мир человека древности в зеркале  мифов и легенд. Зарождение древних религий. Конфуций. Будда.  Культурное наследие Древнего Востока.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 xml:space="preserve">Древняя Греция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Древняя Греция. Легенды о людях и богах. Поэмы Гомера. Полис город-государство. Свободные и рабы Афины. Спарта. Греческие колонии.  Греко-персидские войны. Империя Александра  Македонского. Эллинистический мир. Культурное наследие Древней  Греции.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Рим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Рим. Легенды и верования римлян. Патриции и плебеи. Республика. Войны Рима. Г.Ю.Цезарь. Римская империя и соседние народы. Возникновение и развитие христианства. Раздел Римской империи на Западную и Восточную.  Падение Западной Римской империи. Культурное наследие Древнего мира.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Резерв на итоговое повторение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70</w:t>
            </w:r>
          </w:p>
        </w:tc>
      </w:tr>
    </w:tbl>
    <w:p w:rsidR="00172DF5" w:rsidRPr="00CE6C85" w:rsidRDefault="00172DF5" w:rsidP="00017848">
      <w:pPr>
        <w:widowControl/>
        <w:autoSpaceDE/>
        <w:adjustRightInd/>
        <w:ind w:left="720"/>
        <w:jc w:val="both"/>
        <w:rPr>
          <w:sz w:val="24"/>
          <w:szCs w:val="24"/>
        </w:rPr>
      </w:pPr>
    </w:p>
    <w:p w:rsidR="00427BB7" w:rsidRPr="00CE6C85" w:rsidRDefault="00427BB7" w:rsidP="00427BB7">
      <w:pPr>
        <w:spacing w:line="360" w:lineRule="auto"/>
        <w:ind w:left="360"/>
        <w:rPr>
          <w:sz w:val="24"/>
          <w:szCs w:val="24"/>
        </w:rPr>
      </w:pPr>
      <w:r w:rsidRPr="00CE6C85">
        <w:rPr>
          <w:sz w:val="24"/>
          <w:szCs w:val="24"/>
        </w:rPr>
        <w:t>Количество часов</w:t>
      </w:r>
    </w:p>
    <w:p w:rsidR="00007590" w:rsidRPr="00CE6C85" w:rsidRDefault="00427BB7" w:rsidP="00876208">
      <w:pPr>
        <w:spacing w:line="360" w:lineRule="auto"/>
        <w:ind w:left="360"/>
        <w:rPr>
          <w:sz w:val="24"/>
          <w:szCs w:val="24"/>
          <w:u w:val="single"/>
        </w:rPr>
      </w:pPr>
      <w:r w:rsidRPr="00CE6C85">
        <w:rPr>
          <w:sz w:val="24"/>
          <w:szCs w:val="24"/>
        </w:rPr>
        <w:t xml:space="preserve">Всего </w:t>
      </w:r>
      <w:r w:rsidRPr="00CE6C85">
        <w:rPr>
          <w:sz w:val="24"/>
          <w:szCs w:val="24"/>
          <w:u w:val="single"/>
        </w:rPr>
        <w:t>70 часов;</w:t>
      </w:r>
      <w:r w:rsidRPr="00CE6C85">
        <w:rPr>
          <w:sz w:val="24"/>
          <w:szCs w:val="24"/>
        </w:rPr>
        <w:t xml:space="preserve"> в неделю </w:t>
      </w:r>
      <w:r w:rsidRPr="00CE6C85">
        <w:rPr>
          <w:sz w:val="24"/>
          <w:szCs w:val="24"/>
          <w:u w:val="single"/>
        </w:rPr>
        <w:t>2 часа.</w:t>
      </w:r>
    </w:p>
    <w:p w:rsidR="00007590" w:rsidRPr="00CE6C85" w:rsidRDefault="00007590" w:rsidP="00427BB7">
      <w:pPr>
        <w:spacing w:line="360" w:lineRule="auto"/>
        <w:ind w:left="360"/>
        <w:rPr>
          <w:sz w:val="24"/>
          <w:szCs w:val="24"/>
          <w:u w:val="single"/>
        </w:rPr>
      </w:pPr>
    </w:p>
    <w:p w:rsidR="00A36C7E" w:rsidRDefault="00A36C7E" w:rsidP="00427BB7">
      <w:pPr>
        <w:widowControl/>
        <w:autoSpaceDE/>
        <w:adjustRightInd/>
        <w:spacing w:after="200" w:line="276" w:lineRule="auto"/>
        <w:rPr>
          <w:b/>
          <w:bCs/>
          <w:color w:val="000000"/>
          <w:spacing w:val="-2"/>
          <w:sz w:val="24"/>
          <w:szCs w:val="24"/>
        </w:rPr>
      </w:pPr>
    </w:p>
    <w:p w:rsidR="00EE0A99" w:rsidRDefault="00EE0A99" w:rsidP="00427BB7">
      <w:pPr>
        <w:widowControl/>
        <w:autoSpaceDE/>
        <w:adjustRightInd/>
        <w:spacing w:after="200" w:line="276" w:lineRule="auto"/>
        <w:rPr>
          <w:b/>
          <w:bCs/>
          <w:color w:val="000000"/>
          <w:spacing w:val="-2"/>
          <w:sz w:val="24"/>
          <w:szCs w:val="24"/>
        </w:rPr>
      </w:pPr>
    </w:p>
    <w:p w:rsidR="00EE0A99" w:rsidRDefault="00EE0A99" w:rsidP="00427BB7">
      <w:pPr>
        <w:widowControl/>
        <w:autoSpaceDE/>
        <w:adjustRightInd/>
        <w:spacing w:after="200" w:line="276" w:lineRule="auto"/>
        <w:rPr>
          <w:b/>
          <w:bCs/>
          <w:color w:val="000000"/>
          <w:spacing w:val="-2"/>
          <w:sz w:val="24"/>
          <w:szCs w:val="24"/>
        </w:rPr>
      </w:pPr>
    </w:p>
    <w:p w:rsidR="00427BB7" w:rsidRPr="00CE6C85" w:rsidRDefault="00427BB7" w:rsidP="00A36C7E">
      <w:pPr>
        <w:widowControl/>
        <w:autoSpaceDE/>
        <w:adjustRightInd/>
        <w:spacing w:after="200"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  <w:r w:rsidRPr="00CE6C85">
        <w:rPr>
          <w:b/>
          <w:bCs/>
          <w:color w:val="000000"/>
          <w:spacing w:val="-2"/>
          <w:sz w:val="24"/>
          <w:szCs w:val="24"/>
        </w:rPr>
        <w:t>Учебно-тематическое планирование</w:t>
      </w:r>
    </w:p>
    <w:tbl>
      <w:tblPr>
        <w:tblStyle w:val="a4"/>
        <w:tblW w:w="14567" w:type="dxa"/>
        <w:tblLook w:val="04A0"/>
      </w:tblPr>
      <w:tblGrid>
        <w:gridCol w:w="1098"/>
        <w:gridCol w:w="11484"/>
        <w:gridCol w:w="975"/>
        <w:gridCol w:w="15"/>
        <w:gridCol w:w="15"/>
        <w:gridCol w:w="980"/>
      </w:tblGrid>
      <w:tr w:rsidR="00EE0A99" w:rsidRPr="00BE16B6" w:rsidTr="00EE0A99">
        <w:trPr>
          <w:trHeight w:val="300"/>
        </w:trPr>
        <w:tc>
          <w:tcPr>
            <w:tcW w:w="1098" w:type="dxa"/>
            <w:vMerge w:val="restart"/>
          </w:tcPr>
          <w:p w:rsidR="00EE0A99" w:rsidRPr="00BE16B6" w:rsidRDefault="00EE0A99" w:rsidP="00284511">
            <w:pPr>
              <w:jc w:val="center"/>
              <w:rPr>
                <w:b/>
                <w:sz w:val="24"/>
                <w:szCs w:val="24"/>
              </w:rPr>
            </w:pPr>
            <w:r w:rsidRPr="00BE16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484" w:type="dxa"/>
            <w:vMerge w:val="restart"/>
          </w:tcPr>
          <w:p w:rsidR="00EE0A99" w:rsidRPr="00BE16B6" w:rsidRDefault="00EE0A99" w:rsidP="00284511">
            <w:pPr>
              <w:jc w:val="center"/>
              <w:rPr>
                <w:b/>
                <w:sz w:val="24"/>
                <w:szCs w:val="24"/>
              </w:rPr>
            </w:pPr>
            <w:r w:rsidRPr="00BE16B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4"/>
          </w:tcPr>
          <w:p w:rsidR="00EE0A99" w:rsidRPr="00BE16B6" w:rsidRDefault="00EE0A99" w:rsidP="00CA22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EE0A99" w:rsidRPr="00BE16B6" w:rsidTr="00EE0A99">
        <w:trPr>
          <w:trHeight w:val="255"/>
        </w:trPr>
        <w:tc>
          <w:tcPr>
            <w:tcW w:w="1098" w:type="dxa"/>
            <w:vMerge/>
          </w:tcPr>
          <w:p w:rsidR="00EE0A99" w:rsidRPr="00BE16B6" w:rsidRDefault="00EE0A99" w:rsidP="002845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84" w:type="dxa"/>
            <w:vMerge/>
          </w:tcPr>
          <w:p w:rsidR="00EE0A99" w:rsidRPr="00BE16B6" w:rsidRDefault="00EE0A99" w:rsidP="002845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EE0A99" w:rsidRPr="00EE0A99" w:rsidRDefault="00EE0A99" w:rsidP="00CA2291">
            <w:pPr>
              <w:jc w:val="center"/>
              <w:rPr>
                <w:sz w:val="24"/>
                <w:szCs w:val="24"/>
              </w:rPr>
            </w:pPr>
            <w:r w:rsidRPr="00EE0A99">
              <w:rPr>
                <w:sz w:val="24"/>
                <w:szCs w:val="24"/>
              </w:rPr>
              <w:t>По плану</w:t>
            </w:r>
          </w:p>
        </w:tc>
        <w:tc>
          <w:tcPr>
            <w:tcW w:w="995" w:type="dxa"/>
            <w:gridSpan w:val="2"/>
          </w:tcPr>
          <w:p w:rsidR="00EE0A99" w:rsidRPr="00EE0A99" w:rsidRDefault="00EE0A99" w:rsidP="00CA2291">
            <w:pPr>
              <w:jc w:val="center"/>
              <w:rPr>
                <w:sz w:val="24"/>
                <w:szCs w:val="24"/>
              </w:rPr>
            </w:pPr>
            <w:r w:rsidRPr="00EE0A99">
              <w:rPr>
                <w:sz w:val="24"/>
                <w:szCs w:val="24"/>
              </w:rPr>
              <w:t xml:space="preserve">Факт </w:t>
            </w: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Что изучает история. Историческая карта. Источники исторических знаний.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rPr>
          <w:trHeight w:val="606"/>
        </w:trPr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Вспомогательные исторические науки.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</w:t>
            </w:r>
          </w:p>
        </w:tc>
        <w:tc>
          <w:tcPr>
            <w:tcW w:w="11484" w:type="dxa"/>
          </w:tcPr>
          <w:p w:rsidR="00EE0A99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Древнейшие люди.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 </w:t>
            </w:r>
            <w:r w:rsidRPr="00393844">
              <w:rPr>
                <w:i/>
                <w:sz w:val="24"/>
                <w:szCs w:val="24"/>
              </w:rPr>
              <w:t>Древнейшие люди на берегах Волги и Камы.</w:t>
            </w:r>
          </w:p>
        </w:tc>
        <w:tc>
          <w:tcPr>
            <w:tcW w:w="1005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Возникновение земледелия и скотоводства.. Появление неравенства и знати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7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Счет лет в истории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484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Контрольная работа по теме «Жизнь первобытных людей».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color w:val="FF0000"/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9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Работа над ошибками. Древний мир: понятие и хронология. Карта Древнего мира. Возникновение древнейших цивилизаций.</w:t>
            </w:r>
          </w:p>
        </w:tc>
        <w:tc>
          <w:tcPr>
            <w:tcW w:w="1005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10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Государство на берегах Нила. Древний Египет.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11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12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Жизнь египетского вельможи.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13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Военные походы фараонов . 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14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Религия древних египтян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15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Искусство Древнего Египта. 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16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484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Контрольная работа по теме «Древний Египет»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color w:val="FF0000"/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18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Древнее Двуречье 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19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20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21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Библейские сказания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Древнееврейское царство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23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Ассирийская держава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24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393844" w:rsidTr="00EE0A99">
        <w:tc>
          <w:tcPr>
            <w:tcW w:w="1098" w:type="dxa"/>
          </w:tcPr>
          <w:p w:rsidR="00EE0A99" w:rsidRPr="00393844" w:rsidRDefault="00EE0A99" w:rsidP="00284511">
            <w:pPr>
              <w:rPr>
                <w:sz w:val="24"/>
                <w:szCs w:val="24"/>
              </w:rPr>
            </w:pPr>
            <w:r w:rsidRPr="00393844">
              <w:rPr>
                <w:sz w:val="24"/>
                <w:szCs w:val="24"/>
              </w:rPr>
              <w:t>25</w:t>
            </w:r>
          </w:p>
        </w:tc>
        <w:tc>
          <w:tcPr>
            <w:tcW w:w="11484" w:type="dxa"/>
          </w:tcPr>
          <w:p w:rsidR="00EE0A99" w:rsidRPr="00393844" w:rsidRDefault="00EE0A99" w:rsidP="00284511">
            <w:pPr>
              <w:rPr>
                <w:sz w:val="24"/>
                <w:szCs w:val="24"/>
              </w:rPr>
            </w:pPr>
            <w:r w:rsidRPr="00393844">
              <w:rPr>
                <w:sz w:val="24"/>
                <w:szCs w:val="24"/>
              </w:rPr>
              <w:t>Древняя Индия. Природа и люди Древней Индии </w:t>
            </w:r>
          </w:p>
        </w:tc>
        <w:tc>
          <w:tcPr>
            <w:tcW w:w="1005" w:type="dxa"/>
            <w:gridSpan w:val="3"/>
          </w:tcPr>
          <w:p w:rsidR="00EE0A99" w:rsidRPr="00393844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393844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26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Индийские касты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27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Чему учил китайский мудрец Конфуций</w:t>
            </w:r>
          </w:p>
        </w:tc>
        <w:tc>
          <w:tcPr>
            <w:tcW w:w="1005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28</w:t>
            </w:r>
          </w:p>
        </w:tc>
        <w:tc>
          <w:tcPr>
            <w:tcW w:w="11484" w:type="dxa"/>
          </w:tcPr>
          <w:p w:rsidR="00EE0A99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Первый властелин единого Китая </w:t>
            </w:r>
            <w:r>
              <w:rPr>
                <w:sz w:val="24"/>
                <w:szCs w:val="24"/>
              </w:rPr>
              <w:t>.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393844">
              <w:rPr>
                <w:i/>
                <w:sz w:val="24"/>
                <w:szCs w:val="24"/>
              </w:rPr>
              <w:t>Хунская держава в Азии</w:t>
            </w:r>
          </w:p>
        </w:tc>
        <w:tc>
          <w:tcPr>
            <w:tcW w:w="1005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484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Контрольная работа по теме: «Древние цивилизации Азии».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30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Греки и критяне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31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Микены и Троя 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32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Поэмы Гомера «Илиада»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 и «Одиссея»</w:t>
            </w:r>
          </w:p>
        </w:tc>
        <w:tc>
          <w:tcPr>
            <w:tcW w:w="990" w:type="dxa"/>
            <w:gridSpan w:val="2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33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Религия древних греков 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34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Земледельцы Аттики теряют землю и свободу 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35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Зарождение демократии в Афинах 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36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Древняя Спарта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37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Олимпийские игры в древности. 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38</w:t>
            </w:r>
          </w:p>
        </w:tc>
        <w:tc>
          <w:tcPr>
            <w:tcW w:w="11484" w:type="dxa"/>
          </w:tcPr>
          <w:p w:rsidR="00EE0A99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Победа греков над персами в Марафонской битве. Нашествие персидских войск на Элладу</w:t>
            </w: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39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 гаванях афинского порта Пирей.            </w:t>
            </w:r>
          </w:p>
        </w:tc>
        <w:tc>
          <w:tcPr>
            <w:tcW w:w="990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40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 городе богини Афины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41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 афинских школах и гимнасиях.  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42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Литература. Архитектура и скульптура. Быт и досуг древних греков. Театр.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43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Афинская демократия при Перикле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44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Города Эллады подчиняются Македонии 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45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Поход Александра Македонского на Восток 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46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 Александрии Египетской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484" w:type="dxa"/>
          </w:tcPr>
          <w:p w:rsidR="00EE0A99" w:rsidRPr="00CA2291" w:rsidRDefault="00EE0A99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Контрольная работа по теме: «Древняя Греция».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color w:val="FF0000"/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Древний Рим.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49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Завоевание Римом Италии.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50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Устройство Римской республики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51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Вторая война Рима с Карфагеном </w:t>
            </w:r>
          </w:p>
          <w:p w:rsidR="00EE0A99" w:rsidRPr="00BE16B6" w:rsidRDefault="00EE0A99" w:rsidP="00284511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Default="00EE0A9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E0A99" w:rsidRPr="00BE16B6" w:rsidRDefault="00EE0A99" w:rsidP="00EE0A99">
            <w:pPr>
              <w:rPr>
                <w:sz w:val="24"/>
                <w:szCs w:val="24"/>
              </w:rPr>
            </w:pPr>
          </w:p>
        </w:tc>
      </w:tr>
      <w:tr w:rsidR="00EE0A99" w:rsidRPr="00BE16B6" w:rsidTr="00EE0A99">
        <w:tc>
          <w:tcPr>
            <w:tcW w:w="1098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52</w:t>
            </w:r>
          </w:p>
        </w:tc>
        <w:tc>
          <w:tcPr>
            <w:tcW w:w="11484" w:type="dxa"/>
          </w:tcPr>
          <w:p w:rsidR="00EE0A99" w:rsidRPr="00BE16B6" w:rsidRDefault="00EE0A99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</w:tc>
        <w:tc>
          <w:tcPr>
            <w:tcW w:w="975" w:type="dxa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EE0A99" w:rsidRPr="00BE16B6" w:rsidRDefault="00EE0A99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53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Рабство в Древнем  Риме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54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Земельный закон братьев Гракхов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55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Восстание Спартака</w:t>
            </w:r>
          </w:p>
          <w:p w:rsidR="00CA2291" w:rsidRPr="00BE16B6" w:rsidRDefault="00CA2291" w:rsidP="00284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56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57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Установление империи </w:t>
            </w:r>
          </w:p>
          <w:p w:rsidR="00CA2291" w:rsidRPr="00BE16B6" w:rsidRDefault="00CA2291" w:rsidP="00284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58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Соседи Римской империи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59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 Рим при императоре Нероне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60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Первые христиане и их учения 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61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Расцвет Римской империи во 2-м веке.</w:t>
            </w:r>
          </w:p>
          <w:p w:rsidR="00CA2291" w:rsidRPr="00BE16B6" w:rsidRDefault="00CA2291" w:rsidP="00284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62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Вечный город и его жители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63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Римская империя при Константине</w:t>
            </w:r>
          </w:p>
          <w:p w:rsidR="00CA2291" w:rsidRPr="00BE16B6" w:rsidRDefault="00CA2291" w:rsidP="00284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64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 xml:space="preserve">Взятие Рима варварами </w:t>
            </w:r>
          </w:p>
          <w:p w:rsidR="00CA2291" w:rsidRPr="00BE16B6" w:rsidRDefault="00CA2291" w:rsidP="00284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65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</w:rPr>
              <w:t>Культура Древнего Рима.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CA2291" w:rsidRDefault="00CA2291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1484" w:type="dxa"/>
          </w:tcPr>
          <w:p w:rsidR="00CA2291" w:rsidRPr="00CA2291" w:rsidRDefault="00CA2291" w:rsidP="00284511">
            <w:pPr>
              <w:rPr>
                <w:color w:val="000000" w:themeColor="text1"/>
                <w:sz w:val="24"/>
                <w:szCs w:val="24"/>
              </w:rPr>
            </w:pPr>
            <w:r w:rsidRPr="00CA2291">
              <w:rPr>
                <w:color w:val="000000" w:themeColor="text1"/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color w:val="FF0000"/>
                <w:sz w:val="24"/>
                <w:szCs w:val="24"/>
              </w:rPr>
            </w:pPr>
          </w:p>
        </w:tc>
      </w:tr>
      <w:tr w:rsidR="00CA2291" w:rsidRPr="00313784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67</w:t>
            </w:r>
          </w:p>
        </w:tc>
        <w:tc>
          <w:tcPr>
            <w:tcW w:w="11484" w:type="dxa"/>
          </w:tcPr>
          <w:p w:rsidR="00CA2291" w:rsidRDefault="00CA2291" w:rsidP="00284511">
            <w:pPr>
              <w:rPr>
                <w:sz w:val="24"/>
                <w:szCs w:val="24"/>
              </w:rPr>
            </w:pPr>
            <w:r w:rsidRPr="00313784">
              <w:rPr>
                <w:sz w:val="24"/>
                <w:szCs w:val="24"/>
              </w:rPr>
              <w:t xml:space="preserve">Обобщающее повторение по курсу: «История Древнего мира» </w:t>
            </w:r>
          </w:p>
          <w:p w:rsidR="00CA2291" w:rsidRDefault="00CA2291" w:rsidP="00284511">
            <w:pPr>
              <w:rPr>
                <w:sz w:val="24"/>
                <w:szCs w:val="24"/>
              </w:rPr>
            </w:pPr>
            <w:r w:rsidRPr="00313784">
              <w:rPr>
                <w:sz w:val="24"/>
                <w:szCs w:val="24"/>
              </w:rPr>
              <w:t xml:space="preserve">  Особенности цивилизации Греции и Рима. Представление о на</w:t>
            </w:r>
            <w:r w:rsidRPr="00313784">
              <w:rPr>
                <w:sz w:val="24"/>
                <w:szCs w:val="24"/>
              </w:rPr>
              <w:softHyphen/>
              <w:t>родовластии.</w:t>
            </w:r>
          </w:p>
          <w:p w:rsidR="00CA2291" w:rsidRDefault="00CA2291" w:rsidP="00284511">
            <w:pPr>
              <w:rPr>
                <w:sz w:val="24"/>
                <w:szCs w:val="24"/>
              </w:rPr>
            </w:pPr>
            <w:r w:rsidRPr="00313784">
              <w:rPr>
                <w:sz w:val="24"/>
                <w:szCs w:val="24"/>
              </w:rPr>
              <w:t xml:space="preserve"> Участие граждан в управлении государством. Отличие греческих полисов и </w:t>
            </w:r>
          </w:p>
          <w:p w:rsidR="00CA2291" w:rsidRPr="00313784" w:rsidRDefault="00CA2291" w:rsidP="00284511">
            <w:pPr>
              <w:rPr>
                <w:color w:val="000000"/>
                <w:sz w:val="24"/>
                <w:szCs w:val="24"/>
              </w:rPr>
            </w:pPr>
            <w:r w:rsidRPr="00313784">
              <w:rPr>
                <w:sz w:val="24"/>
                <w:szCs w:val="24"/>
              </w:rPr>
              <w:t>Римской республики от государств Древнего Востока.</w:t>
            </w: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CA2291" w:rsidRDefault="00CA229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CA2291" w:rsidRDefault="00CA229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CA2291" w:rsidRPr="00313784" w:rsidRDefault="00CA2291" w:rsidP="00CA2291">
            <w:pPr>
              <w:rPr>
                <w:color w:val="000000"/>
                <w:sz w:val="24"/>
                <w:szCs w:val="24"/>
              </w:rPr>
            </w:pPr>
          </w:p>
        </w:tc>
      </w:tr>
      <w:tr w:rsidR="00CA2291" w:rsidRPr="00313784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68</w:t>
            </w:r>
          </w:p>
        </w:tc>
        <w:tc>
          <w:tcPr>
            <w:tcW w:w="11484" w:type="dxa"/>
          </w:tcPr>
          <w:p w:rsidR="00CA2291" w:rsidRDefault="00CA2291" w:rsidP="00284511">
            <w:pPr>
              <w:rPr>
                <w:sz w:val="24"/>
                <w:szCs w:val="24"/>
              </w:rPr>
            </w:pPr>
            <w:r w:rsidRPr="00313784">
              <w:rPr>
                <w:sz w:val="24"/>
                <w:szCs w:val="24"/>
              </w:rPr>
              <w:t>Вклад народов древности в мировую культуру. Историческое и культурное</w:t>
            </w:r>
          </w:p>
          <w:p w:rsidR="00CA2291" w:rsidRPr="00313784" w:rsidRDefault="00CA2291" w:rsidP="00284511">
            <w:pPr>
              <w:rPr>
                <w:color w:val="000000"/>
                <w:sz w:val="24"/>
                <w:szCs w:val="24"/>
              </w:rPr>
            </w:pPr>
            <w:r w:rsidRPr="00313784">
              <w:rPr>
                <w:sz w:val="24"/>
                <w:szCs w:val="24"/>
              </w:rPr>
              <w:t xml:space="preserve"> наследие древних цивилизаций.</w:t>
            </w: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CA2291" w:rsidRPr="00313784" w:rsidRDefault="00CA2291" w:rsidP="00CA2291">
            <w:pPr>
              <w:rPr>
                <w:color w:val="000000"/>
                <w:sz w:val="24"/>
                <w:szCs w:val="24"/>
              </w:rPr>
            </w:pPr>
          </w:p>
        </w:tc>
      </w:tr>
      <w:tr w:rsidR="00CA2291" w:rsidRPr="00313784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69</w:t>
            </w:r>
          </w:p>
        </w:tc>
        <w:tc>
          <w:tcPr>
            <w:tcW w:w="11484" w:type="dxa"/>
          </w:tcPr>
          <w:p w:rsidR="00CA2291" w:rsidRPr="00313784" w:rsidRDefault="00CA2291" w:rsidP="00284511">
            <w:pPr>
              <w:contextualSpacing/>
              <w:jc w:val="both"/>
              <w:rPr>
                <w:sz w:val="24"/>
                <w:szCs w:val="24"/>
              </w:rPr>
            </w:pPr>
            <w:r w:rsidRPr="00313784">
              <w:rPr>
                <w:color w:val="000000"/>
                <w:sz w:val="24"/>
                <w:szCs w:val="24"/>
              </w:rPr>
              <w:t>Итоговое повторение.</w:t>
            </w:r>
          </w:p>
          <w:p w:rsidR="00CA2291" w:rsidRPr="00313784" w:rsidRDefault="00CA2291" w:rsidP="00284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CA2291" w:rsidRDefault="00CA22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2291" w:rsidRPr="00313784" w:rsidRDefault="00CA2291" w:rsidP="00CA2291">
            <w:pPr>
              <w:rPr>
                <w:sz w:val="24"/>
                <w:szCs w:val="24"/>
              </w:rPr>
            </w:pPr>
          </w:p>
        </w:tc>
      </w:tr>
      <w:tr w:rsidR="00CA2291" w:rsidRPr="00BE16B6" w:rsidTr="00CA2291">
        <w:tc>
          <w:tcPr>
            <w:tcW w:w="1098" w:type="dxa"/>
          </w:tcPr>
          <w:p w:rsidR="00CA2291" w:rsidRPr="00BE16B6" w:rsidRDefault="00CA2291" w:rsidP="00284511">
            <w:pPr>
              <w:rPr>
                <w:b/>
                <w:sz w:val="24"/>
                <w:szCs w:val="24"/>
              </w:rPr>
            </w:pPr>
            <w:r w:rsidRPr="00BE16B6">
              <w:rPr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11484" w:type="dxa"/>
          </w:tcPr>
          <w:p w:rsidR="00CA2291" w:rsidRPr="00BE16B6" w:rsidRDefault="00CA2291" w:rsidP="00284511">
            <w:pPr>
              <w:rPr>
                <w:sz w:val="24"/>
                <w:szCs w:val="24"/>
              </w:rPr>
            </w:pPr>
            <w:r w:rsidRPr="00BE16B6">
              <w:rPr>
                <w:sz w:val="24"/>
                <w:szCs w:val="24"/>
              </w:rPr>
              <w:t>Итоговое повторение по курсу «Древний мир».</w:t>
            </w:r>
          </w:p>
        </w:tc>
        <w:tc>
          <w:tcPr>
            <w:tcW w:w="1985" w:type="dxa"/>
            <w:gridSpan w:val="4"/>
          </w:tcPr>
          <w:p w:rsidR="00CA2291" w:rsidRPr="00BE16B6" w:rsidRDefault="00CA2291" w:rsidP="00CA2291">
            <w:pPr>
              <w:rPr>
                <w:sz w:val="24"/>
                <w:szCs w:val="24"/>
              </w:rPr>
            </w:pPr>
          </w:p>
        </w:tc>
      </w:tr>
    </w:tbl>
    <w:p w:rsidR="00A36C7E" w:rsidRDefault="00A36C7E" w:rsidP="00CA2291">
      <w:pPr>
        <w:rPr>
          <w:b/>
          <w:color w:val="000000"/>
          <w:sz w:val="24"/>
          <w:szCs w:val="24"/>
        </w:rPr>
      </w:pPr>
    </w:p>
    <w:p w:rsidR="00A36C7E" w:rsidRDefault="00A36C7E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A36C7E" w:rsidRDefault="00A36C7E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EE0A99" w:rsidRDefault="00EE0A99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EE0A99" w:rsidRDefault="00EE0A99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EE0A99" w:rsidRDefault="00EE0A99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687B8F" w:rsidRPr="00CE6C85" w:rsidRDefault="00687B8F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  <w:r w:rsidRPr="00CE6C85">
        <w:rPr>
          <w:b/>
          <w:color w:val="000000"/>
          <w:sz w:val="24"/>
          <w:szCs w:val="24"/>
        </w:rPr>
        <w:t>Учебно – методический комплекс: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2. Примерная основная образовательная программа образовательного учреждения. Основная школа. -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3. Примерные программы по учебным предметам. История 5-9 классы. -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4. Всеобщая история. 5-9 класс. Рабочие программы. Предметная линия учебников А.А. Вигасина - О.С. Сороко-Цюпы - Наталья Шевченко, Алексей Вигасин, Г. Годер-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5. История Древнего мира: Учеб.для 5 класса общеобразовательных  заведений/Вигасин А.А., Годер Г.И., Свенцицкая И.С. –М.: Просвещение, 2012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 xml:space="preserve">6. Арасланова О.В. История Древнего мира: поурочные разработки к учебникам А.А.Вигасина и др. - М.: ВАКО, 2008. – 284 с. 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 xml:space="preserve">7. Годер Г.И. и др. Методическое пособие для учителя по истории Древнего мира. М.: Просвещение -  2007. 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8. Годер Г. И. Рабочая тетрадь по истории Древнего мира: в 2 ч. / Г. И. Годер. - М.: Просвещение, 2011-12.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9. Книга для чтения по истории древнего мира / под ред. А. И. Немировского. - М., 1998;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10. Крючкина Н.Б. Дидактические игры, тесты, загадки по истории Древнего мира. Методическое пособие. – М, Творческий центр «Сфера», 2003.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11. Петрович В.Г. и др. Уроки истории в 5 классе – М.: Творческий центр, 2004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12. Брандт М.Ю. Тесты. История древнего мира. 5 класс – М.: Дрофа, 2005</w:t>
      </w:r>
    </w:p>
    <w:p w:rsidR="00687B8F" w:rsidRPr="00687B8F" w:rsidRDefault="00687B8F" w:rsidP="00687B8F">
      <w:pPr>
        <w:ind w:left="-900" w:firstLine="180"/>
        <w:rPr>
          <w:b/>
          <w:color w:val="000000"/>
          <w:sz w:val="24"/>
          <w:szCs w:val="22"/>
        </w:rPr>
      </w:pPr>
    </w:p>
    <w:p w:rsidR="00687B8F" w:rsidRPr="00017848" w:rsidRDefault="00687B8F" w:rsidP="00017848"/>
    <w:sectPr w:rsidR="00687B8F" w:rsidRPr="00017848" w:rsidSect="00A14674">
      <w:footerReference w:type="default" r:id="rId8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F9B" w:rsidRDefault="00E93F9B" w:rsidP="007F0DC3">
      <w:r>
        <w:separator/>
      </w:r>
    </w:p>
  </w:endnote>
  <w:endnote w:type="continuationSeparator" w:id="1">
    <w:p w:rsidR="00E93F9B" w:rsidRDefault="00E93F9B" w:rsidP="007F0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208" w:rsidRDefault="008762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F9B" w:rsidRDefault="00E93F9B" w:rsidP="007F0DC3">
      <w:r>
        <w:separator/>
      </w:r>
    </w:p>
  </w:footnote>
  <w:footnote w:type="continuationSeparator" w:id="1">
    <w:p w:rsidR="00E93F9B" w:rsidRDefault="00E93F9B" w:rsidP="007F0D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848"/>
    <w:rsid w:val="000045D1"/>
    <w:rsid w:val="00007590"/>
    <w:rsid w:val="00010741"/>
    <w:rsid w:val="00017848"/>
    <w:rsid w:val="00087F2C"/>
    <w:rsid w:val="000D2FF5"/>
    <w:rsid w:val="000E6C75"/>
    <w:rsid w:val="00111BDB"/>
    <w:rsid w:val="00172DF5"/>
    <w:rsid w:val="00194548"/>
    <w:rsid w:val="00254F78"/>
    <w:rsid w:val="002655EE"/>
    <w:rsid w:val="00277F88"/>
    <w:rsid w:val="00281D90"/>
    <w:rsid w:val="002B713B"/>
    <w:rsid w:val="00361193"/>
    <w:rsid w:val="003E0082"/>
    <w:rsid w:val="0041155B"/>
    <w:rsid w:val="00412CD4"/>
    <w:rsid w:val="00414C4F"/>
    <w:rsid w:val="004170AE"/>
    <w:rsid w:val="00427BB7"/>
    <w:rsid w:val="00454515"/>
    <w:rsid w:val="00461E3C"/>
    <w:rsid w:val="004623FB"/>
    <w:rsid w:val="004F41F8"/>
    <w:rsid w:val="00520B6C"/>
    <w:rsid w:val="00542AC9"/>
    <w:rsid w:val="0057174F"/>
    <w:rsid w:val="005D2AA7"/>
    <w:rsid w:val="006339E5"/>
    <w:rsid w:val="006479DE"/>
    <w:rsid w:val="00687B8F"/>
    <w:rsid w:val="006D3EFB"/>
    <w:rsid w:val="006E54E2"/>
    <w:rsid w:val="00763F07"/>
    <w:rsid w:val="007934CC"/>
    <w:rsid w:val="007B3F39"/>
    <w:rsid w:val="007C22BE"/>
    <w:rsid w:val="007F0DC3"/>
    <w:rsid w:val="00807D05"/>
    <w:rsid w:val="008216FF"/>
    <w:rsid w:val="00855068"/>
    <w:rsid w:val="00861AB1"/>
    <w:rsid w:val="00876208"/>
    <w:rsid w:val="00880D09"/>
    <w:rsid w:val="00902831"/>
    <w:rsid w:val="00932ADD"/>
    <w:rsid w:val="009417F0"/>
    <w:rsid w:val="00A14674"/>
    <w:rsid w:val="00A36C7E"/>
    <w:rsid w:val="00A6156B"/>
    <w:rsid w:val="00AA73B5"/>
    <w:rsid w:val="00AD2AF7"/>
    <w:rsid w:val="00B2461E"/>
    <w:rsid w:val="00B631FA"/>
    <w:rsid w:val="00B74666"/>
    <w:rsid w:val="00BB0F1A"/>
    <w:rsid w:val="00BC7CD8"/>
    <w:rsid w:val="00C06FD9"/>
    <w:rsid w:val="00C648DF"/>
    <w:rsid w:val="00C81C19"/>
    <w:rsid w:val="00C86986"/>
    <w:rsid w:val="00CA2291"/>
    <w:rsid w:val="00CA7296"/>
    <w:rsid w:val="00CE6C85"/>
    <w:rsid w:val="00CE7C43"/>
    <w:rsid w:val="00D50333"/>
    <w:rsid w:val="00D8402F"/>
    <w:rsid w:val="00E0010E"/>
    <w:rsid w:val="00E113EB"/>
    <w:rsid w:val="00E4547D"/>
    <w:rsid w:val="00E67F52"/>
    <w:rsid w:val="00E93F9B"/>
    <w:rsid w:val="00EE0A99"/>
    <w:rsid w:val="00F3447A"/>
    <w:rsid w:val="00F35DF5"/>
    <w:rsid w:val="00FE0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84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848"/>
    <w:pPr>
      <w:ind w:left="720"/>
      <w:contextualSpacing/>
    </w:pPr>
  </w:style>
  <w:style w:type="table" w:styleId="a4">
    <w:name w:val="Table Grid"/>
    <w:basedOn w:val="a1"/>
    <w:uiPriority w:val="59"/>
    <w:rsid w:val="00542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70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header"/>
    <w:basedOn w:val="a"/>
    <w:link w:val="a6"/>
    <w:rsid w:val="007F0D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F0DC3"/>
  </w:style>
  <w:style w:type="paragraph" w:styleId="a7">
    <w:name w:val="footer"/>
    <w:basedOn w:val="a"/>
    <w:link w:val="a8"/>
    <w:uiPriority w:val="99"/>
    <w:rsid w:val="007F0D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0DC3"/>
  </w:style>
  <w:style w:type="paragraph" w:styleId="a9">
    <w:name w:val="Balloon Text"/>
    <w:basedOn w:val="a"/>
    <w:link w:val="aa"/>
    <w:rsid w:val="00520B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0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84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848"/>
    <w:pPr>
      <w:ind w:left="720"/>
      <w:contextualSpacing/>
    </w:pPr>
  </w:style>
  <w:style w:type="table" w:styleId="a4">
    <w:name w:val="Table Grid"/>
    <w:basedOn w:val="a1"/>
    <w:rsid w:val="00542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70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15ECB-B2FB-460A-ADE3-75360499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1143</cp:lastModifiedBy>
  <cp:revision>37</cp:revision>
  <cp:lastPrinted>2017-09-23T06:13:00Z</cp:lastPrinted>
  <dcterms:created xsi:type="dcterms:W3CDTF">2015-08-27T09:50:00Z</dcterms:created>
  <dcterms:modified xsi:type="dcterms:W3CDTF">2018-10-25T08:23:00Z</dcterms:modified>
</cp:coreProperties>
</file>