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49" w:rsidRPr="00A04326" w:rsidRDefault="00462849" w:rsidP="00A043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04326">
        <w:rPr>
          <w:rFonts w:ascii="Times New Roman" w:hAnsi="Times New Roman"/>
          <w:b/>
          <w:sz w:val="32"/>
          <w:szCs w:val="32"/>
        </w:rPr>
        <w:t>Положение</w:t>
      </w:r>
    </w:p>
    <w:p w:rsidR="00462849" w:rsidRPr="00A04326" w:rsidRDefault="00462849" w:rsidP="00A043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04326">
        <w:rPr>
          <w:rFonts w:ascii="Times New Roman" w:hAnsi="Times New Roman"/>
          <w:b/>
          <w:sz w:val="32"/>
          <w:szCs w:val="32"/>
        </w:rPr>
        <w:t>о школьной библиотеке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I. Общие положения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1.Библиотека является структурным подразделением МОУ СОШ №10 (далее – школа), участвующим в учебно-воспитательном процессе в целях обеспечения  права участников образовательного процесса на бесплатное пользование библиотечно-информационными ресурсами.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2. Цели школьной библиотеки соотносятся с целями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3. Школьная библиотека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уставом школы, положением о библиотеке, утвержденным директором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4.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II. Основные задачи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Основными задачами школьной библиотеки  являются: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04326">
        <w:rPr>
          <w:rFonts w:ascii="Times New Roman" w:hAnsi="Times New Roman"/>
          <w:sz w:val="28"/>
          <w:szCs w:val="28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магнитном (фонд аудио-кассет, видеокассет); цифровом (CD-диски); коммуникативном (компьютерные сети) и иных носителях;</w:t>
      </w:r>
      <w:proofErr w:type="gramEnd"/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III. Основные функции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Для реализации основных задач библиотека: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формирует фонд библиотечно-информационных ресурсов школы: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пополняет фонд информационными ресурсами сети Интернет;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осуществляет размещение, организацию и сохранность документов;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создает информационную продукцию: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•организует и ведет справочно-библиографический аппарат: каталоги (алфавитный, систематический), картотеки (систематическую картотеку </w:t>
      </w:r>
      <w:r w:rsidRPr="00A04326">
        <w:rPr>
          <w:rFonts w:ascii="Times New Roman" w:hAnsi="Times New Roman"/>
          <w:sz w:val="28"/>
          <w:szCs w:val="28"/>
        </w:rPr>
        <w:lastRenderedPageBreak/>
        <w:t>статей, картотеку методических рекомендаций, картотеку цитат и стихотворений и т.д.),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•разрабатывает рекомендательные библиографические пособия (списки, обзоры, указатели и т.п.);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обеспечивает информирование пользователей об информационной продукции;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A0432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04326">
        <w:rPr>
          <w:rFonts w:ascii="Times New Roman" w:hAnsi="Times New Roman"/>
          <w:sz w:val="28"/>
          <w:szCs w:val="28"/>
        </w:rPr>
        <w:t>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•организует обучение навыкам независимого библиотечного пользователя и потребителя информации,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осуществляет дифференцированное библиотечно-информационное обслуживание педагогических работников: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•выявляет информационные потребности и удовлетворяет запросы, связанные с обучением, воспитанием и здоровьем детей;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•выявляет информационные потребности и удовлетворяет запросы в области педагогических инноваций и новых технологий;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•содействует профессиональной компетенции, повышению квалификации, проведению аттестации;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•осуществляет текущее информирование (дни информации, обзоры новых поступлений и публикаций);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способствует проведению занятий по формированию информационной культуры;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удовлетворяет запросы пользователей и информирует о новых поступлениях в библиотеку;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консультирует по вопросам организации семейного чтения, знакомит с информацией по воспитанию детей;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• консультирует по вопросам учебных изданий </w:t>
      </w:r>
      <w:proofErr w:type="gramStart"/>
      <w:r w:rsidRPr="00A04326">
        <w:rPr>
          <w:rFonts w:ascii="Times New Roman" w:hAnsi="Times New Roman"/>
          <w:sz w:val="28"/>
          <w:szCs w:val="28"/>
        </w:rPr>
        <w:t>для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обучающихся.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 IV. Организация деятельности библиотеки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1.  Школьная библиотека по своей структуре делится на абонемент, читальный зал, отдел хранения учебников.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2. 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3. В целях обеспечения модернизации библиотеки в условиях информатизации образования школа обеспечивает библиотеку: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финансированием для комплектования библиотечно-информационных ресурсов (в смете учреждения выводится отдельно);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телекоммуникационной и копировально-множительной техникой и необходимыми программными продуктами;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ремонтом и сервисным обслуживанием техники и оборудования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• библиотечной техникой и канцелярскими принадлежностями.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4. Школа создает условия для сохранности аппаратуры, оборудования и имущества библиотеки.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5. Ответственность за создание необходимых условий для деятельности библиотеки несет директор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6. Спонсорская помощь, полученная библиотекой в виде целевых средств </w:t>
      </w:r>
      <w:proofErr w:type="gramStart"/>
      <w:r w:rsidRPr="00A04326">
        <w:rPr>
          <w:rFonts w:ascii="Times New Roman" w:hAnsi="Times New Roman"/>
          <w:sz w:val="28"/>
          <w:szCs w:val="28"/>
        </w:rPr>
        <w:t>на</w:t>
      </w:r>
      <w:proofErr w:type="gramEnd"/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комплектование фонда и закупку оборудования, не влечет за собой снижения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нормативов и (или) абсолютных размеров финансирования из бюджета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общеобразовательного учреждения. Денежные средства за </w:t>
      </w:r>
      <w:proofErr w:type="gramStart"/>
      <w:r w:rsidRPr="00A04326">
        <w:rPr>
          <w:rFonts w:ascii="Times New Roman" w:hAnsi="Times New Roman"/>
          <w:sz w:val="28"/>
          <w:szCs w:val="28"/>
        </w:rPr>
        <w:t>сданную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библиотекой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макулатуру расходуются на улучшение материально-технической базы библиотеки,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подписку профессиональных изданий, комплектование фонда документов.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7. Режим работы школьной библиотеки определяется директором ОУ в соответствии </w:t>
      </w:r>
      <w:proofErr w:type="gramStart"/>
      <w:r w:rsidRPr="00A04326">
        <w:rPr>
          <w:rFonts w:ascii="Times New Roman" w:hAnsi="Times New Roman"/>
          <w:sz w:val="28"/>
          <w:szCs w:val="28"/>
        </w:rPr>
        <w:t>с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правилами внутреннего распорядка школы. При определении режима работы библиотеки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предусматривается выделение 1 часа рабочего времени ежедневно на выполнение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04326">
        <w:rPr>
          <w:rFonts w:ascii="Times New Roman" w:hAnsi="Times New Roman"/>
          <w:sz w:val="28"/>
          <w:szCs w:val="28"/>
        </w:rPr>
        <w:t>внутрибиблиотечной</w:t>
      </w:r>
      <w:proofErr w:type="spellEnd"/>
      <w:r w:rsidRPr="00A04326">
        <w:rPr>
          <w:rFonts w:ascii="Times New Roman" w:hAnsi="Times New Roman"/>
          <w:sz w:val="28"/>
          <w:szCs w:val="28"/>
        </w:rPr>
        <w:t xml:space="preserve"> работы;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V. Управление. Штаты.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1.Управление школьной библиотекой осуществляется в соответствии с законодательством Российской Федерации.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2.Общее руководство деятельностью школьной библиотеки осуществляет директор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3.Руководство школьной библиотекой осуществляет заведующий библиотекой,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тарифно-квалификационными требованиями и трудовым договором.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4. Заведующий библиотекой назначается директором школы и является членом педагогического коллектива,  входит в состав педагогического совета общеобразовательного учреждения.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5. Заведующий библиотекой разрабатывает и представляет директору школы на утверждение следующие документы: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положение о библиотеке, правила пользования библиотекой;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планово-отчетную документацию;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технологическую документацию.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6. Порядок комплектования штата школьной библиотеки регламентируется  штатным расписанием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7. На работу в библиотеку, преимущественно,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8 . Оплата труда работников библиотеки устанавливается в зависимости от группы оплаты труда работников общеобразовательного учреждения, </w:t>
      </w:r>
      <w:proofErr w:type="gramStart"/>
      <w:r w:rsidRPr="00A04326">
        <w:rPr>
          <w:rFonts w:ascii="Times New Roman" w:hAnsi="Times New Roman"/>
          <w:sz w:val="28"/>
          <w:szCs w:val="28"/>
        </w:rPr>
        <w:t>к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которой относится данное учреждение.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9. В целях обеспечения дифференцированной работы библиотеки в штатное расписание школы, при наличии достаточных бюджетных средств у учреждения, могут быть введены новые должности: педагог-организатор детского чтения, преподаватель информационной культуры.</w:t>
      </w:r>
      <w:r w:rsidRPr="00A04326">
        <w:rPr>
          <w:rFonts w:ascii="Times New Roman" w:hAnsi="Times New Roman"/>
          <w:sz w:val="28"/>
          <w:szCs w:val="28"/>
        </w:rPr>
        <w:cr/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10. Объем учебной нагрузки для работника библиотеки устанавливается руководителем общеобразовательного учреждения, исходя из количества часов по учебному плану и учебным программам и обеспеченности кадрами. Совмещение библиотечно-информационной и педагогической деятельности осуществляется работником библиотеки только на добровольной основе не более 18 часов в неделю.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VI. Права и обязанности работников библиотеки.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 . Работники школьной библиотеки имеют право: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проводить в установленном порядке уроки и кружки библиотечно-библиографических знаний и информационной культуры;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рекомендовать источники комплектования информационных ресурсов;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изымать документы из фондов в соответствии с инструкцией по учету библиотечного фонда;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д) определять в соответствии с правилами пользования школьной библиотекой, утвержденными директором школы виды и размеры компенсации ущерба, нанесенного пользователями библиотеки книжному фонду (утраченные или испорченные издания заменяются равноценными изданиями или компенсируется ущерб в размере, не ниже рыночной стоимости издания);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е) иметь ежегодный отпуск 44 календарных дня и на дополнительный оплачиваемый отпуск (12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04326">
        <w:rPr>
          <w:rFonts w:ascii="Times New Roman" w:hAnsi="Times New Roman"/>
          <w:sz w:val="28"/>
          <w:szCs w:val="28"/>
        </w:rPr>
        <w:t>ж) быть представленными к различным формам поощрения, а также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  <w:proofErr w:type="gramEnd"/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з) на аттестацию на добровольной основе на соответствующую квалификационную категорию;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2. Работники библиотеки обязаны: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обеспечить пользователям возможность работы с информационными ресурсами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информировать пользователей о видах предоставляемых библиотекой услуг;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обеспечить научную организацию фондов и каталогов;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г) формировать фонды в соответствии с утвержденными  федеральными перечнями учебных изданий, образовательными программами школы, </w:t>
      </w:r>
      <w:r w:rsidRPr="00A04326">
        <w:rPr>
          <w:rFonts w:ascii="Times New Roman" w:hAnsi="Times New Roman"/>
          <w:sz w:val="28"/>
          <w:szCs w:val="28"/>
        </w:rPr>
        <w:lastRenderedPageBreak/>
        <w:t>интересами, потребностями и запросами всех перечисленных выше категорий пользователей;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д</w:t>
      </w:r>
      <w:proofErr w:type="gramStart"/>
      <w:r w:rsidRPr="00A04326">
        <w:rPr>
          <w:rFonts w:ascii="Times New Roman" w:hAnsi="Times New Roman"/>
          <w:sz w:val="28"/>
          <w:szCs w:val="28"/>
        </w:rPr>
        <w:t>)с</w:t>
      </w:r>
      <w:proofErr w:type="gramEnd"/>
      <w:r w:rsidRPr="00A04326">
        <w:rPr>
          <w:rFonts w:ascii="Times New Roman" w:hAnsi="Times New Roman"/>
          <w:sz w:val="28"/>
          <w:szCs w:val="28"/>
        </w:rPr>
        <w:t>овершенствовать информационно-библиографическое и библиотечное обслуживание пользователей;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е</w:t>
      </w:r>
      <w:proofErr w:type="gramStart"/>
      <w:r w:rsidRPr="00A04326">
        <w:rPr>
          <w:rFonts w:ascii="Times New Roman" w:hAnsi="Times New Roman"/>
          <w:sz w:val="28"/>
          <w:szCs w:val="28"/>
        </w:rPr>
        <w:t>)о</w:t>
      </w:r>
      <w:proofErr w:type="gramEnd"/>
      <w:r w:rsidRPr="00A04326">
        <w:rPr>
          <w:rFonts w:ascii="Times New Roman" w:hAnsi="Times New Roman"/>
          <w:sz w:val="28"/>
          <w:szCs w:val="28"/>
        </w:rPr>
        <w:t>беспечивать сохранность использования носителей информации, их систематизацию, размещение и хранение;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ж) обеспечивать режим работы школьной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з) создавать и поддерживать комфортные условия обслуживания;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и) не допускать читательскую задолженность, принимать оперативные меры к ее ликвидации;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к) обеспечивать конфиденциальность данных о пользователях библиотеки, их читательских запросах;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л) отчитываться в установленном порядке перед директором школы;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м) повышать квалификацию.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 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VII. Права и обязанности пользователей библиотеки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1. Пользователи библиотеки имеют право: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пользоваться справочно-библиографическим аппаратом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получать консультационную помощь в поиске и выборе источников информации;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д) продлевать срок пользования документами;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е) получать  тематические,  фактографические,  уточняющие  и  библиографические справки на основе фонда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ж) участвовать в мероприятиях, проводимых библиотекой;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з) обращаться для разрешения конфликтной ситуации к директору школы.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2. Пользователи школьной библиотеки обязаны: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соблюдать правила пользования школьной библиотекой;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пользоваться ценными и справочными документами только в помещении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д) убедиться при получении документов 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е) расписываться в читательском формуляре за каждый полученный документ (исключение: </w:t>
      </w:r>
      <w:proofErr w:type="gramStart"/>
      <w:r w:rsidRPr="00A04326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1—2 классов);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ж) возвращать документы в школьную библиотеку в установленные сроки;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з) заменять документы школьной библиотеки в случае их утраты или порчи равноценными изданиями, либо компенсировать ущерб в размер</w:t>
      </w:r>
      <w:proofErr w:type="gramStart"/>
      <w:r w:rsidRPr="00A04326">
        <w:rPr>
          <w:rFonts w:ascii="Times New Roman" w:hAnsi="Times New Roman"/>
          <w:sz w:val="28"/>
          <w:szCs w:val="28"/>
        </w:rPr>
        <w:t>е(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не ниже рыночной стоимости утраченного издания), установленном правилами пользования школьной библиотекой;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и) полностью рассчитаться со школьной библиотекой по истечении срока обучения или работы в школе.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3. Порядок пользования школьной библиотекой: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запись в школьную библиотеку обучающихся производится по списочному составу класса, педагогических и иных работников школы  - в индивидуальном порядке, родителей (иных законных представителей) обучающихся — по паспорту;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перерегистрация пользователей школьной библиотеки производится ежегодно;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документом, подтверждающим право пользования библиотекой, является читательский формуляр;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4. Порядок пользования абонементом: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а) пользователи имеют право получить на дом из многотомных изданий не более двух документов одновременно;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максимальные сроки пользования документами: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— учебники, учебные пособия — учебный год;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— научно-популярная, познавательная, художественная литература — 14 дней;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— периодические издания, издания повышенного спроса — 7 дней;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A04326" w:rsidRPr="00A04326" w:rsidRDefault="00A04326" w:rsidP="00A04326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5. Порядок пользования читальным залом: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lastRenderedPageBreak/>
        <w:t>а) документы, предназначенные для работы в читальном зале, на дом не выдаются;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6. Порядок работы с компьютером, расположенным в  библиотеке: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 xml:space="preserve">а) работа с компьютером  участников образовательного процесса производится по графику, утвержденному </w:t>
      </w:r>
      <w:proofErr w:type="gramStart"/>
      <w:r w:rsidRPr="00A04326">
        <w:rPr>
          <w:rFonts w:ascii="Times New Roman" w:hAnsi="Times New Roman"/>
          <w:sz w:val="28"/>
          <w:szCs w:val="28"/>
        </w:rPr>
        <w:t>заведующей библиотеки</w:t>
      </w:r>
      <w:proofErr w:type="gramEnd"/>
      <w:r w:rsidRPr="00A04326">
        <w:rPr>
          <w:rFonts w:ascii="Times New Roman" w:hAnsi="Times New Roman"/>
          <w:sz w:val="28"/>
          <w:szCs w:val="28"/>
        </w:rPr>
        <w:t xml:space="preserve"> и в присутствии сотрудника библиотеки;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б) разрешается работа за одним персональным компьютером не более двух человек одновременно;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sz w:val="28"/>
          <w:szCs w:val="28"/>
        </w:rPr>
        <w:t>г) работа с компьютером производится согласно утвержденным санитарно-гигиеническим требованиям.</w:t>
      </w:r>
    </w:p>
    <w:p w:rsidR="00462849" w:rsidRPr="00A04326" w:rsidRDefault="00462849" w:rsidP="00A04326">
      <w:pPr>
        <w:spacing w:after="0"/>
        <w:rPr>
          <w:rFonts w:ascii="Times New Roman" w:hAnsi="Times New Roman"/>
          <w:sz w:val="28"/>
          <w:szCs w:val="28"/>
        </w:rPr>
      </w:pPr>
    </w:p>
    <w:p w:rsidR="00145F6E" w:rsidRDefault="00145F6E"/>
    <w:sectPr w:rsidR="0014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DE"/>
    <w:rsid w:val="00145F6E"/>
    <w:rsid w:val="002842DE"/>
    <w:rsid w:val="002A7920"/>
    <w:rsid w:val="00462849"/>
    <w:rsid w:val="00A0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2437</Words>
  <Characters>13894</Characters>
  <Application>Microsoft Office Word</Application>
  <DocSecurity>0</DocSecurity>
  <Lines>115</Lines>
  <Paragraphs>32</Paragraphs>
  <ScaleCrop>false</ScaleCrop>
  <Company/>
  <LinksUpToDate>false</LinksUpToDate>
  <CharactersWithSpaces>16299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К.Рая</dc:creator>
  <cp:keywords/>
  <dc:description/>
  <cp:lastModifiedBy>К.Рая</cp:lastModifiedBy>
  <cp:revision>4</cp:revision>
  <dcterms:created xsi:type="dcterms:W3CDTF">2012-05-14T06:43:00Z</dcterms:created>
  <dcterms:modified xsi:type="dcterms:W3CDTF">2012-05-14T17:39:00Z</dcterms:modified>
</cp:coreProperties>
</file>