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B4" w:rsidRDefault="00FB1FB4" w:rsidP="00F32270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820EF" w:rsidRDefault="00A73829" w:rsidP="00F32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820EF" w:rsidSect="009E114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C:\Users\Краснобаранская ООШ\Desktop\IMG_20220823_08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IMG_20220823_085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A4" w:rsidRDefault="00B353A4" w:rsidP="00B35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B353A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  <w:r w:rsidRPr="00B35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BE6" w:rsidRDefault="00B353A4" w:rsidP="00B3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353A4">
        <w:rPr>
          <w:rFonts w:ascii="Times New Roman" w:hAnsi="Times New Roman" w:cs="Times New Roman"/>
          <w:sz w:val="24"/>
          <w:szCs w:val="24"/>
        </w:rPr>
        <w:t>од внеурочной деятельностью следует понимать образовательную деятель</w:t>
      </w:r>
      <w:r w:rsidR="001E2BE6">
        <w:rPr>
          <w:rFonts w:ascii="Times New Roman" w:hAnsi="Times New Roman" w:cs="Times New Roman"/>
          <w:sz w:val="24"/>
          <w:szCs w:val="24"/>
        </w:rPr>
        <w:t>ность, направленную на достижение планируемых</w:t>
      </w:r>
      <w:r w:rsidRPr="00B353A4">
        <w:rPr>
          <w:rFonts w:ascii="Times New Roman" w:hAnsi="Times New Roman" w:cs="Times New Roman"/>
          <w:sz w:val="24"/>
          <w:szCs w:val="24"/>
        </w:rPr>
        <w:t xml:space="preserve"> результатов о</w:t>
      </w:r>
      <w:r w:rsidR="001E2BE6">
        <w:rPr>
          <w:rFonts w:ascii="Times New Roman" w:hAnsi="Times New Roman" w:cs="Times New Roman"/>
          <w:sz w:val="24"/>
          <w:szCs w:val="24"/>
        </w:rPr>
        <w:t>своения основных образовательны</w:t>
      </w:r>
      <w:r w:rsidRPr="00B353A4">
        <w:rPr>
          <w:rFonts w:ascii="Times New Roman" w:hAnsi="Times New Roman" w:cs="Times New Roman"/>
          <w:sz w:val="24"/>
          <w:szCs w:val="24"/>
        </w:rPr>
        <w:t>х прог</w:t>
      </w:r>
      <w:r w:rsidR="001E2BE6">
        <w:rPr>
          <w:rFonts w:ascii="Times New Roman" w:hAnsi="Times New Roman" w:cs="Times New Roman"/>
          <w:sz w:val="24"/>
          <w:szCs w:val="24"/>
        </w:rPr>
        <w:t>рамм (предметных, метапредметных и личностных</w:t>
      </w:r>
      <w:r w:rsidRPr="00B353A4">
        <w:rPr>
          <w:rFonts w:ascii="Times New Roman" w:hAnsi="Times New Roman" w:cs="Times New Roman"/>
          <w:sz w:val="24"/>
          <w:szCs w:val="24"/>
        </w:rPr>
        <w:t>), осуществляемую в форм</w:t>
      </w:r>
      <w:r w:rsidR="001E2BE6">
        <w:rPr>
          <w:rFonts w:ascii="Times New Roman" w:hAnsi="Times New Roman" w:cs="Times New Roman"/>
          <w:sz w:val="24"/>
          <w:szCs w:val="24"/>
        </w:rPr>
        <w:t xml:space="preserve">ах, отличных </w:t>
      </w:r>
      <w:proofErr w:type="gramStart"/>
      <w:r w:rsidR="001E2BE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E2BE6">
        <w:rPr>
          <w:rFonts w:ascii="Times New Roman" w:hAnsi="Times New Roman" w:cs="Times New Roman"/>
          <w:sz w:val="24"/>
          <w:szCs w:val="24"/>
        </w:rPr>
        <w:t xml:space="preserve"> урочной. Внеурочная</w:t>
      </w:r>
      <w:r w:rsidRPr="00B353A4">
        <w:rPr>
          <w:rFonts w:ascii="Times New Roman" w:hAnsi="Times New Roman" w:cs="Times New Roman"/>
          <w:sz w:val="24"/>
          <w:szCs w:val="24"/>
        </w:rPr>
        <w:t xml:space="preserve"> деятельность организуется в соответствии со следующими нормативными документами и методическими рекомендациями</w:t>
      </w:r>
      <w:proofErr w:type="gramStart"/>
      <w:r w:rsidRPr="00B353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35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 </w:t>
      </w:r>
    </w:p>
    <w:p w:rsidR="001E2BE6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>- приказа Министерства образования и науки Российской Федерации от 17.05.2012 №413 «Об утверждении федерального государственного образовательного стандарта средне</w:t>
      </w:r>
      <w:r w:rsidR="004D1E15">
        <w:rPr>
          <w:rFonts w:ascii="Times New Roman" w:eastAsia="Calibri" w:hAnsi="Times New Roman" w:cs="Times New Roman"/>
          <w:color w:val="000000"/>
          <w:sz w:val="24"/>
          <w:szCs w:val="24"/>
        </w:rPr>
        <w:t>го общего образования»;</w:t>
      </w:r>
    </w:p>
    <w:p w:rsidR="00563052" w:rsidRDefault="00563052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внеу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рочной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явл</w:t>
      </w:r>
      <w:r w:rsidR="00B353A4" w:rsidRPr="00B353A4">
        <w:rPr>
          <w:rFonts w:ascii="Times New Roman" w:hAnsi="Times New Roman" w:cs="Times New Roman"/>
          <w:sz w:val="24"/>
          <w:szCs w:val="24"/>
        </w:rPr>
        <w:t>яется обязатель</w:t>
      </w:r>
      <w:r>
        <w:rPr>
          <w:rFonts w:ascii="Times New Roman" w:hAnsi="Times New Roman" w:cs="Times New Roman"/>
          <w:sz w:val="24"/>
          <w:szCs w:val="24"/>
        </w:rPr>
        <w:t>ной частью организационного раз</w:t>
      </w:r>
      <w:r w:rsidR="00B353A4" w:rsidRPr="00B353A4">
        <w:rPr>
          <w:rFonts w:ascii="Times New Roman" w:hAnsi="Times New Roman" w:cs="Times New Roman"/>
          <w:sz w:val="24"/>
          <w:szCs w:val="24"/>
        </w:rPr>
        <w:t>дела осн</w:t>
      </w:r>
      <w:r>
        <w:rPr>
          <w:rFonts w:ascii="Times New Roman" w:hAnsi="Times New Roman" w:cs="Times New Roman"/>
          <w:sz w:val="24"/>
          <w:szCs w:val="24"/>
        </w:rPr>
        <w:t>овной образовательной програм</w:t>
      </w:r>
      <w:r w:rsidR="00B353A4" w:rsidRPr="00B353A4">
        <w:rPr>
          <w:rFonts w:ascii="Times New Roman" w:hAnsi="Times New Roman" w:cs="Times New Roman"/>
          <w:sz w:val="24"/>
          <w:szCs w:val="24"/>
        </w:rPr>
        <w:t>мы, а рабочие программы внеурочной деятельности являются обязател</w:t>
      </w:r>
      <w:r>
        <w:rPr>
          <w:rFonts w:ascii="Times New Roman" w:hAnsi="Times New Roman" w:cs="Times New Roman"/>
          <w:sz w:val="24"/>
          <w:szCs w:val="24"/>
        </w:rPr>
        <w:t>ьной частью содержательного раз</w:t>
      </w:r>
      <w:r w:rsidR="00B353A4" w:rsidRPr="00B353A4">
        <w:rPr>
          <w:rFonts w:ascii="Times New Roman" w:hAnsi="Times New Roman" w:cs="Times New Roman"/>
          <w:sz w:val="24"/>
          <w:szCs w:val="24"/>
        </w:rPr>
        <w:t>дела основной образоват</w:t>
      </w:r>
      <w:r w:rsidR="004D1E15">
        <w:rPr>
          <w:rFonts w:ascii="Times New Roman" w:hAnsi="Times New Roman" w:cs="Times New Roman"/>
          <w:sz w:val="24"/>
          <w:szCs w:val="24"/>
        </w:rPr>
        <w:t>ельной программы.</w:t>
      </w:r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</w:t>
      </w:r>
      <w:r w:rsidR="00B353A4" w:rsidRPr="00B353A4">
        <w:rPr>
          <w:rFonts w:ascii="Times New Roman" w:hAnsi="Times New Roman" w:cs="Times New Roman"/>
          <w:sz w:val="24"/>
          <w:szCs w:val="24"/>
        </w:rPr>
        <w:t>изации плана внеурочной деятельности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организацией может преду</w:t>
      </w:r>
      <w:r w:rsidR="00B353A4" w:rsidRPr="00B353A4">
        <w:rPr>
          <w:rFonts w:ascii="Times New Roman" w:hAnsi="Times New Roman" w:cs="Times New Roman"/>
          <w:sz w:val="24"/>
          <w:szCs w:val="24"/>
        </w:rPr>
        <w:t>сматриваться использование ресурсов других организаций (в том числе в сетевой форме),</w:t>
      </w:r>
      <w:r>
        <w:rPr>
          <w:rFonts w:ascii="Times New Roman" w:hAnsi="Times New Roman" w:cs="Times New Roman"/>
          <w:sz w:val="24"/>
          <w:szCs w:val="24"/>
        </w:rPr>
        <w:t xml:space="preserve"> включая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организации дополнительного образования, проф</w:t>
      </w:r>
      <w:r>
        <w:rPr>
          <w:rFonts w:ascii="Times New Roman" w:hAnsi="Times New Roman" w:cs="Times New Roman"/>
          <w:sz w:val="24"/>
          <w:szCs w:val="24"/>
        </w:rPr>
        <w:t>ессиональные образовательные организ</w:t>
      </w:r>
      <w:r w:rsidR="00B353A4" w:rsidRPr="00B353A4">
        <w:rPr>
          <w:rFonts w:ascii="Times New Roman" w:hAnsi="Times New Roman" w:cs="Times New Roman"/>
          <w:sz w:val="24"/>
          <w:szCs w:val="24"/>
        </w:rPr>
        <w:t>ации, образовательные орга</w:t>
      </w:r>
      <w:r>
        <w:rPr>
          <w:rFonts w:ascii="Times New Roman" w:hAnsi="Times New Roman" w:cs="Times New Roman"/>
          <w:sz w:val="24"/>
          <w:szCs w:val="24"/>
        </w:rPr>
        <w:t>низации высшего образования, научные организации, организации культуры, физкультурно-спортивные, детск</w:t>
      </w:r>
      <w:r w:rsidR="00B353A4" w:rsidRPr="00B353A4">
        <w:rPr>
          <w:rFonts w:ascii="Times New Roman" w:hAnsi="Times New Roman" w:cs="Times New Roman"/>
          <w:sz w:val="24"/>
          <w:szCs w:val="24"/>
        </w:rPr>
        <w:t>ие общественные объединения и иные организации, обладающие</w:t>
      </w:r>
      <w:r>
        <w:rPr>
          <w:rFonts w:ascii="Times New Roman" w:hAnsi="Times New Roman" w:cs="Times New Roman"/>
          <w:sz w:val="24"/>
          <w:szCs w:val="24"/>
        </w:rPr>
        <w:t xml:space="preserve"> необходимыми ресурсам</w:t>
      </w:r>
      <w:r w:rsidR="004D1E15">
        <w:rPr>
          <w:rFonts w:ascii="Times New Roman" w:hAnsi="Times New Roman" w:cs="Times New Roman"/>
          <w:sz w:val="24"/>
          <w:szCs w:val="24"/>
        </w:rPr>
        <w:t>и.</w:t>
      </w:r>
    </w:p>
    <w:p w:rsidR="001E2BE6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Формы внеу</w:t>
      </w:r>
      <w:r w:rsidR="00B353A4" w:rsidRPr="00B353A4">
        <w:rPr>
          <w:rFonts w:ascii="Times New Roman" w:hAnsi="Times New Roman" w:cs="Times New Roman"/>
          <w:sz w:val="24"/>
          <w:szCs w:val="24"/>
        </w:rPr>
        <w:t>рочной деятельности предусматривают активн</w:t>
      </w:r>
      <w:r>
        <w:rPr>
          <w:rFonts w:ascii="Times New Roman" w:hAnsi="Times New Roman" w:cs="Times New Roman"/>
          <w:sz w:val="24"/>
          <w:szCs w:val="24"/>
        </w:rPr>
        <w:t>ость и самостоятельность обучающихся, сочетают индивидуа</w:t>
      </w:r>
      <w:r w:rsidR="00B353A4" w:rsidRPr="00B353A4">
        <w:rPr>
          <w:rFonts w:ascii="Times New Roman" w:hAnsi="Times New Roman" w:cs="Times New Roman"/>
          <w:sz w:val="24"/>
          <w:szCs w:val="24"/>
        </w:rPr>
        <w:t>льную и групповую работы, обеспечивают гибкий режим занятий (продолжительность, последовательност</w:t>
      </w:r>
      <w:r>
        <w:rPr>
          <w:rFonts w:ascii="Times New Roman" w:hAnsi="Times New Roman" w:cs="Times New Roman"/>
          <w:sz w:val="24"/>
          <w:szCs w:val="24"/>
        </w:rPr>
        <w:t>ь), переменный состав обуч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ающихся, проектную и исследовательскую деятельность, экскурсии, </w:t>
      </w:r>
      <w:r>
        <w:rPr>
          <w:rFonts w:ascii="Times New Roman" w:hAnsi="Times New Roman" w:cs="Times New Roman"/>
          <w:sz w:val="24"/>
          <w:szCs w:val="24"/>
        </w:rPr>
        <w:t xml:space="preserve">походы, деловые игры и пр. </w:t>
      </w:r>
      <w:proofErr w:type="gramEnd"/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формирование учебны</w:t>
      </w:r>
      <w:r w:rsidR="00B353A4" w:rsidRPr="00B353A4">
        <w:rPr>
          <w:rFonts w:ascii="Times New Roman" w:hAnsi="Times New Roman" w:cs="Times New Roman"/>
          <w:sz w:val="24"/>
          <w:szCs w:val="24"/>
        </w:rPr>
        <w:t>х групп из обучающихся разных классов в пред</w:t>
      </w:r>
      <w:r w:rsidR="004D1E15">
        <w:rPr>
          <w:rFonts w:ascii="Times New Roman" w:hAnsi="Times New Roman" w:cs="Times New Roman"/>
          <w:sz w:val="24"/>
          <w:szCs w:val="24"/>
        </w:rPr>
        <w:t>елах одного уровня образования.</w:t>
      </w:r>
    </w:p>
    <w:p w:rsidR="004D1E15" w:rsidRDefault="00B353A4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3A4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</w:t>
      </w:r>
      <w:r w:rsidR="001E2BE6">
        <w:rPr>
          <w:rFonts w:ascii="Times New Roman" w:hAnsi="Times New Roman" w:cs="Times New Roman"/>
          <w:sz w:val="24"/>
          <w:szCs w:val="24"/>
        </w:rPr>
        <w:t xml:space="preserve">ГОС НОО </w:t>
      </w:r>
      <w:proofErr w:type="gramStart"/>
      <w:r w:rsidR="001E2BE6">
        <w:rPr>
          <w:rFonts w:ascii="Times New Roman" w:hAnsi="Times New Roman" w:cs="Times New Roman"/>
          <w:sz w:val="24"/>
          <w:szCs w:val="24"/>
        </w:rPr>
        <w:t>и ООО о</w:t>
      </w:r>
      <w:proofErr w:type="gramEnd"/>
      <w:r w:rsidR="001E2BE6">
        <w:rPr>
          <w:rFonts w:ascii="Times New Roman" w:hAnsi="Times New Roman" w:cs="Times New Roman"/>
          <w:sz w:val="24"/>
          <w:szCs w:val="24"/>
        </w:rPr>
        <w:t>бразовательная организация обесп</w:t>
      </w:r>
      <w:r w:rsidRPr="00B353A4">
        <w:rPr>
          <w:rFonts w:ascii="Times New Roman" w:hAnsi="Times New Roman" w:cs="Times New Roman"/>
          <w:sz w:val="24"/>
          <w:szCs w:val="24"/>
        </w:rPr>
        <w:t>ечивает п</w:t>
      </w:r>
      <w:r w:rsidR="001E2BE6">
        <w:rPr>
          <w:rFonts w:ascii="Times New Roman" w:hAnsi="Times New Roman" w:cs="Times New Roman"/>
          <w:sz w:val="24"/>
          <w:szCs w:val="24"/>
        </w:rPr>
        <w:t>роведение до 10 часов еженедельн</w:t>
      </w:r>
      <w:r w:rsidRPr="00B353A4">
        <w:rPr>
          <w:rFonts w:ascii="Times New Roman" w:hAnsi="Times New Roman" w:cs="Times New Roman"/>
          <w:sz w:val="24"/>
          <w:szCs w:val="24"/>
        </w:rPr>
        <w:t xml:space="preserve">ых занятий внеурочной </w:t>
      </w:r>
      <w:r w:rsidR="001E2BE6">
        <w:rPr>
          <w:rFonts w:ascii="Times New Roman" w:hAnsi="Times New Roman" w:cs="Times New Roman"/>
          <w:sz w:val="24"/>
          <w:szCs w:val="24"/>
        </w:rPr>
        <w:t>деятельности (д</w:t>
      </w:r>
      <w:r w:rsidRPr="00B353A4">
        <w:rPr>
          <w:rFonts w:ascii="Times New Roman" w:hAnsi="Times New Roman" w:cs="Times New Roman"/>
          <w:sz w:val="24"/>
          <w:szCs w:val="24"/>
        </w:rPr>
        <w:t>о 1320 часов на уровне начального общего образования, до 1750 часов на уровне</w:t>
      </w:r>
      <w:r w:rsidR="001E2BE6">
        <w:rPr>
          <w:rFonts w:ascii="Times New Roman" w:hAnsi="Times New Roman" w:cs="Times New Roman"/>
          <w:sz w:val="24"/>
          <w:szCs w:val="24"/>
        </w:rPr>
        <w:t xml:space="preserve"> основного общего образов</w:t>
      </w:r>
      <w:r w:rsidR="004D1E15">
        <w:rPr>
          <w:rFonts w:ascii="Times New Roman" w:hAnsi="Times New Roman" w:cs="Times New Roman"/>
          <w:sz w:val="24"/>
          <w:szCs w:val="24"/>
        </w:rPr>
        <w:t>ания).</w:t>
      </w:r>
    </w:p>
    <w:p w:rsidR="004D1E15" w:rsidRP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E15">
        <w:rPr>
          <w:rFonts w:ascii="Times New Roman" w:hAnsi="Times New Roman" w:cs="Times New Roman"/>
          <w:b/>
          <w:sz w:val="24"/>
          <w:szCs w:val="24"/>
        </w:rPr>
        <w:t>Содержательн</w:t>
      </w:r>
      <w:r w:rsidR="00B353A4" w:rsidRPr="004D1E15">
        <w:rPr>
          <w:rFonts w:ascii="Times New Roman" w:hAnsi="Times New Roman" w:cs="Times New Roman"/>
          <w:b/>
          <w:sz w:val="24"/>
          <w:szCs w:val="24"/>
        </w:rPr>
        <w:t>ое наполнение внеурочной</w:t>
      </w:r>
      <w:r w:rsidRPr="004D1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3A4" w:rsidRPr="004D1E15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353A4" w:rsidRPr="00B353A4">
        <w:rPr>
          <w:rFonts w:ascii="Times New Roman" w:hAnsi="Times New Roman" w:cs="Times New Roman"/>
          <w:sz w:val="24"/>
          <w:szCs w:val="24"/>
        </w:rPr>
        <w:t>асы внеурочной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используются на социальное, </w:t>
      </w:r>
      <w:r w:rsidR="00B353A4" w:rsidRPr="00B353A4">
        <w:rPr>
          <w:rFonts w:ascii="Times New Roman" w:hAnsi="Times New Roman" w:cs="Times New Roman"/>
          <w:sz w:val="24"/>
          <w:szCs w:val="24"/>
        </w:rPr>
        <w:t>творческое,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</w:t>
      </w:r>
      <w:r w:rsidR="00B353A4" w:rsidRPr="00B353A4">
        <w:rPr>
          <w:rFonts w:ascii="Times New Roman" w:hAnsi="Times New Roman" w:cs="Times New Roman"/>
          <w:sz w:val="24"/>
          <w:szCs w:val="24"/>
        </w:rPr>
        <w:t>ьное, общекультурное, физическое, гражданско-патриотическое развитие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создавая условия для их самореал</w:t>
      </w:r>
      <w:r w:rsidR="00B353A4" w:rsidRPr="00B353A4">
        <w:rPr>
          <w:rFonts w:ascii="Times New Roman" w:hAnsi="Times New Roman" w:cs="Times New Roman"/>
          <w:sz w:val="24"/>
          <w:szCs w:val="24"/>
        </w:rPr>
        <w:t>изации и осуществляя педаг</w:t>
      </w:r>
      <w:r>
        <w:rPr>
          <w:rFonts w:ascii="Times New Roman" w:hAnsi="Times New Roman" w:cs="Times New Roman"/>
          <w:sz w:val="24"/>
          <w:szCs w:val="24"/>
        </w:rPr>
        <w:t>огическую, поддержку в преодолен</w:t>
      </w:r>
      <w:r w:rsidR="00B353A4" w:rsidRPr="00B353A4">
        <w:rPr>
          <w:rFonts w:ascii="Times New Roman" w:hAnsi="Times New Roman" w:cs="Times New Roman"/>
          <w:sz w:val="24"/>
          <w:szCs w:val="24"/>
        </w:rPr>
        <w:t>ии ими труднос</w:t>
      </w:r>
      <w:r>
        <w:rPr>
          <w:rFonts w:ascii="Times New Roman" w:hAnsi="Times New Roman" w:cs="Times New Roman"/>
          <w:sz w:val="24"/>
          <w:szCs w:val="24"/>
        </w:rPr>
        <w:t>тей в обучении и социализации. Обязательным условием организации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внеурочной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является ее воспитательная </w:t>
      </w:r>
      <w:r w:rsidR="00B353A4" w:rsidRPr="00B353A4">
        <w:rPr>
          <w:rFonts w:ascii="Times New Roman" w:hAnsi="Times New Roman" w:cs="Times New Roman"/>
          <w:sz w:val="24"/>
          <w:szCs w:val="24"/>
        </w:rPr>
        <w:t>направленность, соотнесенность с рабочей программой воспитания образоват</w:t>
      </w:r>
      <w:r>
        <w:rPr>
          <w:rFonts w:ascii="Times New Roman" w:hAnsi="Times New Roman" w:cs="Times New Roman"/>
          <w:sz w:val="24"/>
          <w:szCs w:val="24"/>
        </w:rPr>
        <w:t>ельной организации.</w:t>
      </w:r>
    </w:p>
    <w:p w:rsidR="004D1E15" w:rsidRDefault="00B353A4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3A4">
        <w:rPr>
          <w:rFonts w:ascii="Times New Roman" w:hAnsi="Times New Roman" w:cs="Times New Roman"/>
          <w:sz w:val="24"/>
          <w:szCs w:val="24"/>
        </w:rPr>
        <w:t>С целью реа</w:t>
      </w:r>
      <w:r w:rsidR="004D1E15">
        <w:rPr>
          <w:rFonts w:ascii="Times New Roman" w:hAnsi="Times New Roman" w:cs="Times New Roman"/>
          <w:sz w:val="24"/>
          <w:szCs w:val="24"/>
        </w:rPr>
        <w:t>лизации принципа формирования единого образовательн</w:t>
      </w:r>
      <w:r w:rsidRPr="00B353A4">
        <w:rPr>
          <w:rFonts w:ascii="Times New Roman" w:hAnsi="Times New Roman" w:cs="Times New Roman"/>
          <w:sz w:val="24"/>
          <w:szCs w:val="24"/>
        </w:rPr>
        <w:t>ого пространства на</w:t>
      </w:r>
      <w:r w:rsidR="004D1E15">
        <w:rPr>
          <w:rFonts w:ascii="Times New Roman" w:hAnsi="Times New Roman" w:cs="Times New Roman"/>
          <w:sz w:val="24"/>
          <w:szCs w:val="24"/>
        </w:rPr>
        <w:t xml:space="preserve"> </w:t>
      </w:r>
      <w:r w:rsidRPr="00B353A4">
        <w:rPr>
          <w:rFonts w:ascii="Times New Roman" w:hAnsi="Times New Roman" w:cs="Times New Roman"/>
          <w:sz w:val="24"/>
          <w:szCs w:val="24"/>
        </w:rPr>
        <w:t>всех уровнях образования часы внеурочной деят</w:t>
      </w:r>
      <w:r w:rsidR="004D1E15">
        <w:rPr>
          <w:rFonts w:ascii="Times New Roman" w:hAnsi="Times New Roman" w:cs="Times New Roman"/>
          <w:sz w:val="24"/>
          <w:szCs w:val="24"/>
        </w:rPr>
        <w:t>ельности используются через реа</w:t>
      </w:r>
      <w:r w:rsidRPr="00B353A4">
        <w:rPr>
          <w:rFonts w:ascii="Times New Roman" w:hAnsi="Times New Roman" w:cs="Times New Roman"/>
          <w:sz w:val="24"/>
          <w:szCs w:val="24"/>
        </w:rPr>
        <w:t>лизацию</w:t>
      </w:r>
      <w:r w:rsidR="004D1E15">
        <w:rPr>
          <w:rFonts w:ascii="Times New Roman" w:hAnsi="Times New Roman" w:cs="Times New Roman"/>
          <w:sz w:val="24"/>
          <w:szCs w:val="24"/>
        </w:rPr>
        <w:t xml:space="preserve"> </w:t>
      </w:r>
      <w:r w:rsidRPr="00B353A4">
        <w:rPr>
          <w:rFonts w:ascii="Times New Roman" w:hAnsi="Times New Roman" w:cs="Times New Roman"/>
          <w:sz w:val="24"/>
          <w:szCs w:val="24"/>
        </w:rPr>
        <w:t xml:space="preserve">модели плана в комплексе </w:t>
      </w:r>
      <w:r w:rsidR="004D1E15">
        <w:rPr>
          <w:rFonts w:ascii="Times New Roman" w:hAnsi="Times New Roman" w:cs="Times New Roman"/>
          <w:sz w:val="24"/>
          <w:szCs w:val="24"/>
        </w:rPr>
        <w:t xml:space="preserve">из трех моделей: 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t>учебно-познават</w:t>
      </w:r>
      <w:r w:rsidR="00B353A4" w:rsidRPr="004D1E15">
        <w:rPr>
          <w:rFonts w:ascii="Times New Roman" w:hAnsi="Times New Roman" w:cs="Times New Roman"/>
          <w:i/>
          <w:sz w:val="24"/>
          <w:szCs w:val="24"/>
        </w:rPr>
        <w:t xml:space="preserve">ельной </w:t>
      </w:r>
      <w:r w:rsidRPr="004D1E15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="00B353A4" w:rsidRPr="00B353A4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</w:t>
      </w:r>
      <w:r>
        <w:rPr>
          <w:rFonts w:ascii="Times New Roman" w:hAnsi="Times New Roman" w:cs="Times New Roman"/>
          <w:sz w:val="24"/>
          <w:szCs w:val="24"/>
        </w:rPr>
        <w:t>урочной деятельности по учебным предметам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и формированию </w:t>
      </w:r>
      <w:r>
        <w:rPr>
          <w:rFonts w:ascii="Times New Roman" w:hAnsi="Times New Roman" w:cs="Times New Roman"/>
          <w:sz w:val="24"/>
          <w:szCs w:val="24"/>
        </w:rPr>
        <w:t>функциональной грам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отности; 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t>с преобладанием педагогической поддержки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и работы по обеспечению их благополучия в пространстве школы; </w:t>
      </w:r>
    </w:p>
    <w:p w:rsidR="00B353A4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lastRenderedPageBreak/>
        <w:t>с преобладанием</w:t>
      </w:r>
      <w:r>
        <w:rPr>
          <w:rFonts w:ascii="Times New Roman" w:hAnsi="Times New Roman" w:cs="Times New Roman"/>
          <w:i/>
          <w:sz w:val="24"/>
          <w:szCs w:val="24"/>
        </w:rPr>
        <w:t xml:space="preserve"> деятельности </w:t>
      </w:r>
      <w:r w:rsidRPr="004D1E15">
        <w:rPr>
          <w:rFonts w:ascii="Times New Roman" w:hAnsi="Times New Roman" w:cs="Times New Roman"/>
          <w:i/>
          <w:sz w:val="24"/>
          <w:szCs w:val="24"/>
        </w:rPr>
        <w:t>ученически</w:t>
      </w:r>
      <w:r w:rsidR="00B353A4" w:rsidRPr="004D1E15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4D1E15">
        <w:rPr>
          <w:rFonts w:ascii="Times New Roman" w:hAnsi="Times New Roman" w:cs="Times New Roman"/>
          <w:i/>
          <w:sz w:val="24"/>
          <w:szCs w:val="24"/>
        </w:rPr>
        <w:t>сообществ и воспитательных мероприяти</w:t>
      </w:r>
      <w:r w:rsidRPr="004D1E15">
        <w:rPr>
          <w:rFonts w:ascii="Times New Roman" w:hAnsi="Times New Roman" w:cs="Times New Roman"/>
          <w:sz w:val="24"/>
          <w:szCs w:val="24"/>
        </w:rPr>
        <w:t>й.</w:t>
      </w:r>
      <w:r>
        <w:rPr>
          <w:rFonts w:ascii="Times New Roman" w:hAnsi="Times New Roman" w:cs="Times New Roman"/>
          <w:sz w:val="24"/>
          <w:szCs w:val="24"/>
        </w:rPr>
        <w:t xml:space="preserve"> Содержательное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наполнение моделей плана внеурочной деятельности:</w:t>
      </w:r>
    </w:p>
    <w:p w:rsid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8505"/>
      </w:tblGrid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8505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Преобладание учебно-познавательной деятельности</w:t>
            </w:r>
          </w:p>
        </w:tc>
        <w:tc>
          <w:tcPr>
            <w:tcW w:w="8505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предметов (японский язык, английский язык);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педагогической поддержки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5" w:type="dxa"/>
          </w:tcPr>
          <w:p w:rsid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освоении 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ебной программы;</w:t>
            </w:r>
          </w:p>
          <w:p w:rsid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обуч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 трудности в освоении языков обучения;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социальной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икации; специальные занятия обучающихся с ограниченн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здоровья;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Преобладание деятельности ученических сообществ и воспитательных мероприятий</w:t>
            </w:r>
          </w:p>
        </w:tc>
        <w:tc>
          <w:tcPr>
            <w:tcW w:w="8505" w:type="dxa"/>
          </w:tcPr>
          <w:p w:rsidR="00AF331C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F331C">
              <w:rPr>
                <w:rFonts w:ascii="Times New Roman" w:hAnsi="Times New Roman" w:cs="Times New Roman"/>
                <w:sz w:val="24"/>
                <w:szCs w:val="24"/>
              </w:rPr>
              <w:t>анятия обучающихся с педагогами, сопровождающими деятельность детских общественных объединений и органов ученического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обучающихся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 циклов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низованных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чных занятий, актуальным социал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ьным, нравственным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современного мира;</w:t>
            </w:r>
          </w:p>
          <w:p w:rsidR="00F32270" w:rsidRPr="00AF331C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в социально ориентированных объединениях: экологических, волонтерских, трудовых и т.п.</w:t>
            </w:r>
            <w:proofErr w:type="gramEnd"/>
          </w:p>
        </w:tc>
      </w:tr>
    </w:tbl>
    <w:p w:rsidR="00AF331C" w:rsidRDefault="00AF331C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270" w:rsidRPr="00F32270" w:rsidRDefault="00F32270" w:rsidP="00F32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70"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F32270">
        <w:rPr>
          <w:rFonts w:ascii="Times New Roman" w:hAnsi="Times New Roman" w:cs="Times New Roman"/>
          <w:b/>
          <w:sz w:val="24"/>
          <w:szCs w:val="24"/>
        </w:rPr>
        <w:t>часть, рекомендуемая для всех обучающихся:</w:t>
      </w:r>
      <w:r w:rsidRPr="00F32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» (понедельник, первый урок);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F32270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32270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r w:rsidRPr="00F32270">
        <w:rPr>
          <w:rFonts w:ascii="Times New Roman" w:hAnsi="Times New Roman" w:cs="Times New Roman"/>
          <w:b/>
          <w:sz w:val="24"/>
          <w:szCs w:val="24"/>
        </w:rPr>
        <w:t>вариативную часть</w:t>
      </w:r>
      <w:r w:rsidRPr="00F32270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(английский язык), проектно-исследовательской деятельности, исторического просвещения);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lastRenderedPageBreak/>
        <w:t xml:space="preserve">часы, отведенные на занятия, направленные на удовлетворение интересов и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p w:rsidR="009E1148" w:rsidRPr="00F32270" w:rsidRDefault="009E1148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7655"/>
      </w:tblGrid>
      <w:tr w:rsidR="00F32270" w:rsidTr="009E1148">
        <w:tc>
          <w:tcPr>
            <w:tcW w:w="4219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693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655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F32270" w:rsidTr="009E1148">
        <w:tc>
          <w:tcPr>
            <w:tcW w:w="14567" w:type="dxa"/>
            <w:gridSpan w:val="3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ценностного отношения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857DF2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F32270" w:rsidRPr="00F32270" w:rsidRDefault="00F32270" w:rsidP="009E1148">
            <w:pPr>
              <w:pStyle w:val="a5"/>
              <w:jc w:val="center"/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курсы,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кружки или факультативы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ценностного отношения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 труду как основному способу достижения жизненного благополучия и ощущения уверенности в жизни.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парков.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содержание: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</w:t>
            </w:r>
            <w:proofErr w:type="gramEnd"/>
          </w:p>
        </w:tc>
      </w:tr>
      <w:tr w:rsidR="00857DF2" w:rsidTr="009E1148">
        <w:tc>
          <w:tcPr>
            <w:tcW w:w="14567" w:type="dxa"/>
            <w:gridSpan w:val="3"/>
          </w:tcPr>
          <w:p w:rsidR="00857DF2" w:rsidRPr="00857DF2" w:rsidRDefault="00857DF2" w:rsidP="009E11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F32270" w:rsidRPr="00857DF2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или испытывающими затруднения в социальной коммуникации</w:t>
            </w:r>
          </w:p>
        </w:tc>
      </w:tr>
      <w:tr w:rsidR="00F32270" w:rsidRPr="00857DF2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интересов 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задачи: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туристскокраеведческой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(экскурсии, развитие школьных музеев)</w:t>
            </w:r>
            <w:proofErr w:type="gramEnd"/>
          </w:p>
        </w:tc>
      </w:tr>
      <w:tr w:rsidR="00857DF2" w:rsidRPr="00857DF2" w:rsidTr="009E1148">
        <w:tc>
          <w:tcPr>
            <w:tcW w:w="4219" w:type="dxa"/>
          </w:tcPr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693" w:type="dxa"/>
          </w:tcPr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анения значимой для школьников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по урегулированию конфликтных ситуаций в школе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</w:tbl>
    <w:p w:rsidR="00F32270" w:rsidRDefault="00F32270" w:rsidP="00857D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57DF2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Цель и идеи внеурочной деятельности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Цель внеурочной деятельности</w:t>
      </w:r>
      <w:r w:rsidRPr="000416C4">
        <w:rPr>
          <w:rFonts w:ascii="Times New Roman" w:hAnsi="Times New Roman" w:cs="Times New Roman"/>
          <w:sz w:val="24"/>
          <w:szCs w:val="24"/>
        </w:rPr>
        <w:t xml:space="preserve">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  <w:r w:rsidRPr="000416C4">
        <w:rPr>
          <w:rFonts w:ascii="Times New Roman" w:hAnsi="Times New Roman" w:cs="Times New Roman"/>
          <w:b/>
          <w:sz w:val="24"/>
          <w:szCs w:val="24"/>
        </w:rPr>
        <w:t>Ведущими идеями плана внеурочной деятельности являются: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обучающимися уровня образованности, соответствующего их личностному потенциалу; - ориентация на достижение учениками социальной зрелости;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удовлетворение образовательных потребностей учащихся и их родителей.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 При этом решаются следующие </w:t>
      </w:r>
      <w:r w:rsidRPr="000416C4">
        <w:rPr>
          <w:rFonts w:ascii="Times New Roman" w:hAnsi="Times New Roman" w:cs="Times New Roman"/>
          <w:b/>
          <w:sz w:val="24"/>
          <w:szCs w:val="24"/>
        </w:rPr>
        <w:t>основные педагогические задачи: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включение учащихся в разностороннюю деятельность;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0416C4">
        <w:rPr>
          <w:rFonts w:ascii="Times New Roman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формирование стремлен</w:t>
      </w:r>
      <w:r w:rsidR="000416C4" w:rsidRPr="000416C4">
        <w:rPr>
          <w:rFonts w:ascii="Times New Roman" w:hAnsi="Times New Roman" w:cs="Times New Roman"/>
          <w:sz w:val="24"/>
          <w:szCs w:val="24"/>
        </w:rPr>
        <w:t xml:space="preserve">ия к здоровому образу жизни;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подготовка учащихся к активной и полноценной жизнедеятельности в современном мире.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</w:t>
      </w:r>
      <w:r w:rsidR="000416C4" w:rsidRPr="000416C4">
        <w:rPr>
          <w:rFonts w:ascii="Times New Roman" w:hAnsi="Times New Roman" w:cs="Times New Roman"/>
          <w:sz w:val="24"/>
          <w:szCs w:val="24"/>
        </w:rPr>
        <w:t>иям охраны их жизни и здоровья.</w:t>
      </w:r>
      <w:proofErr w:type="gramEnd"/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саморазвитию;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416C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416C4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416C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416C4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получение нового знания и опыта его применения.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0416C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416C4">
        <w:rPr>
          <w:rFonts w:ascii="Times New Roman" w:hAnsi="Times New Roman" w:cs="Times New Roman"/>
          <w:b/>
          <w:sz w:val="24"/>
          <w:szCs w:val="24"/>
        </w:rPr>
        <w:t>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освоение универсальных учебных действий;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овладение ключевыми компетенциями.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Воспитательный результат </w:t>
      </w:r>
      <w:r w:rsidRPr="000416C4">
        <w:rPr>
          <w:rFonts w:ascii="Times New Roman" w:hAnsi="Times New Roman" w:cs="Times New Roman"/>
          <w:sz w:val="24"/>
          <w:szCs w:val="24"/>
        </w:rPr>
        <w:t xml:space="preserve">внеурочной деятельности - непосредственное духовно-нравственное приобретение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благодаря его участию в том или ином виде деятельности. </w:t>
      </w:r>
      <w:r w:rsidRPr="000416C4">
        <w:rPr>
          <w:rFonts w:ascii="Times New Roman" w:hAnsi="Times New Roman" w:cs="Times New Roman"/>
          <w:b/>
          <w:sz w:val="24"/>
          <w:szCs w:val="24"/>
        </w:rPr>
        <w:t>Воспитательный эффект</w:t>
      </w:r>
      <w:r w:rsidRPr="000416C4">
        <w:rPr>
          <w:rFonts w:ascii="Times New Roman" w:hAnsi="Times New Roman" w:cs="Times New Roman"/>
          <w:sz w:val="24"/>
          <w:szCs w:val="24"/>
        </w:rPr>
        <w:t xml:space="preserve"> 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</w:t>
      </w:r>
      <w:r w:rsidR="000416C4" w:rsidRPr="000416C4">
        <w:rPr>
          <w:rFonts w:ascii="Times New Roman" w:hAnsi="Times New Roman" w:cs="Times New Roman"/>
          <w:sz w:val="24"/>
          <w:szCs w:val="24"/>
        </w:rPr>
        <w:t>ятельности с другими детьми.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proofErr w:type="gramStart"/>
      <w:r w:rsidRPr="000416C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416C4">
        <w:rPr>
          <w:rFonts w:ascii="Times New Roman" w:hAnsi="Times New Roman" w:cs="Times New Roman"/>
          <w:b/>
          <w:sz w:val="24"/>
          <w:szCs w:val="24"/>
        </w:rPr>
        <w:t xml:space="preserve"> и контроль за посещаемостью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(английского), проводится с балльным оцениванием результатов. Учет результатов внеурочной деятельности осуществляется преподавателем в электронном журнале.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Текущий контроль за посещением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Формы внеурочной деятельности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Внеурочная деятельность может быть организована в следующих формах: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экскурсии, посещен</w:t>
      </w:r>
      <w:r w:rsidR="000416C4" w:rsidRPr="000416C4">
        <w:rPr>
          <w:rFonts w:ascii="Times New Roman" w:hAnsi="Times New Roman" w:cs="Times New Roman"/>
          <w:sz w:val="24"/>
          <w:szCs w:val="24"/>
        </w:rPr>
        <w:t>ия музеев, театров, кинотеатров,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деятельность ученических сообществ,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клубы по интересам,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-встречи,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профессиональные пробы, ролевые игры,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реализация проектов,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 - кружки,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походы и т.п. 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Режим внеурочной деятельности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</w:t>
      </w:r>
      <w:r w:rsidR="000416C4" w:rsidRPr="000416C4">
        <w:rPr>
          <w:rFonts w:ascii="Times New Roman" w:hAnsi="Times New Roman" w:cs="Times New Roman"/>
          <w:sz w:val="24"/>
          <w:szCs w:val="24"/>
        </w:rPr>
        <w:t>очной деятельности 10 минут.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0416C4">
        <w:rPr>
          <w:rFonts w:ascii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</w:t>
      </w:r>
      <w:proofErr w:type="gramEnd"/>
    </w:p>
    <w:p w:rsidR="00D023DA" w:rsidRPr="00D023DA" w:rsidRDefault="00857DF2" w:rsidP="00D023DA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Расписание внеурочных занятий составляется отдельно от расписания уроков. </w:t>
      </w:r>
    </w:p>
    <w:p w:rsidR="009E1148" w:rsidRDefault="009E1148" w:rsidP="00D023DA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1148" w:rsidRDefault="009E1148" w:rsidP="00D023DA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1148" w:rsidRDefault="009E1148" w:rsidP="009E1148">
      <w:pPr>
        <w:shd w:val="clear" w:color="auto" w:fill="FFFFFF"/>
        <w:tabs>
          <w:tab w:val="left" w:pos="13560"/>
        </w:tabs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20EF" w:rsidRPr="009E1148" w:rsidRDefault="001820EF" w:rsidP="00D023D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1820EF" w:rsidRPr="009E1148" w:rsidRDefault="001820EF" w:rsidP="001820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 для 1-4 классов МБОУ «Краснобаранская ООШ» в рамках реализации обновленных ФГОС на 2022/23 учебный год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940"/>
        <w:gridCol w:w="2974"/>
        <w:gridCol w:w="2549"/>
        <w:gridCol w:w="2123"/>
        <w:gridCol w:w="709"/>
        <w:gridCol w:w="850"/>
        <w:gridCol w:w="709"/>
        <w:gridCol w:w="709"/>
        <w:gridCol w:w="1429"/>
      </w:tblGrid>
      <w:tr w:rsidR="00436DE7" w:rsidRPr="009E1148" w:rsidTr="00D023DA">
        <w:tc>
          <w:tcPr>
            <w:tcW w:w="2940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974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549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3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429" w:type="dxa"/>
            <w:vMerge w:val="restart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36DE7" w:rsidRPr="009E1148" w:rsidTr="00D023DA">
        <w:tc>
          <w:tcPr>
            <w:tcW w:w="2940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dxa"/>
            <w:vMerge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6DE7" w:rsidRPr="009E1148" w:rsidTr="00D023DA">
        <w:tc>
          <w:tcPr>
            <w:tcW w:w="13563" w:type="dxa"/>
            <w:gridSpan w:val="8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Информационно-просветительская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формированию функциональной грамотности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4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Основыфункциональной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грамотности»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кружки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«Мир профессий»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игры, экскурсии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c>
          <w:tcPr>
            <w:tcW w:w="13563" w:type="dxa"/>
            <w:gridSpan w:val="8"/>
            <w:tcBorders>
              <w:righ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6DE7" w:rsidRPr="009E1148" w:rsidTr="00D023DA">
        <w:trPr>
          <w:trHeight w:val="703"/>
        </w:trPr>
        <w:tc>
          <w:tcPr>
            <w:tcW w:w="2940" w:type="dxa"/>
            <w:vMerge w:val="restart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«Читаем вместе»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c>
          <w:tcPr>
            <w:tcW w:w="2940" w:type="dxa"/>
            <w:vMerge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«Увлекательная математика»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rPr>
          <w:trHeight w:val="1380"/>
        </w:trPr>
        <w:tc>
          <w:tcPr>
            <w:tcW w:w="2940" w:type="dxa"/>
            <w:vMerge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«Весёлый английский»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  <w:p w:rsidR="00436DE7" w:rsidRPr="009E1148" w:rsidRDefault="00436DE7" w:rsidP="00436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c>
          <w:tcPr>
            <w:tcW w:w="2940" w:type="dxa"/>
            <w:vMerge w:val="restart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123" w:type="dxa"/>
          </w:tcPr>
          <w:p w:rsidR="00436DE7" w:rsidRPr="009E1148" w:rsidRDefault="0043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D02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36DE7" w:rsidRPr="009E1148" w:rsidTr="00D023DA">
        <w:trPr>
          <w:trHeight w:val="1134"/>
        </w:trPr>
        <w:tc>
          <w:tcPr>
            <w:tcW w:w="2940" w:type="dxa"/>
            <w:vMerge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«Бумажная пластика»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2123" w:type="dxa"/>
          </w:tcPr>
          <w:p w:rsidR="00436DE7" w:rsidRPr="009E1148" w:rsidRDefault="0043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23DA" w:rsidRPr="009E1148" w:rsidTr="00D023DA">
        <w:trPr>
          <w:trHeight w:val="5244"/>
        </w:trPr>
        <w:tc>
          <w:tcPr>
            <w:tcW w:w="2940" w:type="dxa"/>
          </w:tcPr>
          <w:p w:rsidR="00D023DA" w:rsidRPr="009E1148" w:rsidRDefault="00D023DA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974" w:type="dxa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«ЛУЧ»</w:t>
            </w:r>
          </w:p>
        </w:tc>
        <w:tc>
          <w:tcPr>
            <w:tcW w:w="2549" w:type="dxa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Детское общественное объединение</w:t>
            </w:r>
          </w:p>
        </w:tc>
        <w:tc>
          <w:tcPr>
            <w:tcW w:w="2123" w:type="dxa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актив</w:t>
            </w: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23DA" w:rsidRPr="009E1148" w:rsidTr="002B45CF">
        <w:tc>
          <w:tcPr>
            <w:tcW w:w="10586" w:type="dxa"/>
            <w:gridSpan w:val="4"/>
          </w:tcPr>
          <w:p w:rsidR="00D023DA" w:rsidRPr="009E1148" w:rsidRDefault="00D023DA" w:rsidP="001820EF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D023DA" w:rsidRPr="009E1148" w:rsidRDefault="00D023DA" w:rsidP="00D023D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9E1148" w:rsidRPr="009E1148" w:rsidRDefault="009E1148" w:rsidP="009E1148">
      <w:pPr>
        <w:rPr>
          <w:rFonts w:ascii="Times New Roman" w:hAnsi="Times New Roman" w:cs="Times New Roman"/>
          <w:sz w:val="24"/>
          <w:szCs w:val="24"/>
        </w:rPr>
      </w:pPr>
    </w:p>
    <w:p w:rsidR="009E1148" w:rsidRPr="009E1148" w:rsidRDefault="009E1148" w:rsidP="009E11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1148" w:rsidRPr="009E1148" w:rsidRDefault="009E1148" w:rsidP="009E11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1148" w:rsidRDefault="009E1148" w:rsidP="009E1148">
      <w:pPr>
        <w:rPr>
          <w:rFonts w:ascii="Times New Roman" w:hAnsi="Times New Roman" w:cs="Times New Roman"/>
          <w:sz w:val="24"/>
          <w:szCs w:val="24"/>
        </w:rPr>
      </w:pPr>
    </w:p>
    <w:p w:rsidR="001820EF" w:rsidRPr="009E1148" w:rsidRDefault="001820EF" w:rsidP="009E1148">
      <w:pPr>
        <w:jc w:val="right"/>
        <w:rPr>
          <w:rFonts w:ascii="Times New Roman" w:hAnsi="Times New Roman" w:cs="Times New Roman"/>
          <w:sz w:val="24"/>
          <w:szCs w:val="24"/>
        </w:rPr>
      </w:pPr>
      <w:r w:rsidRPr="009E114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820EF" w:rsidRPr="009E1148" w:rsidRDefault="001820EF" w:rsidP="00182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 для 5-9 класс</w:t>
      </w:r>
      <w:r w:rsidR="00D023DA"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 МБОУ «Краснобаранская ООШ</w:t>
      </w: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рамках реализации обновленных ФГОС на 2022/23 учебный год </w:t>
      </w:r>
    </w:p>
    <w:tbl>
      <w:tblPr>
        <w:tblStyle w:val="a4"/>
        <w:tblW w:w="15418" w:type="dxa"/>
        <w:tblLayout w:type="fixed"/>
        <w:tblLook w:val="04A0" w:firstRow="1" w:lastRow="0" w:firstColumn="1" w:lastColumn="0" w:noHBand="0" w:noVBand="1"/>
      </w:tblPr>
      <w:tblGrid>
        <w:gridCol w:w="2801"/>
        <w:gridCol w:w="2550"/>
        <w:gridCol w:w="2125"/>
        <w:gridCol w:w="1984"/>
        <w:gridCol w:w="850"/>
        <w:gridCol w:w="851"/>
        <w:gridCol w:w="850"/>
        <w:gridCol w:w="855"/>
        <w:gridCol w:w="850"/>
        <w:gridCol w:w="1702"/>
      </w:tblGrid>
      <w:tr w:rsidR="00711130" w:rsidRPr="009E1148" w:rsidTr="00711130">
        <w:tc>
          <w:tcPr>
            <w:tcW w:w="2801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550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125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256" w:type="dxa"/>
            <w:gridSpan w:val="5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2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711130" w:rsidRPr="009E1148" w:rsidTr="00711130">
        <w:tc>
          <w:tcPr>
            <w:tcW w:w="2801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23DA" w:rsidRPr="009E1148" w:rsidTr="00711130">
        <w:tc>
          <w:tcPr>
            <w:tcW w:w="13716" w:type="dxa"/>
            <w:gridSpan w:val="9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  <w:tc>
          <w:tcPr>
            <w:tcW w:w="1702" w:type="dxa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23DA" w:rsidRPr="009E1148" w:rsidTr="009E1148">
        <w:trPr>
          <w:trHeight w:val="1875"/>
        </w:trPr>
        <w:tc>
          <w:tcPr>
            <w:tcW w:w="2801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Информационно-просветительская</w:t>
            </w:r>
          </w:p>
        </w:tc>
        <w:tc>
          <w:tcPr>
            <w:tcW w:w="1984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023DA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11130" w:rsidRPr="009E1148" w:rsidTr="009E1148">
        <w:trPr>
          <w:trHeight w:val="1338"/>
        </w:trPr>
        <w:tc>
          <w:tcPr>
            <w:tcW w:w="2801" w:type="dxa"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формированию функциональной грамотности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50" w:type="dxa"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Основыфункциональной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грамотности»</w:t>
            </w:r>
          </w:p>
        </w:tc>
        <w:tc>
          <w:tcPr>
            <w:tcW w:w="2125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984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кружки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711130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023DA" w:rsidRPr="009E1148" w:rsidTr="00711130">
        <w:tc>
          <w:tcPr>
            <w:tcW w:w="2801" w:type="dxa"/>
          </w:tcPr>
          <w:p w:rsidR="00D023DA" w:rsidRPr="009E1148" w:rsidRDefault="00D023DA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550" w:type="dxa"/>
          </w:tcPr>
          <w:p w:rsidR="00D023DA" w:rsidRPr="009E1148" w:rsidRDefault="00D023DA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212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1984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игры, экскурсии, профессиональные пробы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023DA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11130" w:rsidRPr="009E1148" w:rsidTr="000B6510">
        <w:tc>
          <w:tcPr>
            <w:tcW w:w="13716" w:type="dxa"/>
            <w:gridSpan w:val="9"/>
          </w:tcPr>
          <w:p w:rsidR="00711130" w:rsidRPr="009E1148" w:rsidRDefault="00711130" w:rsidP="0071113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702" w:type="dxa"/>
          </w:tcPr>
          <w:p w:rsidR="00711130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1AE7" w:rsidRPr="009E1148" w:rsidTr="00711130">
        <w:tc>
          <w:tcPr>
            <w:tcW w:w="2801" w:type="dxa"/>
            <w:vMerge w:val="restart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550" w:type="dxa"/>
          </w:tcPr>
          <w:p w:rsidR="00421AE7" w:rsidRPr="009E1148" w:rsidRDefault="00421AE7" w:rsidP="00421AE7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“Я путешественник”</w:t>
            </w: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421AE7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«Математическое конструирование»</w:t>
            </w: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421AE7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«Чудеса света»</w:t>
            </w: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«Учимся писать без ошибок»</w:t>
            </w: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«Тайны географических названий»</w:t>
            </w:r>
          </w:p>
        </w:tc>
        <w:tc>
          <w:tcPr>
            <w:tcW w:w="2125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«Секреты русского языка»</w:t>
            </w:r>
          </w:p>
        </w:tc>
        <w:tc>
          <w:tcPr>
            <w:tcW w:w="2125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«Путешествие по России»</w:t>
            </w:r>
          </w:p>
        </w:tc>
        <w:tc>
          <w:tcPr>
            <w:tcW w:w="2125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711130"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«История русского языка»</w:t>
            </w:r>
          </w:p>
        </w:tc>
        <w:tc>
          <w:tcPr>
            <w:tcW w:w="2125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421AE7" w:rsidRPr="009E1148" w:rsidRDefault="0042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1AE7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1130" w:rsidRPr="009E1148" w:rsidTr="00711130">
        <w:trPr>
          <w:trHeight w:val="562"/>
        </w:trPr>
        <w:tc>
          <w:tcPr>
            <w:tcW w:w="2801" w:type="dxa"/>
            <w:vMerge w:val="restart"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ШСК «Вымпел»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711130" w:rsidRPr="009E1148" w:rsidRDefault="00711130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11130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1130" w:rsidRPr="009E1148" w:rsidTr="00711130">
        <w:trPr>
          <w:trHeight w:val="2070"/>
        </w:trPr>
        <w:tc>
          <w:tcPr>
            <w:tcW w:w="2801" w:type="dxa"/>
            <w:vMerge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«Шахматы в школе»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11130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1130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Внеурочное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11130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11130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6B23E6">
        <w:trPr>
          <w:trHeight w:val="1320"/>
        </w:trPr>
        <w:tc>
          <w:tcPr>
            <w:tcW w:w="2801" w:type="dxa"/>
            <w:vMerge w:val="restart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Занятия, направленные на удовлетворение социальных интересов и потребностей </w:t>
            </w: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«Юнармеец»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421AE7" w:rsidRPr="009E1148" w:rsidRDefault="00421AE7" w:rsidP="00421AE7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 отряд</w:t>
            </w:r>
          </w:p>
        </w:tc>
        <w:tc>
          <w:tcPr>
            <w:tcW w:w="4256" w:type="dxa"/>
            <w:gridSpan w:val="5"/>
            <w:tcBorders>
              <w:bottom w:val="single" w:sz="4" w:space="0" w:color="auto"/>
            </w:tcBorders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421AE7">
        <w:trPr>
          <w:trHeight w:val="3962"/>
        </w:trPr>
        <w:tc>
          <w:tcPr>
            <w:tcW w:w="2801" w:type="dxa"/>
            <w:vMerge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«ЛУЧ»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Детское общественное объединение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 отряд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</w:tcBorders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1AE7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21AE7" w:rsidRPr="009E1148" w:rsidTr="002A3498">
        <w:trPr>
          <w:trHeight w:val="414"/>
        </w:trPr>
        <w:tc>
          <w:tcPr>
            <w:tcW w:w="2801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1AE7" w:rsidRPr="009E1148" w:rsidRDefault="00421AE7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AE7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gridSpan w:val="5"/>
          </w:tcPr>
          <w:p w:rsidR="00421AE7" w:rsidRPr="009E1148" w:rsidRDefault="00421AE7" w:rsidP="00421AE7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</w:tcPr>
          <w:p w:rsidR="00421AE7" w:rsidRPr="009E1148" w:rsidRDefault="009E1148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C7447B" w:rsidRPr="009E1148" w:rsidRDefault="00C7447B" w:rsidP="00C7447B">
      <w:pPr>
        <w:rPr>
          <w:rFonts w:ascii="Times New Roman" w:hAnsi="Times New Roman" w:cs="Times New Roman"/>
          <w:sz w:val="24"/>
          <w:szCs w:val="24"/>
        </w:rPr>
      </w:pPr>
    </w:p>
    <w:sectPr w:rsidR="00C7447B" w:rsidRPr="009E1148" w:rsidSect="009E1148">
      <w:pgSz w:w="16838" w:h="11906" w:orient="landscape"/>
      <w:pgMar w:top="70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B14"/>
    <w:rsid w:val="000416C4"/>
    <w:rsid w:val="001820EF"/>
    <w:rsid w:val="001E2BE6"/>
    <w:rsid w:val="002D1E9B"/>
    <w:rsid w:val="002E2B14"/>
    <w:rsid w:val="003E30DF"/>
    <w:rsid w:val="00421AE7"/>
    <w:rsid w:val="00436DE7"/>
    <w:rsid w:val="004D1E15"/>
    <w:rsid w:val="00563052"/>
    <w:rsid w:val="00711130"/>
    <w:rsid w:val="00857DF2"/>
    <w:rsid w:val="009E1148"/>
    <w:rsid w:val="00A73829"/>
    <w:rsid w:val="00AF331C"/>
    <w:rsid w:val="00B353A4"/>
    <w:rsid w:val="00C06784"/>
    <w:rsid w:val="00C7447B"/>
    <w:rsid w:val="00D023DA"/>
    <w:rsid w:val="00F32270"/>
    <w:rsid w:val="00FB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3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33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7DF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7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FFF8-D6A1-40D5-8021-8B4808C1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5</cp:revision>
  <cp:lastPrinted>2022-08-23T05:50:00Z</cp:lastPrinted>
  <dcterms:created xsi:type="dcterms:W3CDTF">2022-08-22T18:08:00Z</dcterms:created>
  <dcterms:modified xsi:type="dcterms:W3CDTF">2022-08-23T06:02:00Z</dcterms:modified>
</cp:coreProperties>
</file>