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358266"/>
    <w:p w:rsidR="0088670E" w:rsidRPr="00B00A80" w:rsidRDefault="00B00A80">
      <w:pPr>
        <w:spacing w:after="0"/>
        <w:ind w:left="120"/>
        <w:rPr>
          <w:lang w:val="ru-RU"/>
        </w:rPr>
      </w:pPr>
      <w:r w:rsidRPr="00B00A80">
        <w:rPr>
          <w:lang w:val="ru-RU"/>
        </w:rPr>
        <w:object w:dxaOrig="10920" w:dyaOrig="14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6pt;height:711pt" o:ole="">
            <v:imagedata r:id="rId6" o:title=""/>
          </v:shape>
          <o:OLEObject Type="Embed" ProgID="Word.Document.12" ShapeID="_x0000_i1025" DrawAspect="Content" ObjectID="_1755936243" r:id="rId7">
            <o:FieldCodes>\s</o:FieldCodes>
          </o:OLEObject>
        </w:object>
      </w:r>
    </w:p>
    <w:p w:rsidR="0088670E" w:rsidRPr="00B00A80" w:rsidRDefault="0088670E">
      <w:pPr>
        <w:rPr>
          <w:lang w:val="ru-RU"/>
        </w:rPr>
        <w:sectPr w:rsidR="0088670E" w:rsidRPr="00B00A80" w:rsidSect="00B00A80">
          <w:pgSz w:w="11906" w:h="16383"/>
          <w:pgMar w:top="426" w:right="850" w:bottom="426" w:left="426" w:header="720" w:footer="720" w:gutter="0"/>
          <w:cols w:space="720"/>
        </w:sectPr>
      </w:pPr>
    </w:p>
    <w:p w:rsidR="0088670E" w:rsidRPr="00B00A80" w:rsidRDefault="00C042EC">
      <w:pPr>
        <w:spacing w:after="0" w:line="264" w:lineRule="auto"/>
        <w:ind w:left="120"/>
        <w:jc w:val="both"/>
        <w:rPr>
          <w:lang w:val="ru-RU"/>
        </w:rPr>
      </w:pPr>
      <w:bookmarkStart w:id="1" w:name="block-358271"/>
      <w:bookmarkEnd w:id="0"/>
      <w:r w:rsidRPr="00B00A80">
        <w:rPr>
          <w:rFonts w:ascii="Times New Roman" w:hAnsi="Times New Roman"/>
          <w:b/>
          <w:color w:val="000000"/>
          <w:sz w:val="28"/>
          <w:lang w:val="ru-RU"/>
        </w:rPr>
        <w:lastRenderedPageBreak/>
        <w:t>ПОЯСНИТЕЛЬНАЯ ЗАПИСКА</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proofErr w:type="gramStart"/>
      <w:r w:rsidRPr="00B00A80">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B00A80">
        <w:rPr>
          <w:rFonts w:ascii="Times New Roman" w:hAnsi="Times New Roman"/>
          <w:color w:val="333333"/>
          <w:sz w:val="28"/>
          <w:lang w:val="ru-RU"/>
        </w:rPr>
        <w:t xml:space="preserve">рабочей </w:t>
      </w:r>
      <w:r w:rsidRPr="00B00A80">
        <w:rPr>
          <w:rFonts w:ascii="Times New Roman" w:hAnsi="Times New Roman"/>
          <w:color w:val="000000"/>
          <w:sz w:val="28"/>
          <w:lang w:val="ru-RU"/>
        </w:rPr>
        <w:t>программе воспитания.</w:t>
      </w:r>
      <w:proofErr w:type="gramEnd"/>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Рабочая программа даёт представление о целях обучения, воспитания и </w:t>
      </w:r>
      <w:proofErr w:type="gramStart"/>
      <w:r w:rsidRPr="00B00A80">
        <w:rPr>
          <w:rFonts w:ascii="Times New Roman" w:hAnsi="Times New Roman"/>
          <w:color w:val="000000"/>
          <w:sz w:val="28"/>
          <w:lang w:val="ru-RU"/>
        </w:rPr>
        <w:t>развития</w:t>
      </w:r>
      <w:proofErr w:type="gramEnd"/>
      <w:r w:rsidRPr="00B00A80">
        <w:rPr>
          <w:rFonts w:ascii="Times New Roman" w:hAnsi="Times New Roman"/>
          <w:color w:val="000000"/>
          <w:sz w:val="28"/>
          <w:lang w:val="ru-RU"/>
        </w:rPr>
        <w:t xml:space="preserve">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ОБЩАЯ ХАРАКТЕРИСТИКА УЧЕБНОГО ПРЕДМЕТА «ГЕОГРАФИЯ»</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География в основной школе — предмет, формирующий у </w:t>
      </w:r>
      <w:proofErr w:type="gramStart"/>
      <w:r w:rsidRPr="00B00A80">
        <w:rPr>
          <w:rFonts w:ascii="Times New Roman" w:hAnsi="Times New Roman"/>
          <w:color w:val="000000"/>
          <w:sz w:val="28"/>
          <w:lang w:val="ru-RU"/>
        </w:rPr>
        <w:t>обу­чающихся</w:t>
      </w:r>
      <w:proofErr w:type="gramEnd"/>
      <w:r w:rsidRPr="00B00A80">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 xml:space="preserve">ЦЕЛИ ИЗУЧЕНИЯ </w:t>
      </w:r>
      <w:r w:rsidRPr="00B00A80">
        <w:rPr>
          <w:rFonts w:ascii="Times New Roman" w:hAnsi="Times New Roman"/>
          <w:b/>
          <w:color w:val="333333"/>
          <w:sz w:val="28"/>
          <w:lang w:val="ru-RU"/>
        </w:rPr>
        <w:t>УЧЕБНОГО ПРЕДМЕТА</w:t>
      </w:r>
      <w:r w:rsidRPr="00B00A80">
        <w:rPr>
          <w:rFonts w:ascii="Times New Roman" w:hAnsi="Times New Roman"/>
          <w:b/>
          <w:color w:val="000000"/>
          <w:sz w:val="28"/>
          <w:lang w:val="ru-RU"/>
        </w:rPr>
        <w:t xml:space="preserve"> «ГЕОГРАФИЯ»</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Изучение географии в общем образовании направлено на достижение следующих целей: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МЕСТО УЧЕБНОГО ПРЕДМЕТА «ГЕОГРАФИЯ» В УЧЕБНОМ ПЛАНЕ</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8670E" w:rsidRPr="00B00A80" w:rsidRDefault="00C042EC">
      <w:pPr>
        <w:spacing w:after="0" w:line="264" w:lineRule="auto"/>
        <w:ind w:left="120"/>
        <w:jc w:val="both"/>
        <w:rPr>
          <w:lang w:val="ru-RU"/>
        </w:rPr>
      </w:pPr>
      <w:r w:rsidRPr="00B00A80">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88670E" w:rsidRPr="00B00A80" w:rsidRDefault="0088670E">
      <w:pPr>
        <w:rPr>
          <w:lang w:val="ru-RU"/>
        </w:rPr>
        <w:sectPr w:rsidR="0088670E" w:rsidRPr="00B00A80">
          <w:pgSz w:w="11906" w:h="16383"/>
          <w:pgMar w:top="1134" w:right="850" w:bottom="1134" w:left="1701" w:header="720" w:footer="720" w:gutter="0"/>
          <w:cols w:space="720"/>
        </w:sectPr>
      </w:pPr>
    </w:p>
    <w:p w:rsidR="0088670E" w:rsidRPr="00B00A80" w:rsidRDefault="00C042EC">
      <w:pPr>
        <w:spacing w:after="0" w:line="264" w:lineRule="auto"/>
        <w:ind w:left="120"/>
        <w:jc w:val="both"/>
        <w:rPr>
          <w:lang w:val="ru-RU"/>
        </w:rPr>
      </w:pPr>
      <w:bookmarkStart w:id="2" w:name="block-358272"/>
      <w:bookmarkEnd w:id="1"/>
      <w:r w:rsidRPr="00B00A80">
        <w:rPr>
          <w:rFonts w:ascii="Times New Roman" w:hAnsi="Times New Roman"/>
          <w:b/>
          <w:color w:val="000000"/>
          <w:sz w:val="28"/>
          <w:lang w:val="ru-RU"/>
        </w:rPr>
        <w:lastRenderedPageBreak/>
        <w:t>СОДЕРЖАНИЕ УЧЕБНОГО ПРЕДМЕТА</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5 КЛАСС</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1. Географическое изучение Земли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Введение</w:t>
      </w:r>
      <w:r w:rsidRPr="00B00A80">
        <w:rPr>
          <w:rFonts w:ascii="Times New Roman" w:hAnsi="Times New Roman"/>
          <w:color w:val="000000"/>
          <w:sz w:val="28"/>
          <w:lang w:val="ru-RU"/>
        </w:rPr>
        <w:t>. География — наука о планете Земля</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История географических открытий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00A80">
        <w:rPr>
          <w:rFonts w:ascii="Times New Roman" w:hAnsi="Times New Roman"/>
          <w:color w:val="000000"/>
          <w:sz w:val="28"/>
          <w:lang w:val="ru-RU"/>
        </w:rPr>
        <w:t>—</w:t>
      </w:r>
      <w:r>
        <w:rPr>
          <w:rFonts w:ascii="Times New Roman" w:hAnsi="Times New Roman"/>
          <w:color w:val="000000"/>
          <w:sz w:val="28"/>
        </w:rPr>
        <w:t>XIX</w:t>
      </w:r>
      <w:r w:rsidRPr="00B00A80">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2. Изображения земной поверхности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1. Планы местности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Определение направлений и расстояний по плану </w:t>
      </w:r>
      <w:proofErr w:type="gramStart"/>
      <w:r w:rsidRPr="00B00A80">
        <w:rPr>
          <w:rFonts w:ascii="Times New Roman" w:hAnsi="Times New Roman"/>
          <w:color w:val="000000"/>
          <w:sz w:val="28"/>
          <w:lang w:val="ru-RU"/>
        </w:rPr>
        <w:t>мест­ности</w:t>
      </w:r>
      <w:proofErr w:type="gramEnd"/>
      <w:r w:rsidRPr="00B00A80">
        <w:rPr>
          <w:rFonts w:ascii="Times New Roman" w:hAnsi="Times New Roman"/>
          <w:color w:val="000000"/>
          <w:sz w:val="28"/>
          <w:lang w:val="ru-RU"/>
        </w:rPr>
        <w:t>.</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Составление описания маршрута по плану местности.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2. Географические карты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Определение направлений и расстояний по карте полушарий.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3. Земля — планета Солнечной системы</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00A80">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Влияние Космоса на Землю и жизнь людей.</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4. Оболочки Земли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Литосфера — каменная оболочка Земли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Описание горной системы или равнины по физической карте.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Заключение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Практикум «Сезонные изменения в природе своей местности»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Анализ результатов фенологических наблюдений и наблюдений за погодой.</w:t>
      </w:r>
    </w:p>
    <w:p w:rsidR="0088670E" w:rsidRPr="00B00A80" w:rsidRDefault="0088670E">
      <w:pPr>
        <w:spacing w:after="0" w:line="264" w:lineRule="auto"/>
        <w:ind w:left="120"/>
        <w:jc w:val="both"/>
        <w:rPr>
          <w:lang w:val="ru-RU"/>
        </w:rPr>
      </w:pP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6 КЛАСС</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1. Оболочки Земли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 xml:space="preserve"> Тема 1. Гидросфера — водная оболочка Земли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Воды суши. Способы изображения внутренних вод на картах.</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Многолетняя мерзлота. Болота, их образование.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Стихийные явления в гидросфере, методы наблюдения и защиты.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Человек и гидросфера. Использование человеком энергии воды.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двух рек (России и мира) по заданным признакам.</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Характеристика одного из крупнейших озёр России по плану в форме презентации.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2. Атмосфера — воздушная оболочка Земли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Воздушная оболочка Земли: газовый состав, строение и значение атмосферы.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Погода и её показатели. Причины изменения погоды.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Представление результатов наблюдения за погодой своей местности.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Биосфера — оболочка жизни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Человек как часть биосферы. Распространение людей на Земле.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Исследования и экологические проблемы.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lastRenderedPageBreak/>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Характеристика растительности участка местности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Заключение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Природно-территориальные комплексы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 (выполняется на местности)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Характеристика локального природного комплекса по плану.</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7 КЛАСС</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 xml:space="preserve">Раздел 1. Главные закономерности природы Земли </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Географическая оболочка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Выявление проявления широтной зональности по картам природных зон.</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2. Литосфера и рельеф Земли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B00A80">
        <w:rPr>
          <w:rFonts w:ascii="Times New Roman" w:hAnsi="Times New Roman"/>
          <w:color w:val="000000"/>
          <w:sz w:val="28"/>
          <w:lang w:val="ru-RU"/>
        </w:rPr>
        <w:t>выявления закономерностей распространения крупных форм рельефа</w:t>
      </w:r>
      <w:proofErr w:type="gramEnd"/>
      <w:r w:rsidRPr="00B00A80">
        <w:rPr>
          <w:rFonts w:ascii="Times New Roman" w:hAnsi="Times New Roman"/>
          <w:color w:val="000000"/>
          <w:sz w:val="28"/>
          <w:lang w:val="ru-RU"/>
        </w:rPr>
        <w:t>.</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Объяснение вулканических или сейсмических событий, о которых говорится в тексте.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Атмосфера и климаты Земли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00A80">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Описание климата территории по климатической карте и климатограмме.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4. Мировой океан — основная часть гидросферы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Выявление </w:t>
      </w:r>
      <w:proofErr w:type="gramStart"/>
      <w:r w:rsidRPr="00B00A80">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B00A80">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2. Человечество на Земле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Численность населения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00A80">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Определение, сравнение </w:t>
      </w:r>
      <w:proofErr w:type="gramStart"/>
      <w:r w:rsidRPr="00B00A80">
        <w:rPr>
          <w:rFonts w:ascii="Times New Roman" w:hAnsi="Times New Roman"/>
          <w:color w:val="000000"/>
          <w:sz w:val="28"/>
          <w:lang w:val="ru-RU"/>
        </w:rPr>
        <w:t>темпов изменения численности населения отдельных регионов мира</w:t>
      </w:r>
      <w:proofErr w:type="gramEnd"/>
      <w:r w:rsidRPr="00B00A80">
        <w:rPr>
          <w:rFonts w:ascii="Times New Roman" w:hAnsi="Times New Roman"/>
          <w:color w:val="000000"/>
          <w:sz w:val="28"/>
          <w:lang w:val="ru-RU"/>
        </w:rPr>
        <w:t xml:space="preserve"> по статистическим материалам.</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2. Страны и народы мира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B00A80">
        <w:rPr>
          <w:rFonts w:ascii="Times New Roman" w:hAnsi="Times New Roman"/>
          <w:color w:val="000000"/>
          <w:sz w:val="28"/>
          <w:lang w:val="ru-RU"/>
        </w:rPr>
        <w:t>комп­лексы</w:t>
      </w:r>
      <w:proofErr w:type="gramEnd"/>
      <w:r w:rsidRPr="00B00A80">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занятий населения двух стран по комплексным картам.</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 xml:space="preserve">Раздел 3. Материки и страны </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Южные материки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00A80">
        <w:rPr>
          <w:rFonts w:ascii="Times New Roman" w:hAnsi="Times New Roman"/>
          <w:color w:val="000000"/>
          <w:sz w:val="28"/>
          <w:lang w:val="ru-RU"/>
        </w:rPr>
        <w:t>—</w:t>
      </w:r>
      <w:r>
        <w:rPr>
          <w:rFonts w:ascii="Times New Roman" w:hAnsi="Times New Roman"/>
          <w:color w:val="000000"/>
          <w:sz w:val="28"/>
        </w:rPr>
        <w:t>XXI</w:t>
      </w:r>
      <w:r w:rsidRPr="00B00A80">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географического положения двух (любых) южных материков.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3. Сравнение особенностей климата Африки, Южной Америки и Австралии по плану.</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lastRenderedPageBreak/>
        <w:t>Тема 2. Северные материки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Взаимодействие природы и общества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8 КЛАСС</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1. Географическое пространство России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История формирования и освоения территории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00A80">
        <w:rPr>
          <w:rFonts w:ascii="Times New Roman" w:hAnsi="Times New Roman"/>
          <w:color w:val="000000"/>
          <w:sz w:val="28"/>
          <w:lang w:val="ru-RU"/>
        </w:rPr>
        <w:t>—</w:t>
      </w:r>
      <w:r>
        <w:rPr>
          <w:rFonts w:ascii="Times New Roman" w:hAnsi="Times New Roman"/>
          <w:color w:val="000000"/>
          <w:sz w:val="28"/>
        </w:rPr>
        <w:t>XVI</w:t>
      </w:r>
      <w:r w:rsidRPr="00B00A80">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B00A80">
        <w:rPr>
          <w:rFonts w:ascii="Times New Roman" w:hAnsi="Times New Roman"/>
          <w:color w:val="000000"/>
          <w:sz w:val="28"/>
          <w:lang w:val="ru-RU"/>
        </w:rPr>
        <w:t>—</w:t>
      </w:r>
      <w:r>
        <w:rPr>
          <w:rFonts w:ascii="Times New Roman" w:hAnsi="Times New Roman"/>
          <w:color w:val="000000"/>
          <w:sz w:val="28"/>
        </w:rPr>
        <w:t>XIX</w:t>
      </w:r>
      <w:r w:rsidRPr="00B00A80">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2. Географическое положение и границы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Время на территории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Определение различия во времени для разных городов России по карте часовых зон.</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2. Природа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Природные условия и ресурсы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00A80">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2. Геологическое строение, рельеф и полезные ископаемые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B00A80">
        <w:rPr>
          <w:rFonts w:ascii="Times New Roman" w:hAnsi="Times New Roman"/>
          <w:color w:val="000000"/>
          <w:sz w:val="28"/>
          <w:lang w:val="ru-RU"/>
        </w:rPr>
        <w:t>современное</w:t>
      </w:r>
      <w:proofErr w:type="gramEnd"/>
      <w:r w:rsidRPr="00B00A80">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Объяснение распространения по территории России опасных геологических явлений.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Объяснение особенностей рельефа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Климат и климатические ресурсы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00A80">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B00A80">
        <w:rPr>
          <w:rFonts w:ascii="Times New Roman" w:hAnsi="Times New Roman"/>
          <w:color w:val="000000"/>
          <w:sz w:val="28"/>
          <w:lang w:val="ru-RU"/>
        </w:rPr>
        <w:t>метеорологи­ческие</w:t>
      </w:r>
      <w:proofErr w:type="gramEnd"/>
      <w:r w:rsidRPr="00B00A80">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B00A80">
        <w:rPr>
          <w:rFonts w:ascii="Times New Roman" w:hAnsi="Times New Roman"/>
          <w:color w:val="000000"/>
          <w:sz w:val="28"/>
          <w:lang w:val="ru-RU"/>
        </w:rPr>
        <w:t>кли­мата</w:t>
      </w:r>
      <w:proofErr w:type="gramEnd"/>
      <w:r w:rsidRPr="00B00A80">
        <w:rPr>
          <w:rFonts w:ascii="Times New Roman" w:hAnsi="Times New Roman"/>
          <w:color w:val="000000"/>
          <w:sz w:val="28"/>
          <w:lang w:val="ru-RU"/>
        </w:rPr>
        <w:t xml:space="preserve">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Описание и прогнозирование погоды территории по карте погоды.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4. Моря России. Внутренние воды и водные ресурсы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особенностей режима и характера течения двух рек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5. Природно-хозяйственные зоны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Высотная поясность в горах на территории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Объяснение различий структуры высотной поясности в горных системах.</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3. Население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1. Численность населения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00A80">
        <w:rPr>
          <w:rFonts w:ascii="Times New Roman" w:hAnsi="Times New Roman"/>
          <w:color w:val="000000"/>
          <w:sz w:val="28"/>
          <w:lang w:val="ru-RU"/>
        </w:rPr>
        <w:t>—</w:t>
      </w:r>
      <w:r>
        <w:rPr>
          <w:rFonts w:ascii="Times New Roman" w:hAnsi="Times New Roman"/>
          <w:color w:val="000000"/>
          <w:sz w:val="28"/>
        </w:rPr>
        <w:t>XXI</w:t>
      </w:r>
      <w:r w:rsidRPr="00B00A80">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B00A80">
        <w:rPr>
          <w:rFonts w:ascii="Times New Roman" w:hAnsi="Times New Roman"/>
          <w:color w:val="000000"/>
          <w:sz w:val="28"/>
          <w:lang w:val="ru-RU"/>
        </w:rPr>
        <w:t>прогнозов изменения численности населения России</w:t>
      </w:r>
      <w:proofErr w:type="gramEnd"/>
      <w:r w:rsidRPr="00B00A80">
        <w:rPr>
          <w:rFonts w:ascii="Times New Roman" w:hAnsi="Times New Roman"/>
          <w:color w:val="000000"/>
          <w:sz w:val="28"/>
          <w:lang w:val="ru-RU"/>
        </w:rPr>
        <w:t>.</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2. Территориальные особенности размещения населения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00A80">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Народы и религии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4. Половой и возрастной состав населения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B00A80">
        <w:rPr>
          <w:rFonts w:ascii="Times New Roman" w:hAnsi="Times New Roman"/>
          <w:color w:val="000000"/>
          <w:sz w:val="28"/>
          <w:lang w:val="ru-RU"/>
        </w:rPr>
        <w:t>жиз­ни</w:t>
      </w:r>
      <w:proofErr w:type="gramEnd"/>
      <w:r w:rsidRPr="00B00A80">
        <w:rPr>
          <w:rFonts w:ascii="Times New Roman" w:hAnsi="Times New Roman"/>
          <w:color w:val="000000"/>
          <w:sz w:val="28"/>
          <w:lang w:val="ru-RU"/>
        </w:rPr>
        <w:t xml:space="preserve"> мужского и женского населения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5. Человеческий капитал России</w:t>
      </w:r>
    </w:p>
    <w:p w:rsidR="0088670E" w:rsidRDefault="00C042EC">
      <w:pPr>
        <w:spacing w:after="0" w:line="264" w:lineRule="auto"/>
        <w:ind w:firstLine="600"/>
        <w:jc w:val="both"/>
      </w:pPr>
      <w:r w:rsidRPr="00B00A80">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88670E" w:rsidRDefault="00C042EC">
      <w:pPr>
        <w:spacing w:after="0" w:line="264" w:lineRule="auto"/>
        <w:ind w:firstLine="600"/>
        <w:jc w:val="both"/>
      </w:pPr>
      <w:r>
        <w:rPr>
          <w:rFonts w:ascii="Times New Roman" w:hAnsi="Times New Roman"/>
          <w:b/>
          <w:color w:val="000000"/>
          <w:sz w:val="28"/>
        </w:rPr>
        <w:t>Практическая работа</w:t>
      </w:r>
    </w:p>
    <w:p w:rsidR="0088670E" w:rsidRPr="00B00A80" w:rsidRDefault="00C042EC">
      <w:pPr>
        <w:numPr>
          <w:ilvl w:val="0"/>
          <w:numId w:val="1"/>
        </w:numPr>
        <w:spacing w:after="0" w:line="264" w:lineRule="auto"/>
        <w:jc w:val="both"/>
        <w:rPr>
          <w:lang w:val="ru-RU"/>
        </w:rPr>
      </w:pPr>
      <w:r w:rsidRPr="00B00A80">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9 КЛАСС</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1. Хозяйство России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Общая характеристика хозяйства России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B00A80">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2. Топливно-энергетический комплекс (ТЭК)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B00A80">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B00A80">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3. Металлургический комплекс</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4. Машиностроительный комплекс</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5. Химико-лесной комплекс</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Химическая промышленность</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B00A80">
        <w:rPr>
          <w:rFonts w:ascii="Times New Roman" w:hAnsi="Times New Roman"/>
          <w:color w:val="000000"/>
          <w:sz w:val="28"/>
          <w:lang w:val="ru-RU"/>
        </w:rPr>
        <w:t>важнейших</w:t>
      </w:r>
      <w:proofErr w:type="gramEnd"/>
      <w:r w:rsidRPr="00B00A80">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Лесопромышленный комплекс</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00A80">
        <w:rPr>
          <w:rFonts w:ascii="Times New Roman" w:hAnsi="Times New Roman"/>
          <w:color w:val="000000"/>
          <w:sz w:val="28"/>
          <w:lang w:val="ru-RU"/>
        </w:rPr>
        <w:t xml:space="preserve"> и </w:t>
      </w:r>
      <w:r>
        <w:rPr>
          <w:rFonts w:ascii="Times New Roman" w:hAnsi="Times New Roman"/>
          <w:color w:val="000000"/>
          <w:sz w:val="28"/>
        </w:rPr>
        <w:t>III</w:t>
      </w:r>
      <w:r w:rsidRPr="00B00A80">
        <w:rPr>
          <w:rFonts w:ascii="Times New Roman" w:hAnsi="Times New Roman"/>
          <w:color w:val="000000"/>
          <w:sz w:val="28"/>
          <w:lang w:val="ru-RU"/>
        </w:rPr>
        <w:t>, Приложения № 1 и № 18) с целью определения перспектив и проблем развития комплекса.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6. Агропромышленный комплекс (АПК)</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B00A80">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Определение влияния природных и социальных факторов на размещение отраслей АПК.</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7. Инфраструктурный комплекс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Транспорт и охрана окружающей среды.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Характеристика туристско-рекреационного потенциала своего края.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8. Обобщение знаний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2. Регионы России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1. </w:t>
      </w:r>
      <w:proofErr w:type="gramStart"/>
      <w:r w:rsidRPr="00B00A80">
        <w:rPr>
          <w:rFonts w:ascii="Times New Roman" w:hAnsi="Times New Roman"/>
          <w:b/>
          <w:color w:val="000000"/>
          <w:sz w:val="28"/>
          <w:lang w:val="ru-RU"/>
        </w:rPr>
        <w:t>Западный</w:t>
      </w:r>
      <w:proofErr w:type="gramEnd"/>
      <w:r w:rsidRPr="00B00A80">
        <w:rPr>
          <w:rFonts w:ascii="Times New Roman" w:hAnsi="Times New Roman"/>
          <w:b/>
          <w:color w:val="000000"/>
          <w:sz w:val="28"/>
          <w:lang w:val="ru-RU"/>
        </w:rPr>
        <w:t xml:space="preserve"> макрорегион (Европейская часть)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Практические работы</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Тема 2. Азиатская (Восточная) часть России</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Практическая работа</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Тема 3. Обобщение знаний </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Раздел 6. Россия в современном мире</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B00A80">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8670E" w:rsidRPr="00B00A80" w:rsidRDefault="0088670E">
      <w:pPr>
        <w:rPr>
          <w:lang w:val="ru-RU"/>
        </w:rPr>
        <w:sectPr w:rsidR="0088670E" w:rsidRPr="00B00A80">
          <w:pgSz w:w="11906" w:h="16383"/>
          <w:pgMar w:top="1134" w:right="850" w:bottom="1134" w:left="1701" w:header="720" w:footer="720" w:gutter="0"/>
          <w:cols w:space="720"/>
        </w:sectPr>
      </w:pPr>
    </w:p>
    <w:p w:rsidR="0088670E" w:rsidRPr="00B00A80" w:rsidRDefault="00C042EC">
      <w:pPr>
        <w:spacing w:after="0" w:line="264" w:lineRule="auto"/>
        <w:ind w:left="120"/>
        <w:jc w:val="both"/>
        <w:rPr>
          <w:lang w:val="ru-RU"/>
        </w:rPr>
      </w:pPr>
      <w:bookmarkStart w:id="3" w:name="block-358268"/>
      <w:bookmarkEnd w:id="2"/>
      <w:r w:rsidRPr="00B00A80">
        <w:rPr>
          <w:rFonts w:ascii="Times New Roman" w:hAnsi="Times New Roman"/>
          <w:b/>
          <w:color w:val="000000"/>
          <w:sz w:val="28"/>
          <w:lang w:val="ru-RU"/>
        </w:rPr>
        <w:lastRenderedPageBreak/>
        <w:t>ПЛАНИРУЕМЫЕ ОБРАЗОВАТЕЛЬНЫЕ РЕЗУЛЬТАТЫ</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ЛИЧНОСТНЫЕ РЕЗУЛЬТАТЫ</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8670E" w:rsidRPr="00B00A80" w:rsidRDefault="00C042EC">
      <w:pPr>
        <w:spacing w:after="0" w:line="264" w:lineRule="auto"/>
        <w:ind w:firstLine="600"/>
        <w:jc w:val="both"/>
        <w:rPr>
          <w:lang w:val="ru-RU"/>
        </w:rPr>
      </w:pPr>
      <w:proofErr w:type="gramStart"/>
      <w:r w:rsidRPr="00B00A80">
        <w:rPr>
          <w:rFonts w:ascii="Times New Roman" w:hAnsi="Times New Roman"/>
          <w:b/>
          <w:color w:val="000000"/>
          <w:sz w:val="28"/>
          <w:lang w:val="ru-RU"/>
        </w:rPr>
        <w:t>Патриотического воспитания</w:t>
      </w:r>
      <w:r w:rsidRPr="00B00A80">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B00A80">
        <w:rPr>
          <w:rFonts w:ascii="Times New Roman" w:hAnsi="Times New Roman"/>
          <w:color w:val="000000"/>
          <w:sz w:val="28"/>
          <w:lang w:val="ru-RU"/>
        </w:rPr>
        <w:t xml:space="preserve"> уважение к символам России, своего края.</w:t>
      </w:r>
    </w:p>
    <w:p w:rsidR="0088670E" w:rsidRPr="00B00A80" w:rsidRDefault="00C042EC">
      <w:pPr>
        <w:spacing w:after="0" w:line="264" w:lineRule="auto"/>
        <w:ind w:firstLine="600"/>
        <w:jc w:val="both"/>
        <w:rPr>
          <w:lang w:val="ru-RU"/>
        </w:rPr>
      </w:pPr>
      <w:proofErr w:type="gramStart"/>
      <w:r w:rsidRPr="00B00A80">
        <w:rPr>
          <w:rFonts w:ascii="Times New Roman" w:hAnsi="Times New Roman"/>
          <w:b/>
          <w:color w:val="000000"/>
          <w:sz w:val="28"/>
          <w:lang w:val="ru-RU"/>
        </w:rPr>
        <w:t>Гражданского воспитания:</w:t>
      </w:r>
      <w:r w:rsidRPr="00B00A80">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B00A80">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B00A80">
        <w:rPr>
          <w:rFonts w:ascii="Times New Roman" w:hAnsi="Times New Roman"/>
          <w:color w:val="000000"/>
          <w:sz w:val="28"/>
          <w:lang w:val="ru-RU"/>
        </w:rPr>
        <w:t>разно-образной</w:t>
      </w:r>
      <w:proofErr w:type="gramEnd"/>
      <w:r w:rsidRPr="00B00A80">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Духовно-нравственного воспитания:</w:t>
      </w:r>
      <w:r w:rsidRPr="00B00A80">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Эстетического воспитания:</w:t>
      </w:r>
      <w:r w:rsidRPr="00B00A80">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B00A80">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Ценности научного познания</w:t>
      </w:r>
      <w:r w:rsidRPr="00B00A80">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00A80">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B00A80">
        <w:rPr>
          <w:rFonts w:ascii="Times New Roman" w:hAnsi="Times New Roman"/>
          <w:color w:val="000000"/>
          <w:sz w:val="28"/>
          <w:lang w:val="ru-RU"/>
        </w:rPr>
        <w:t>интернет-среде</w:t>
      </w:r>
      <w:proofErr w:type="gramEnd"/>
      <w:r w:rsidRPr="00B00A80">
        <w:rPr>
          <w:rFonts w:ascii="Times New Roman" w:hAnsi="Times New Roman"/>
          <w:color w:val="000000"/>
          <w:sz w:val="28"/>
          <w:lang w:val="ru-RU"/>
        </w:rPr>
        <w:t xml:space="preserve">; </w:t>
      </w:r>
      <w:proofErr w:type="gramStart"/>
      <w:r w:rsidRPr="00B00A80">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B00A80">
        <w:rPr>
          <w:rFonts w:ascii="Times New Roman" w:hAnsi="Times New Roman"/>
          <w:color w:val="000000"/>
          <w:sz w:val="28"/>
          <w:lang w:val="ru-RU"/>
        </w:rPr>
        <w:t xml:space="preserve"> бережно относиться к природе и окружающей среде.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 xml:space="preserve">Трудового воспитания: </w:t>
      </w:r>
      <w:r w:rsidRPr="00B00A80">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8670E" w:rsidRPr="00B00A80" w:rsidRDefault="00C042EC">
      <w:pPr>
        <w:spacing w:after="0" w:line="264" w:lineRule="auto"/>
        <w:ind w:firstLine="600"/>
        <w:jc w:val="both"/>
        <w:rPr>
          <w:lang w:val="ru-RU"/>
        </w:rPr>
      </w:pPr>
      <w:proofErr w:type="gramStart"/>
      <w:r w:rsidRPr="00B00A80">
        <w:rPr>
          <w:rFonts w:ascii="Times New Roman" w:hAnsi="Times New Roman"/>
          <w:b/>
          <w:color w:val="000000"/>
          <w:sz w:val="28"/>
          <w:lang w:val="ru-RU"/>
        </w:rPr>
        <w:t>Экологического воспитания:</w:t>
      </w:r>
      <w:r w:rsidRPr="00B00A80">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B00A80">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B00A80">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МЕТАПРЕДМЕТНЫЕ РЕЗУЛЬТАТЫ</w:t>
      </w:r>
    </w:p>
    <w:p w:rsidR="0088670E" w:rsidRPr="00B00A80" w:rsidRDefault="0088670E">
      <w:pPr>
        <w:spacing w:after="0" w:line="264" w:lineRule="auto"/>
        <w:ind w:left="120"/>
        <w:jc w:val="both"/>
        <w:rPr>
          <w:lang w:val="ru-RU"/>
        </w:rPr>
      </w:pPr>
    </w:p>
    <w:p w:rsidR="0088670E" w:rsidRPr="00B00A80" w:rsidRDefault="00C042EC">
      <w:pPr>
        <w:spacing w:after="0" w:line="264" w:lineRule="auto"/>
        <w:ind w:firstLine="600"/>
        <w:jc w:val="both"/>
        <w:rPr>
          <w:lang w:val="ru-RU"/>
        </w:rPr>
      </w:pPr>
      <w:r w:rsidRPr="00B00A80">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Овладению универсальными познавательными действиями:</w:t>
      </w:r>
    </w:p>
    <w:p w:rsidR="0088670E" w:rsidRPr="00B00A80" w:rsidRDefault="00C042EC">
      <w:pPr>
        <w:spacing w:after="0" w:line="264" w:lineRule="auto"/>
        <w:ind w:firstLine="600"/>
        <w:jc w:val="both"/>
        <w:rPr>
          <w:lang w:val="ru-RU"/>
        </w:rPr>
      </w:pPr>
      <w:r w:rsidRPr="00B00A80">
        <w:rPr>
          <w:rFonts w:ascii="Times New Roman" w:hAnsi="Times New Roman"/>
          <w:b/>
          <w:color w:val="000000"/>
          <w:sz w:val="28"/>
          <w:lang w:val="ru-RU"/>
        </w:rPr>
        <w:t>Базовые логические действия</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8670E" w:rsidRPr="00B00A80" w:rsidRDefault="00C042EC">
      <w:pPr>
        <w:numPr>
          <w:ilvl w:val="0"/>
          <w:numId w:val="2"/>
        </w:numPr>
        <w:spacing w:after="0" w:line="264" w:lineRule="auto"/>
        <w:jc w:val="both"/>
        <w:rPr>
          <w:lang w:val="ru-RU"/>
        </w:rPr>
      </w:pPr>
      <w:r w:rsidRPr="00B00A80">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8670E" w:rsidRDefault="00C042EC">
      <w:pPr>
        <w:spacing w:after="0" w:line="264" w:lineRule="auto"/>
        <w:ind w:firstLine="600"/>
        <w:jc w:val="both"/>
      </w:pPr>
      <w:r>
        <w:rPr>
          <w:rFonts w:ascii="Times New Roman" w:hAnsi="Times New Roman"/>
          <w:b/>
          <w:color w:val="000000"/>
          <w:sz w:val="28"/>
        </w:rPr>
        <w:t>Базовые исследовательские действия</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Использовать географические вопросы как исследовательский инструмент познания;</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 xml:space="preserve">оценивать достоверность информации, полученной в ходе </w:t>
      </w:r>
      <w:proofErr w:type="gramStart"/>
      <w:r w:rsidRPr="00B00A80">
        <w:rPr>
          <w:rFonts w:ascii="Times New Roman" w:hAnsi="Times New Roman"/>
          <w:color w:val="000000"/>
          <w:sz w:val="28"/>
          <w:lang w:val="ru-RU"/>
        </w:rPr>
        <w:t>гео­графического</w:t>
      </w:r>
      <w:proofErr w:type="gramEnd"/>
      <w:r w:rsidRPr="00B00A80">
        <w:rPr>
          <w:rFonts w:ascii="Times New Roman" w:hAnsi="Times New Roman"/>
          <w:color w:val="000000"/>
          <w:sz w:val="28"/>
          <w:lang w:val="ru-RU"/>
        </w:rPr>
        <w:t xml:space="preserve"> исследования;</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8670E" w:rsidRPr="00B00A80" w:rsidRDefault="00C042EC">
      <w:pPr>
        <w:numPr>
          <w:ilvl w:val="0"/>
          <w:numId w:val="3"/>
        </w:numPr>
        <w:spacing w:after="0" w:line="264" w:lineRule="auto"/>
        <w:jc w:val="both"/>
        <w:rPr>
          <w:lang w:val="ru-RU"/>
        </w:rPr>
      </w:pPr>
      <w:r w:rsidRPr="00B00A80">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8670E" w:rsidRDefault="00C042EC">
      <w:pPr>
        <w:spacing w:after="0" w:line="264" w:lineRule="auto"/>
        <w:ind w:firstLine="600"/>
        <w:jc w:val="both"/>
      </w:pPr>
      <w:r>
        <w:rPr>
          <w:rFonts w:ascii="Times New Roman" w:hAnsi="Times New Roman"/>
          <w:b/>
          <w:color w:val="000000"/>
          <w:sz w:val="28"/>
        </w:rPr>
        <w:t>Работа с информацией</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8670E" w:rsidRPr="00B00A80" w:rsidRDefault="00C042EC">
      <w:pPr>
        <w:numPr>
          <w:ilvl w:val="0"/>
          <w:numId w:val="4"/>
        </w:numPr>
        <w:spacing w:after="0" w:line="264" w:lineRule="auto"/>
        <w:jc w:val="both"/>
        <w:rPr>
          <w:lang w:val="ru-RU"/>
        </w:rPr>
      </w:pPr>
      <w:r w:rsidRPr="00B00A80">
        <w:rPr>
          <w:rFonts w:ascii="Times New Roman" w:hAnsi="Times New Roman"/>
          <w:color w:val="000000"/>
          <w:sz w:val="28"/>
          <w:lang w:val="ru-RU"/>
        </w:rPr>
        <w:t>систематизировать географическую информацию в разных формах.</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8670E" w:rsidRDefault="00C042EC">
      <w:pPr>
        <w:spacing w:after="0" w:line="264" w:lineRule="auto"/>
        <w:ind w:firstLine="600"/>
        <w:jc w:val="both"/>
      </w:pPr>
      <w:r>
        <w:rPr>
          <w:rFonts w:ascii="Times New Roman" w:hAnsi="Times New Roman"/>
          <w:b/>
          <w:color w:val="000000"/>
          <w:sz w:val="28"/>
        </w:rPr>
        <w:t>Общение</w:t>
      </w:r>
    </w:p>
    <w:p w:rsidR="0088670E" w:rsidRPr="00B00A80" w:rsidRDefault="00C042EC">
      <w:pPr>
        <w:numPr>
          <w:ilvl w:val="0"/>
          <w:numId w:val="5"/>
        </w:numPr>
        <w:spacing w:after="0" w:line="264" w:lineRule="auto"/>
        <w:jc w:val="both"/>
        <w:rPr>
          <w:lang w:val="ru-RU"/>
        </w:rPr>
      </w:pPr>
      <w:r w:rsidRPr="00B00A80">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8670E" w:rsidRPr="00B00A80" w:rsidRDefault="00C042EC">
      <w:pPr>
        <w:numPr>
          <w:ilvl w:val="0"/>
          <w:numId w:val="5"/>
        </w:numPr>
        <w:spacing w:after="0" w:line="264" w:lineRule="auto"/>
        <w:jc w:val="both"/>
        <w:rPr>
          <w:lang w:val="ru-RU"/>
        </w:rPr>
      </w:pPr>
      <w:r w:rsidRPr="00B00A80">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8670E" w:rsidRPr="00B00A80" w:rsidRDefault="00C042EC">
      <w:pPr>
        <w:numPr>
          <w:ilvl w:val="0"/>
          <w:numId w:val="5"/>
        </w:numPr>
        <w:spacing w:after="0" w:line="264" w:lineRule="auto"/>
        <w:jc w:val="both"/>
        <w:rPr>
          <w:lang w:val="ru-RU"/>
        </w:rPr>
      </w:pPr>
      <w:r w:rsidRPr="00B00A80">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8670E" w:rsidRPr="00B00A80" w:rsidRDefault="00C042EC">
      <w:pPr>
        <w:numPr>
          <w:ilvl w:val="0"/>
          <w:numId w:val="5"/>
        </w:numPr>
        <w:spacing w:after="0" w:line="264" w:lineRule="auto"/>
        <w:jc w:val="both"/>
        <w:rPr>
          <w:lang w:val="ru-RU"/>
        </w:rPr>
      </w:pPr>
      <w:r w:rsidRPr="00B00A80">
        <w:rPr>
          <w:rFonts w:ascii="Times New Roman" w:hAnsi="Times New Roman"/>
          <w:color w:val="000000"/>
          <w:sz w:val="28"/>
          <w:lang w:val="ru-RU"/>
        </w:rPr>
        <w:t>публично представлять результаты выполненного исследования или проекта.</w:t>
      </w:r>
    </w:p>
    <w:p w:rsidR="0088670E" w:rsidRDefault="00C042EC">
      <w:pPr>
        <w:spacing w:after="0" w:line="264" w:lineRule="auto"/>
        <w:ind w:firstLine="600"/>
        <w:jc w:val="both"/>
      </w:pPr>
      <w:r>
        <w:rPr>
          <w:rFonts w:ascii="Times New Roman" w:hAnsi="Times New Roman"/>
          <w:b/>
          <w:color w:val="000000"/>
          <w:sz w:val="28"/>
        </w:rPr>
        <w:t>Совместная деятельность (сотрудничество)</w:t>
      </w:r>
    </w:p>
    <w:p w:rsidR="0088670E" w:rsidRPr="00B00A80" w:rsidRDefault="00C042EC">
      <w:pPr>
        <w:numPr>
          <w:ilvl w:val="0"/>
          <w:numId w:val="6"/>
        </w:numPr>
        <w:spacing w:after="0" w:line="264" w:lineRule="auto"/>
        <w:jc w:val="both"/>
        <w:rPr>
          <w:lang w:val="ru-RU"/>
        </w:rPr>
      </w:pPr>
      <w:r w:rsidRPr="00B00A80">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8670E" w:rsidRPr="00B00A80" w:rsidRDefault="00C042EC">
      <w:pPr>
        <w:numPr>
          <w:ilvl w:val="0"/>
          <w:numId w:val="6"/>
        </w:numPr>
        <w:spacing w:after="0" w:line="264" w:lineRule="auto"/>
        <w:jc w:val="both"/>
        <w:rPr>
          <w:lang w:val="ru-RU"/>
        </w:rPr>
      </w:pPr>
      <w:r w:rsidRPr="00B00A80">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670E" w:rsidRPr="00B00A80" w:rsidRDefault="00C042EC">
      <w:pPr>
        <w:numPr>
          <w:ilvl w:val="0"/>
          <w:numId w:val="6"/>
        </w:numPr>
        <w:spacing w:after="0" w:line="264" w:lineRule="auto"/>
        <w:jc w:val="both"/>
        <w:rPr>
          <w:lang w:val="ru-RU"/>
        </w:rPr>
      </w:pPr>
      <w:r w:rsidRPr="00B00A80">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8670E" w:rsidRPr="00B00A80" w:rsidRDefault="0088670E">
      <w:pPr>
        <w:spacing w:after="0" w:line="264" w:lineRule="auto"/>
        <w:ind w:left="120"/>
        <w:jc w:val="both"/>
        <w:rPr>
          <w:lang w:val="ru-RU"/>
        </w:rPr>
      </w:pPr>
    </w:p>
    <w:p w:rsidR="0088670E" w:rsidRPr="00B00A80" w:rsidRDefault="00C042EC">
      <w:pPr>
        <w:spacing w:after="0" w:line="264" w:lineRule="auto"/>
        <w:ind w:left="120"/>
        <w:jc w:val="both"/>
        <w:rPr>
          <w:lang w:val="ru-RU"/>
        </w:rPr>
      </w:pPr>
      <w:r w:rsidRPr="00B00A80">
        <w:rPr>
          <w:rFonts w:ascii="Times New Roman" w:hAnsi="Times New Roman"/>
          <w:b/>
          <w:color w:val="000000"/>
          <w:sz w:val="28"/>
          <w:lang w:val="ru-RU"/>
        </w:rPr>
        <w:t>Овладению универсальными учебными регулятивными действиями:</w:t>
      </w:r>
    </w:p>
    <w:p w:rsidR="0088670E" w:rsidRDefault="00C042EC">
      <w:pPr>
        <w:spacing w:after="0" w:line="264" w:lineRule="auto"/>
        <w:ind w:firstLine="600"/>
        <w:jc w:val="both"/>
      </w:pPr>
      <w:r>
        <w:rPr>
          <w:rFonts w:ascii="Times New Roman" w:hAnsi="Times New Roman"/>
          <w:b/>
          <w:color w:val="000000"/>
          <w:sz w:val="28"/>
        </w:rPr>
        <w:t>Самоорганизация</w:t>
      </w:r>
    </w:p>
    <w:p w:rsidR="0088670E" w:rsidRPr="00B00A80" w:rsidRDefault="00C042EC">
      <w:pPr>
        <w:numPr>
          <w:ilvl w:val="0"/>
          <w:numId w:val="7"/>
        </w:numPr>
        <w:spacing w:after="0" w:line="264" w:lineRule="auto"/>
        <w:jc w:val="both"/>
        <w:rPr>
          <w:lang w:val="ru-RU"/>
        </w:rPr>
      </w:pPr>
      <w:r w:rsidRPr="00B00A80">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8670E" w:rsidRPr="00B00A80" w:rsidRDefault="00C042EC">
      <w:pPr>
        <w:numPr>
          <w:ilvl w:val="0"/>
          <w:numId w:val="7"/>
        </w:numPr>
        <w:spacing w:after="0" w:line="264" w:lineRule="auto"/>
        <w:jc w:val="both"/>
        <w:rPr>
          <w:lang w:val="ru-RU"/>
        </w:rPr>
      </w:pPr>
      <w:r w:rsidRPr="00B00A80">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8670E" w:rsidRDefault="00C042EC">
      <w:pPr>
        <w:spacing w:after="0" w:line="264" w:lineRule="auto"/>
        <w:ind w:firstLine="600"/>
        <w:jc w:val="both"/>
      </w:pPr>
      <w:r>
        <w:rPr>
          <w:rFonts w:ascii="Times New Roman" w:hAnsi="Times New Roman"/>
          <w:b/>
          <w:color w:val="000000"/>
          <w:sz w:val="28"/>
        </w:rPr>
        <w:t>Самоконтроль (рефлексия)</w:t>
      </w:r>
    </w:p>
    <w:p w:rsidR="0088670E" w:rsidRPr="00B00A80" w:rsidRDefault="00C042EC">
      <w:pPr>
        <w:numPr>
          <w:ilvl w:val="0"/>
          <w:numId w:val="8"/>
        </w:numPr>
        <w:spacing w:after="0" w:line="264" w:lineRule="auto"/>
        <w:jc w:val="both"/>
        <w:rPr>
          <w:lang w:val="ru-RU"/>
        </w:rPr>
      </w:pPr>
      <w:r w:rsidRPr="00B00A80">
        <w:rPr>
          <w:rFonts w:ascii="Times New Roman" w:hAnsi="Times New Roman"/>
          <w:color w:val="000000"/>
          <w:sz w:val="28"/>
          <w:lang w:val="ru-RU"/>
        </w:rPr>
        <w:t>владеть способами самоконтроля и рефлексии;</w:t>
      </w:r>
    </w:p>
    <w:p w:rsidR="0088670E" w:rsidRPr="00B00A80" w:rsidRDefault="00C042EC">
      <w:pPr>
        <w:numPr>
          <w:ilvl w:val="0"/>
          <w:numId w:val="8"/>
        </w:numPr>
        <w:spacing w:after="0" w:line="264" w:lineRule="auto"/>
        <w:jc w:val="both"/>
        <w:rPr>
          <w:lang w:val="ru-RU"/>
        </w:rPr>
      </w:pPr>
      <w:r w:rsidRPr="00B00A8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8670E" w:rsidRPr="00B00A80" w:rsidRDefault="00C042EC">
      <w:pPr>
        <w:numPr>
          <w:ilvl w:val="0"/>
          <w:numId w:val="8"/>
        </w:numPr>
        <w:spacing w:after="0" w:line="264" w:lineRule="auto"/>
        <w:jc w:val="both"/>
        <w:rPr>
          <w:lang w:val="ru-RU"/>
        </w:rPr>
      </w:pPr>
      <w:r w:rsidRPr="00B00A80">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8670E" w:rsidRPr="00B00A80" w:rsidRDefault="00C042EC">
      <w:pPr>
        <w:numPr>
          <w:ilvl w:val="0"/>
          <w:numId w:val="8"/>
        </w:numPr>
        <w:spacing w:after="0" w:line="264" w:lineRule="auto"/>
        <w:jc w:val="both"/>
        <w:rPr>
          <w:lang w:val="ru-RU"/>
        </w:rPr>
      </w:pPr>
      <w:r w:rsidRPr="00B00A80">
        <w:rPr>
          <w:rFonts w:ascii="Times New Roman" w:hAnsi="Times New Roman"/>
          <w:color w:val="000000"/>
          <w:sz w:val="28"/>
          <w:lang w:val="ru-RU"/>
        </w:rPr>
        <w:lastRenderedPageBreak/>
        <w:t>оценивать соответствие результата цели и условиям</w:t>
      </w:r>
    </w:p>
    <w:p w:rsidR="0088670E" w:rsidRDefault="00C042EC">
      <w:pPr>
        <w:spacing w:after="0" w:line="264" w:lineRule="auto"/>
        <w:ind w:firstLine="600"/>
        <w:jc w:val="both"/>
      </w:pPr>
      <w:r>
        <w:rPr>
          <w:rFonts w:ascii="Times New Roman" w:hAnsi="Times New Roman"/>
          <w:b/>
          <w:color w:val="000000"/>
          <w:sz w:val="28"/>
        </w:rPr>
        <w:t>Принятие себя и других</w:t>
      </w:r>
    </w:p>
    <w:p w:rsidR="0088670E" w:rsidRPr="00B00A80" w:rsidRDefault="00C042EC">
      <w:pPr>
        <w:numPr>
          <w:ilvl w:val="0"/>
          <w:numId w:val="9"/>
        </w:numPr>
        <w:spacing w:after="0" w:line="264" w:lineRule="auto"/>
        <w:jc w:val="both"/>
        <w:rPr>
          <w:lang w:val="ru-RU"/>
        </w:rPr>
      </w:pPr>
      <w:r w:rsidRPr="00B00A80">
        <w:rPr>
          <w:rFonts w:ascii="Times New Roman" w:hAnsi="Times New Roman"/>
          <w:color w:val="000000"/>
          <w:sz w:val="28"/>
          <w:lang w:val="ru-RU"/>
        </w:rPr>
        <w:t>осознанно относиться к другому человеку, его мнению;</w:t>
      </w:r>
    </w:p>
    <w:p w:rsidR="0088670E" w:rsidRPr="00B00A80" w:rsidRDefault="00C042EC">
      <w:pPr>
        <w:numPr>
          <w:ilvl w:val="0"/>
          <w:numId w:val="9"/>
        </w:numPr>
        <w:spacing w:after="0" w:line="264" w:lineRule="auto"/>
        <w:jc w:val="both"/>
        <w:rPr>
          <w:lang w:val="ru-RU"/>
        </w:rPr>
      </w:pPr>
      <w:r w:rsidRPr="00B00A80">
        <w:rPr>
          <w:rFonts w:ascii="Times New Roman" w:hAnsi="Times New Roman"/>
          <w:color w:val="000000"/>
          <w:sz w:val="28"/>
          <w:lang w:val="ru-RU"/>
        </w:rPr>
        <w:t xml:space="preserve">признавать своё право на ошибку и такое же право </w:t>
      </w:r>
      <w:proofErr w:type="gramStart"/>
      <w:r w:rsidRPr="00B00A80">
        <w:rPr>
          <w:rFonts w:ascii="Times New Roman" w:hAnsi="Times New Roman"/>
          <w:color w:val="000000"/>
          <w:sz w:val="28"/>
          <w:lang w:val="ru-RU"/>
        </w:rPr>
        <w:t>другого</w:t>
      </w:r>
      <w:proofErr w:type="gramEnd"/>
      <w:r w:rsidRPr="00B00A80">
        <w:rPr>
          <w:rFonts w:ascii="Times New Roman" w:hAnsi="Times New Roman"/>
          <w:color w:val="000000"/>
          <w:sz w:val="28"/>
          <w:lang w:val="ru-RU"/>
        </w:rPr>
        <w:t>.</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ПРЕДМЕТНЫЕ РЕЗУЛЬТАТЫ</w:t>
      </w:r>
    </w:p>
    <w:p w:rsidR="0088670E" w:rsidRDefault="0088670E">
      <w:pPr>
        <w:spacing w:after="0" w:line="264" w:lineRule="auto"/>
        <w:ind w:left="120"/>
        <w:jc w:val="both"/>
      </w:pPr>
    </w:p>
    <w:p w:rsidR="0088670E" w:rsidRDefault="00C042EC">
      <w:pPr>
        <w:spacing w:after="0" w:line="264" w:lineRule="auto"/>
        <w:ind w:left="120"/>
        <w:jc w:val="both"/>
      </w:pPr>
      <w:r>
        <w:rPr>
          <w:rFonts w:ascii="Times New Roman" w:hAnsi="Times New Roman"/>
          <w:b/>
          <w:color w:val="000000"/>
          <w:sz w:val="28"/>
        </w:rPr>
        <w:t>5 КЛАСС</w:t>
      </w:r>
    </w:p>
    <w:p w:rsidR="0088670E" w:rsidRDefault="0088670E">
      <w:pPr>
        <w:spacing w:after="0" w:line="264" w:lineRule="auto"/>
        <w:ind w:left="120"/>
        <w:jc w:val="both"/>
      </w:pP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методов исследования, применяемых в географии;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вклад великих путешественников в географическое изучение Земли;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описывать и сравнивать маршруты их путешествий;</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вклад великих путешественников в географическое изучение Земли;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описывать и сравнивать маршруты их путешествий;</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8670E" w:rsidRPr="00B00A80" w:rsidRDefault="00C042EC">
      <w:pPr>
        <w:numPr>
          <w:ilvl w:val="0"/>
          <w:numId w:val="10"/>
        </w:numPr>
        <w:spacing w:after="0" w:line="264" w:lineRule="auto"/>
        <w:jc w:val="both"/>
        <w:rPr>
          <w:lang w:val="ru-RU"/>
        </w:rPr>
      </w:pPr>
      <w:proofErr w:type="gramStart"/>
      <w:r w:rsidRPr="00B00A80">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понятия «план местности» и «географическая карта», параллель» и «меридиан»;</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влияния Солнца на мир живой и неживой природы;</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объяснять причины смены дня и ночи и времён года;</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понятия «земная кора»; «ядро», «мантия»; «минерал» и «горная порода»;</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понятия «материковая» и «океаническая» земная кора;</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8670E" w:rsidRDefault="00C042EC">
      <w:pPr>
        <w:numPr>
          <w:ilvl w:val="0"/>
          <w:numId w:val="10"/>
        </w:numPr>
        <w:spacing w:after="0" w:line="264" w:lineRule="auto"/>
        <w:jc w:val="both"/>
      </w:pPr>
      <w:r>
        <w:rPr>
          <w:rFonts w:ascii="Times New Roman" w:hAnsi="Times New Roman"/>
          <w:color w:val="000000"/>
          <w:sz w:val="28"/>
        </w:rPr>
        <w:t>различать горы и равнины;</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классифицировать формы рельефа суши по высоте и по внешнему облику;</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называть причины землетрясений и вулканических извержений;</w:t>
      </w:r>
    </w:p>
    <w:p w:rsidR="0088670E" w:rsidRPr="00B00A80" w:rsidRDefault="00C042EC">
      <w:pPr>
        <w:numPr>
          <w:ilvl w:val="0"/>
          <w:numId w:val="10"/>
        </w:numPr>
        <w:spacing w:after="0" w:line="264" w:lineRule="auto"/>
        <w:jc w:val="both"/>
        <w:rPr>
          <w:lang w:val="ru-RU"/>
        </w:rPr>
      </w:pPr>
      <w:proofErr w:type="gramStart"/>
      <w:r w:rsidRPr="00B00A80">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8670E" w:rsidRDefault="00C042E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8670E" w:rsidRPr="00B00A80" w:rsidRDefault="00C042EC">
      <w:pPr>
        <w:numPr>
          <w:ilvl w:val="0"/>
          <w:numId w:val="10"/>
        </w:numPr>
        <w:spacing w:after="0" w:line="264" w:lineRule="auto"/>
        <w:jc w:val="both"/>
        <w:rPr>
          <w:lang w:val="ru-RU"/>
        </w:rPr>
      </w:pPr>
      <w:r w:rsidRPr="00B00A80">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6 КЛАСС</w:t>
      </w:r>
    </w:p>
    <w:p w:rsidR="0088670E" w:rsidRDefault="0088670E">
      <w:pPr>
        <w:spacing w:after="0" w:line="264" w:lineRule="auto"/>
        <w:ind w:left="120"/>
        <w:jc w:val="both"/>
      </w:pP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свойства вод отдельных частей Мирового океана;</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proofErr w:type="gramStart"/>
      <w:r w:rsidRPr="00B00A80">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питание и режим рек;</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сравнивать реки по заданным признакам;</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приводить примеры районов распространения многолетней мерзлоты;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называть причины образования цунами, приливов и отливов;</w:t>
      </w:r>
    </w:p>
    <w:p w:rsidR="0088670E" w:rsidRDefault="00C042EC">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свойства воздуха; климаты Земли; климатообразующие факторы;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8670E" w:rsidRDefault="00C042EC">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понятия «бризы» и «муссоны»;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понятия «погода» и «климат»;</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различать понятия «атмосфера», «тропосфера», «стратосфера», «верхние слои атмосферы»;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proofErr w:type="gramStart"/>
      <w:r w:rsidRPr="00B00A80">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88670E" w:rsidRDefault="00C042EC">
      <w:pPr>
        <w:numPr>
          <w:ilvl w:val="0"/>
          <w:numId w:val="11"/>
        </w:numPr>
        <w:spacing w:after="0" w:line="264" w:lineRule="auto"/>
        <w:jc w:val="both"/>
      </w:pPr>
      <w:r>
        <w:rPr>
          <w:rFonts w:ascii="Times New Roman" w:hAnsi="Times New Roman"/>
          <w:color w:val="000000"/>
          <w:sz w:val="28"/>
        </w:rPr>
        <w:t>называть границы биосферы;</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lastRenderedPageBreak/>
        <w:t>различать растительный и животный мир разных территорий Земли;</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объяснять взаимосвязи компонентов природы в природно-территориальном комплексе;</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B00A80">
        <w:rPr>
          <w:rFonts w:ascii="Times New Roman" w:hAnsi="Times New Roman"/>
          <w:color w:val="000000"/>
          <w:sz w:val="28"/>
          <w:lang w:val="ru-RU"/>
        </w:rPr>
        <w:t>ств в пр</w:t>
      </w:r>
      <w:proofErr w:type="gramEnd"/>
      <w:r w:rsidRPr="00B00A80">
        <w:rPr>
          <w:rFonts w:ascii="Times New Roman" w:hAnsi="Times New Roman"/>
          <w:color w:val="000000"/>
          <w:sz w:val="28"/>
          <w:lang w:val="ru-RU"/>
        </w:rPr>
        <w:t>ироде» для решения учебных и (или) практико-ориентированных задач;</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сравнивать плодородие почв в различных природных зонах;</w:t>
      </w:r>
    </w:p>
    <w:p w:rsidR="0088670E" w:rsidRPr="00B00A80" w:rsidRDefault="00C042EC">
      <w:pPr>
        <w:numPr>
          <w:ilvl w:val="0"/>
          <w:numId w:val="11"/>
        </w:numPr>
        <w:spacing w:after="0" w:line="264" w:lineRule="auto"/>
        <w:jc w:val="both"/>
        <w:rPr>
          <w:lang w:val="ru-RU"/>
        </w:rPr>
      </w:pPr>
      <w:r w:rsidRPr="00B00A80">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7 КЛАСС</w:t>
      </w:r>
    </w:p>
    <w:p w:rsidR="0088670E" w:rsidRDefault="0088670E">
      <w:pPr>
        <w:spacing w:after="0" w:line="264" w:lineRule="auto"/>
        <w:ind w:left="120"/>
        <w:jc w:val="both"/>
      </w:pP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различать изученные процессы и явления, происходящие в географической оболочке;</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приводить примеры изменений в геосферах в результате деятельности человека;</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классифицировать воздушные массы Земли, типы климата по заданным показателям;</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8670E" w:rsidRPr="00B00A80" w:rsidRDefault="00C042EC">
      <w:pPr>
        <w:numPr>
          <w:ilvl w:val="0"/>
          <w:numId w:val="12"/>
        </w:numPr>
        <w:spacing w:after="0" w:line="264" w:lineRule="auto"/>
        <w:jc w:val="both"/>
        <w:rPr>
          <w:lang w:val="ru-RU"/>
        </w:rPr>
      </w:pPr>
      <w:proofErr w:type="gramStart"/>
      <w:r w:rsidRPr="00B00A80">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описывать климат территории по климатограмме;</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8670E" w:rsidRDefault="00C042EC">
      <w:pPr>
        <w:numPr>
          <w:ilvl w:val="0"/>
          <w:numId w:val="12"/>
        </w:numPr>
        <w:spacing w:after="0" w:line="264" w:lineRule="auto"/>
        <w:jc w:val="both"/>
      </w:pPr>
      <w:r>
        <w:rPr>
          <w:rFonts w:ascii="Times New Roman" w:hAnsi="Times New Roman"/>
          <w:color w:val="000000"/>
          <w:sz w:val="28"/>
        </w:rPr>
        <w:t>различать океанические течения;</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различать и сравнивать численность населения крупных стран мира;</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сравнивать плотность населения различных территорий;</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различать городские и сельские поселения;</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приводить примеры крупнейших городов мира;</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приводить примеры мировых и национальных религий;</w:t>
      </w:r>
    </w:p>
    <w:p w:rsidR="0088670E" w:rsidRDefault="00C042E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определять страны по их существенным признакам;</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объяснять особенности природы, населения и хозяйства отдельных территорий;</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8670E" w:rsidRPr="00B00A80" w:rsidRDefault="00C042EC">
      <w:pPr>
        <w:numPr>
          <w:ilvl w:val="0"/>
          <w:numId w:val="12"/>
        </w:numPr>
        <w:spacing w:after="0" w:line="264" w:lineRule="auto"/>
        <w:jc w:val="both"/>
        <w:rPr>
          <w:lang w:val="ru-RU"/>
        </w:rPr>
      </w:pPr>
      <w:r w:rsidRPr="00B00A80">
        <w:rPr>
          <w:rFonts w:ascii="Times New Roman" w:hAnsi="Times New Roman"/>
          <w:color w:val="000000"/>
          <w:sz w:val="28"/>
          <w:lang w:val="ru-RU"/>
        </w:rPr>
        <w:t>распознавать проявления глобальных проблем человечества (</w:t>
      </w:r>
      <w:proofErr w:type="gramStart"/>
      <w:r w:rsidRPr="00B00A80">
        <w:rPr>
          <w:rFonts w:ascii="Times New Roman" w:hAnsi="Times New Roman"/>
          <w:color w:val="000000"/>
          <w:sz w:val="28"/>
          <w:lang w:val="ru-RU"/>
        </w:rPr>
        <w:t>экологическая</w:t>
      </w:r>
      <w:proofErr w:type="gramEnd"/>
      <w:r w:rsidRPr="00B00A80">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8 КЛАСС</w:t>
      </w:r>
    </w:p>
    <w:p w:rsidR="0088670E" w:rsidRDefault="0088670E">
      <w:pPr>
        <w:spacing w:after="0" w:line="264" w:lineRule="auto"/>
        <w:ind w:left="120"/>
        <w:jc w:val="both"/>
      </w:pP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8670E" w:rsidRDefault="00C042E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8670E" w:rsidRDefault="00C042E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сравнивать особенности компонентов природы отдельных территорий страны;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объяснять особенности компонентов природы отдельных территорий страны;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использовать знания об особенностях компонентов природы Росс</w:t>
      </w:r>
      <w:proofErr w:type="gramStart"/>
      <w:r w:rsidRPr="00B00A80">
        <w:rPr>
          <w:rFonts w:ascii="Times New Roman" w:hAnsi="Times New Roman"/>
          <w:color w:val="000000"/>
          <w:sz w:val="28"/>
          <w:lang w:val="ru-RU"/>
        </w:rPr>
        <w:t>ии и её</w:t>
      </w:r>
      <w:proofErr w:type="gramEnd"/>
      <w:r w:rsidRPr="00B00A8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применять понятия «плита», «щит», «</w:t>
      </w:r>
      <w:proofErr w:type="gramStart"/>
      <w:r w:rsidRPr="00B00A80">
        <w:rPr>
          <w:rFonts w:ascii="Times New Roman" w:hAnsi="Times New Roman"/>
          <w:color w:val="000000"/>
          <w:sz w:val="28"/>
          <w:lang w:val="ru-RU"/>
        </w:rPr>
        <w:t>моренный</w:t>
      </w:r>
      <w:proofErr w:type="gramEnd"/>
      <w:r w:rsidRPr="00B00A80">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описывать и прогнозировать погоду территории по карте погоды;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проводить классификацию типов климата и почв России;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распознавать показатели, характеризующие состояние окружающей среды;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приводить примеры рационального и нерационального природопользования;</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B00A80">
        <w:rPr>
          <w:rFonts w:ascii="Times New Roman" w:hAnsi="Times New Roman"/>
          <w:color w:val="000000"/>
          <w:sz w:val="28"/>
          <w:lang w:val="ru-RU"/>
        </w:rPr>
        <w:t>о-</w:t>
      </w:r>
      <w:proofErr w:type="gramEnd"/>
      <w:r w:rsidRPr="00B00A80">
        <w:rPr>
          <w:rFonts w:ascii="Times New Roman" w:hAnsi="Times New Roman"/>
          <w:color w:val="000000"/>
          <w:sz w:val="28"/>
          <w:lang w:val="ru-RU"/>
        </w:rPr>
        <w:t xml:space="preserve"> ориентированных задач;</w:t>
      </w:r>
    </w:p>
    <w:p w:rsidR="0088670E" w:rsidRPr="00B00A80" w:rsidRDefault="00C042EC">
      <w:pPr>
        <w:numPr>
          <w:ilvl w:val="0"/>
          <w:numId w:val="13"/>
        </w:numPr>
        <w:spacing w:after="0" w:line="264" w:lineRule="auto"/>
        <w:jc w:val="both"/>
        <w:rPr>
          <w:lang w:val="ru-RU"/>
        </w:rPr>
      </w:pPr>
      <w:r w:rsidRPr="00B00A80">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8670E" w:rsidRPr="00B00A80" w:rsidRDefault="0088670E">
      <w:pPr>
        <w:spacing w:after="0" w:line="264" w:lineRule="auto"/>
        <w:ind w:left="120"/>
        <w:jc w:val="both"/>
        <w:rPr>
          <w:lang w:val="ru-RU"/>
        </w:rPr>
      </w:pPr>
    </w:p>
    <w:p w:rsidR="0088670E" w:rsidRDefault="00C042EC">
      <w:pPr>
        <w:spacing w:after="0" w:line="264" w:lineRule="auto"/>
        <w:ind w:left="120"/>
        <w:jc w:val="both"/>
      </w:pPr>
      <w:r>
        <w:rPr>
          <w:rFonts w:ascii="Times New Roman" w:hAnsi="Times New Roman"/>
          <w:b/>
          <w:color w:val="000000"/>
          <w:sz w:val="28"/>
        </w:rPr>
        <w:t>9 КЛАСС</w:t>
      </w:r>
    </w:p>
    <w:p w:rsidR="0088670E" w:rsidRDefault="0088670E">
      <w:pPr>
        <w:spacing w:after="0" w:line="264" w:lineRule="auto"/>
        <w:ind w:left="120"/>
        <w:jc w:val="both"/>
      </w:pP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8670E" w:rsidRPr="00B00A80" w:rsidRDefault="00C042EC">
      <w:pPr>
        <w:numPr>
          <w:ilvl w:val="0"/>
          <w:numId w:val="14"/>
        </w:numPr>
        <w:spacing w:after="0" w:line="264" w:lineRule="auto"/>
        <w:jc w:val="both"/>
        <w:rPr>
          <w:lang w:val="ru-RU"/>
        </w:rPr>
      </w:pPr>
      <w:proofErr w:type="gramStart"/>
      <w:r w:rsidRPr="00B00A80">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различать природно-ресурсный, человеческий и производственный капитал;</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использовать знания об особенностях компонентов природы Росс</w:t>
      </w:r>
      <w:proofErr w:type="gramStart"/>
      <w:r w:rsidRPr="00B00A80">
        <w:rPr>
          <w:rFonts w:ascii="Times New Roman" w:hAnsi="Times New Roman"/>
          <w:color w:val="000000"/>
          <w:sz w:val="28"/>
          <w:lang w:val="ru-RU"/>
        </w:rPr>
        <w:t>ии и её</w:t>
      </w:r>
      <w:proofErr w:type="gramEnd"/>
      <w:r w:rsidRPr="00B00A80">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8670E" w:rsidRPr="00B00A80" w:rsidRDefault="00C042EC">
      <w:pPr>
        <w:numPr>
          <w:ilvl w:val="0"/>
          <w:numId w:val="14"/>
        </w:numPr>
        <w:spacing w:after="0" w:line="264" w:lineRule="auto"/>
        <w:jc w:val="both"/>
        <w:rPr>
          <w:lang w:val="ru-RU"/>
        </w:rPr>
      </w:pPr>
      <w:r w:rsidRPr="00B00A80">
        <w:rPr>
          <w:rFonts w:ascii="Times New Roman" w:hAnsi="Times New Roman"/>
          <w:color w:val="000000"/>
          <w:sz w:val="28"/>
          <w:lang w:val="ru-RU"/>
        </w:rPr>
        <w:t>характеризовать место и роль России в мировом хозяйстве.</w:t>
      </w:r>
    </w:p>
    <w:p w:rsidR="0088670E" w:rsidRPr="00B00A80" w:rsidRDefault="0088670E">
      <w:pPr>
        <w:rPr>
          <w:lang w:val="ru-RU"/>
        </w:rPr>
        <w:sectPr w:rsidR="0088670E" w:rsidRPr="00B00A80">
          <w:pgSz w:w="11906" w:h="16383"/>
          <w:pgMar w:top="1134" w:right="850" w:bottom="1134" w:left="1701" w:header="720" w:footer="720" w:gutter="0"/>
          <w:cols w:space="720"/>
        </w:sectPr>
      </w:pPr>
    </w:p>
    <w:p w:rsidR="0088670E" w:rsidRDefault="00C042EC">
      <w:pPr>
        <w:spacing w:after="0"/>
        <w:ind w:left="120"/>
      </w:pPr>
      <w:bookmarkStart w:id="4" w:name="block-358267"/>
      <w:bookmarkEnd w:id="3"/>
      <w:r w:rsidRPr="00B00A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8670E" w:rsidRDefault="00C042E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88670E">
        <w:trPr>
          <w:trHeight w:val="144"/>
          <w:tblCellSpacing w:w="20" w:type="nil"/>
        </w:trPr>
        <w:tc>
          <w:tcPr>
            <w:tcW w:w="520"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 п/п </w:t>
            </w:r>
          </w:p>
          <w:p w:rsidR="0088670E" w:rsidRDefault="0088670E">
            <w:pPr>
              <w:spacing w:after="0"/>
              <w:ind w:left="135"/>
            </w:pPr>
          </w:p>
        </w:tc>
        <w:tc>
          <w:tcPr>
            <w:tcW w:w="2640"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Наименование разделов и тем программы </w:t>
            </w:r>
          </w:p>
          <w:p w:rsidR="0088670E" w:rsidRDefault="0088670E">
            <w:pPr>
              <w:spacing w:after="0"/>
              <w:ind w:left="135"/>
            </w:pPr>
          </w:p>
        </w:tc>
        <w:tc>
          <w:tcPr>
            <w:tcW w:w="0" w:type="auto"/>
            <w:gridSpan w:val="3"/>
            <w:tcMar>
              <w:top w:w="50" w:type="dxa"/>
              <w:left w:w="100" w:type="dxa"/>
            </w:tcMar>
            <w:vAlign w:val="center"/>
          </w:tcPr>
          <w:p w:rsidR="0088670E" w:rsidRDefault="00C042E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Электронные (цифровые) образовательные ресурсы </w:t>
            </w:r>
          </w:p>
          <w:p w:rsidR="0088670E" w:rsidRDefault="0088670E">
            <w:pPr>
              <w:spacing w:after="0"/>
              <w:ind w:left="135"/>
            </w:pPr>
          </w:p>
        </w:tc>
      </w:tr>
      <w:tr w:rsidR="0088670E">
        <w:trPr>
          <w:trHeight w:val="144"/>
          <w:tblCellSpacing w:w="20" w:type="nil"/>
        </w:trPr>
        <w:tc>
          <w:tcPr>
            <w:tcW w:w="0" w:type="auto"/>
            <w:vMerge/>
            <w:tcBorders>
              <w:top w:val="nil"/>
            </w:tcBorders>
            <w:tcMar>
              <w:top w:w="50" w:type="dxa"/>
              <w:left w:w="100" w:type="dxa"/>
            </w:tcMar>
          </w:tcPr>
          <w:p w:rsidR="0088670E" w:rsidRDefault="0088670E"/>
        </w:tc>
        <w:tc>
          <w:tcPr>
            <w:tcW w:w="0" w:type="auto"/>
            <w:vMerge/>
            <w:tcBorders>
              <w:top w:val="nil"/>
            </w:tcBorders>
            <w:tcMar>
              <w:top w:w="50" w:type="dxa"/>
              <w:left w:w="100" w:type="dxa"/>
            </w:tcMar>
          </w:tcPr>
          <w:p w:rsidR="0088670E" w:rsidRDefault="0088670E"/>
        </w:tc>
        <w:tc>
          <w:tcPr>
            <w:tcW w:w="1011"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Всего </w:t>
            </w:r>
          </w:p>
          <w:p w:rsidR="0088670E" w:rsidRDefault="0088670E">
            <w:pPr>
              <w:spacing w:after="0"/>
              <w:ind w:left="135"/>
            </w:pPr>
          </w:p>
        </w:tc>
        <w:tc>
          <w:tcPr>
            <w:tcW w:w="1738"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Контрольные работы </w:t>
            </w:r>
          </w:p>
          <w:p w:rsidR="0088670E" w:rsidRDefault="0088670E">
            <w:pPr>
              <w:spacing w:after="0"/>
              <w:ind w:left="135"/>
            </w:pPr>
          </w:p>
        </w:tc>
        <w:tc>
          <w:tcPr>
            <w:tcW w:w="1823"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Практические работы </w:t>
            </w:r>
          </w:p>
          <w:p w:rsidR="0088670E" w:rsidRDefault="0088670E">
            <w:pPr>
              <w:spacing w:after="0"/>
              <w:ind w:left="135"/>
            </w:pPr>
          </w:p>
        </w:tc>
        <w:tc>
          <w:tcPr>
            <w:tcW w:w="0" w:type="auto"/>
            <w:vMerge/>
            <w:tcBorders>
              <w:top w:val="nil"/>
            </w:tcBorders>
            <w:tcMar>
              <w:top w:w="50" w:type="dxa"/>
              <w:left w:w="100" w:type="dxa"/>
            </w:tcMa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1.1</w:t>
            </w:r>
          </w:p>
        </w:tc>
        <w:tc>
          <w:tcPr>
            <w:tcW w:w="2640"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1.2</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2.1</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2.2</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8670E" w:rsidRDefault="0088670E"/>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8670E" w:rsidRDefault="0088670E">
            <w:pPr>
              <w:spacing w:after="0"/>
              <w:ind w:left="135"/>
              <w:jc w:val="center"/>
            </w:pP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413</w:t>
              </w:r>
              <w:r>
                <w:rPr>
                  <w:rFonts w:ascii="Times New Roman" w:hAnsi="Times New Roman"/>
                  <w:color w:val="0000FF"/>
                  <w:u w:val="single"/>
                </w:rPr>
                <w:t>b</w:t>
              </w:r>
              <w:r w:rsidRPr="00B00A80">
                <w:rPr>
                  <w:rFonts w:ascii="Times New Roman" w:hAnsi="Times New Roman"/>
                  <w:color w:val="0000FF"/>
                  <w:u w:val="single"/>
                  <w:lang w:val="ru-RU"/>
                </w:rPr>
                <w:t>38</w:t>
              </w:r>
            </w:hyperlink>
          </w:p>
        </w:tc>
      </w:tr>
      <w:tr w:rsidR="0088670E">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8670E" w:rsidRDefault="0088670E"/>
        </w:tc>
      </w:tr>
    </w:tbl>
    <w:p w:rsidR="0088670E" w:rsidRDefault="0088670E">
      <w:pPr>
        <w:sectPr w:rsidR="0088670E">
          <w:pgSz w:w="16383" w:h="11906" w:orient="landscape"/>
          <w:pgMar w:top="1134" w:right="850" w:bottom="1134" w:left="1701" w:header="720" w:footer="720" w:gutter="0"/>
          <w:cols w:space="720"/>
        </w:sectPr>
      </w:pPr>
    </w:p>
    <w:p w:rsidR="0088670E" w:rsidRDefault="00C042E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8670E">
        <w:trPr>
          <w:trHeight w:val="144"/>
          <w:tblCellSpacing w:w="20" w:type="nil"/>
        </w:trPr>
        <w:tc>
          <w:tcPr>
            <w:tcW w:w="505"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 п/п </w:t>
            </w:r>
          </w:p>
          <w:p w:rsidR="0088670E" w:rsidRDefault="0088670E">
            <w:pPr>
              <w:spacing w:after="0"/>
              <w:ind w:left="135"/>
            </w:pPr>
          </w:p>
        </w:tc>
        <w:tc>
          <w:tcPr>
            <w:tcW w:w="2288"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Наименование разделов и тем программы </w:t>
            </w:r>
          </w:p>
          <w:p w:rsidR="0088670E" w:rsidRDefault="0088670E">
            <w:pPr>
              <w:spacing w:after="0"/>
              <w:ind w:left="135"/>
            </w:pPr>
          </w:p>
        </w:tc>
        <w:tc>
          <w:tcPr>
            <w:tcW w:w="0" w:type="auto"/>
            <w:gridSpan w:val="3"/>
            <w:tcMar>
              <w:top w:w="50" w:type="dxa"/>
              <w:left w:w="100" w:type="dxa"/>
            </w:tcMar>
            <w:vAlign w:val="center"/>
          </w:tcPr>
          <w:p w:rsidR="0088670E" w:rsidRDefault="00C042E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Электронные (цифровые) образовательные ресурсы </w:t>
            </w:r>
          </w:p>
          <w:p w:rsidR="0088670E" w:rsidRDefault="0088670E">
            <w:pPr>
              <w:spacing w:after="0"/>
              <w:ind w:left="135"/>
            </w:pPr>
          </w:p>
        </w:tc>
      </w:tr>
      <w:tr w:rsidR="0088670E">
        <w:trPr>
          <w:trHeight w:val="144"/>
          <w:tblCellSpacing w:w="20" w:type="nil"/>
        </w:trPr>
        <w:tc>
          <w:tcPr>
            <w:tcW w:w="0" w:type="auto"/>
            <w:vMerge/>
            <w:tcBorders>
              <w:top w:val="nil"/>
            </w:tcBorders>
            <w:tcMar>
              <w:top w:w="50" w:type="dxa"/>
              <w:left w:w="100" w:type="dxa"/>
            </w:tcMar>
          </w:tcPr>
          <w:p w:rsidR="0088670E" w:rsidRDefault="0088670E"/>
        </w:tc>
        <w:tc>
          <w:tcPr>
            <w:tcW w:w="0" w:type="auto"/>
            <w:vMerge/>
            <w:tcBorders>
              <w:top w:val="nil"/>
            </w:tcBorders>
            <w:tcMar>
              <w:top w:w="50" w:type="dxa"/>
              <w:left w:w="100" w:type="dxa"/>
            </w:tcMar>
          </w:tcPr>
          <w:p w:rsidR="0088670E" w:rsidRDefault="0088670E"/>
        </w:tc>
        <w:tc>
          <w:tcPr>
            <w:tcW w:w="1050"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Всего </w:t>
            </w:r>
          </w:p>
          <w:p w:rsidR="0088670E" w:rsidRDefault="0088670E">
            <w:pPr>
              <w:spacing w:after="0"/>
              <w:ind w:left="135"/>
            </w:pPr>
          </w:p>
        </w:tc>
        <w:tc>
          <w:tcPr>
            <w:tcW w:w="1785"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Контрольные работы </w:t>
            </w:r>
          </w:p>
          <w:p w:rsidR="0088670E" w:rsidRDefault="0088670E">
            <w:pPr>
              <w:spacing w:after="0"/>
              <w:ind w:left="135"/>
            </w:pPr>
          </w:p>
        </w:tc>
        <w:tc>
          <w:tcPr>
            <w:tcW w:w="1866"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Практические работы </w:t>
            </w:r>
          </w:p>
          <w:p w:rsidR="0088670E" w:rsidRDefault="0088670E">
            <w:pPr>
              <w:spacing w:after="0"/>
              <w:ind w:left="135"/>
            </w:pPr>
          </w:p>
        </w:tc>
        <w:tc>
          <w:tcPr>
            <w:tcW w:w="0" w:type="auto"/>
            <w:vMerge/>
            <w:tcBorders>
              <w:top w:val="nil"/>
            </w:tcBorders>
            <w:tcMar>
              <w:top w:w="50" w:type="dxa"/>
              <w:left w:w="100" w:type="dxa"/>
            </w:tcMar>
          </w:tcPr>
          <w:p w:rsidR="0088670E" w:rsidRDefault="0088670E"/>
        </w:tc>
      </w:tr>
      <w:tr w:rsidR="0088670E" w:rsidRPr="006C236A">
        <w:trPr>
          <w:trHeight w:val="144"/>
          <w:tblCellSpacing w:w="20" w:type="nil"/>
        </w:trPr>
        <w:tc>
          <w:tcPr>
            <w:tcW w:w="505" w:type="dxa"/>
            <w:tcMar>
              <w:top w:w="50" w:type="dxa"/>
              <w:left w:w="100" w:type="dxa"/>
            </w:tcMar>
            <w:vAlign w:val="center"/>
          </w:tcPr>
          <w:p w:rsidR="0088670E" w:rsidRDefault="00C042EC">
            <w:pPr>
              <w:spacing w:after="0"/>
            </w:pPr>
            <w:r>
              <w:rPr>
                <w:rFonts w:ascii="Times New Roman" w:hAnsi="Times New Roman"/>
                <w:color w:val="000000"/>
                <w:sz w:val="24"/>
              </w:rPr>
              <w:t>1</w:t>
            </w:r>
          </w:p>
        </w:tc>
        <w:tc>
          <w:tcPr>
            <w:tcW w:w="2288" w:type="dxa"/>
            <w:tcMar>
              <w:top w:w="50" w:type="dxa"/>
              <w:left w:w="100" w:type="dxa"/>
            </w:tcMar>
            <w:vAlign w:val="center"/>
          </w:tcPr>
          <w:p w:rsidR="0088670E" w:rsidRDefault="00C042EC">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88670E" w:rsidRDefault="0088670E">
            <w:pPr>
              <w:spacing w:after="0"/>
              <w:ind w:left="135"/>
              <w:jc w:val="center"/>
            </w:pPr>
          </w:p>
        </w:tc>
        <w:tc>
          <w:tcPr>
            <w:tcW w:w="1866"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414</w:t>
              </w:r>
              <w:r>
                <w:rPr>
                  <w:rFonts w:ascii="Times New Roman" w:hAnsi="Times New Roman"/>
                  <w:color w:val="0000FF"/>
                  <w:u w:val="single"/>
                </w:rPr>
                <w:t>f</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505" w:type="dxa"/>
            <w:tcMar>
              <w:top w:w="50" w:type="dxa"/>
              <w:left w:w="100" w:type="dxa"/>
            </w:tcMar>
            <w:vAlign w:val="center"/>
          </w:tcPr>
          <w:p w:rsidR="0088670E" w:rsidRDefault="00C042EC">
            <w:pPr>
              <w:spacing w:after="0"/>
            </w:pPr>
            <w:r>
              <w:rPr>
                <w:rFonts w:ascii="Times New Roman" w:hAnsi="Times New Roman"/>
                <w:color w:val="000000"/>
                <w:sz w:val="24"/>
              </w:rPr>
              <w:t>2</w:t>
            </w:r>
          </w:p>
        </w:tc>
        <w:tc>
          <w:tcPr>
            <w:tcW w:w="2288" w:type="dxa"/>
            <w:tcMar>
              <w:top w:w="50" w:type="dxa"/>
              <w:left w:w="100" w:type="dxa"/>
            </w:tcMar>
            <w:vAlign w:val="center"/>
          </w:tcPr>
          <w:p w:rsidR="0088670E" w:rsidRDefault="00C042EC">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88670E" w:rsidRDefault="0088670E">
            <w:pPr>
              <w:spacing w:after="0"/>
              <w:ind w:left="135"/>
              <w:jc w:val="center"/>
            </w:pPr>
          </w:p>
        </w:tc>
        <w:tc>
          <w:tcPr>
            <w:tcW w:w="1866"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414</w:t>
              </w:r>
              <w:r>
                <w:rPr>
                  <w:rFonts w:ascii="Times New Roman" w:hAnsi="Times New Roman"/>
                  <w:color w:val="0000FF"/>
                  <w:u w:val="single"/>
                </w:rPr>
                <w:t>f</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505" w:type="dxa"/>
            <w:tcMar>
              <w:top w:w="50" w:type="dxa"/>
              <w:left w:w="100" w:type="dxa"/>
            </w:tcMar>
            <w:vAlign w:val="center"/>
          </w:tcPr>
          <w:p w:rsidR="0088670E" w:rsidRDefault="00C042EC">
            <w:pPr>
              <w:spacing w:after="0"/>
            </w:pPr>
            <w:r>
              <w:rPr>
                <w:rFonts w:ascii="Times New Roman" w:hAnsi="Times New Roman"/>
                <w:color w:val="000000"/>
                <w:sz w:val="24"/>
              </w:rPr>
              <w:t>3</w:t>
            </w:r>
          </w:p>
        </w:tc>
        <w:tc>
          <w:tcPr>
            <w:tcW w:w="2288" w:type="dxa"/>
            <w:tcMar>
              <w:top w:w="50" w:type="dxa"/>
              <w:left w:w="100" w:type="dxa"/>
            </w:tcMar>
            <w:vAlign w:val="center"/>
          </w:tcPr>
          <w:p w:rsidR="0088670E" w:rsidRDefault="00C042EC">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88670E" w:rsidRDefault="0088670E">
            <w:pPr>
              <w:spacing w:after="0"/>
              <w:ind w:left="135"/>
              <w:jc w:val="center"/>
            </w:pPr>
          </w:p>
        </w:tc>
        <w:tc>
          <w:tcPr>
            <w:tcW w:w="1866"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414</w:t>
              </w:r>
              <w:r>
                <w:rPr>
                  <w:rFonts w:ascii="Times New Roman" w:hAnsi="Times New Roman"/>
                  <w:color w:val="0000FF"/>
                  <w:u w:val="single"/>
                </w:rPr>
                <w:t>f</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8670E" w:rsidRDefault="0088670E">
            <w:pPr>
              <w:spacing w:after="0"/>
              <w:ind w:left="135"/>
              <w:jc w:val="center"/>
            </w:pPr>
          </w:p>
        </w:tc>
        <w:tc>
          <w:tcPr>
            <w:tcW w:w="1866"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414</w:t>
              </w:r>
              <w:r>
                <w:rPr>
                  <w:rFonts w:ascii="Times New Roman" w:hAnsi="Times New Roman"/>
                  <w:color w:val="0000FF"/>
                  <w:u w:val="single"/>
                </w:rPr>
                <w:t>f</w:t>
              </w:r>
              <w:r w:rsidRPr="00B00A80">
                <w:rPr>
                  <w:rFonts w:ascii="Times New Roman" w:hAnsi="Times New Roman"/>
                  <w:color w:val="0000FF"/>
                  <w:u w:val="single"/>
                  <w:lang w:val="ru-RU"/>
                </w:rPr>
                <w:t>38</w:t>
              </w:r>
            </w:hyperlink>
          </w:p>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88670E" w:rsidRDefault="0088670E">
            <w:pPr>
              <w:spacing w:after="0"/>
              <w:ind w:left="135"/>
              <w:jc w:val="center"/>
            </w:pPr>
          </w:p>
        </w:tc>
        <w:tc>
          <w:tcPr>
            <w:tcW w:w="285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414</w:t>
              </w:r>
              <w:r>
                <w:rPr>
                  <w:rFonts w:ascii="Times New Roman" w:hAnsi="Times New Roman"/>
                  <w:color w:val="0000FF"/>
                  <w:u w:val="single"/>
                </w:rPr>
                <w:t>f</w:t>
              </w:r>
              <w:r w:rsidRPr="00B00A80">
                <w:rPr>
                  <w:rFonts w:ascii="Times New Roman" w:hAnsi="Times New Roman"/>
                  <w:color w:val="0000FF"/>
                  <w:u w:val="single"/>
                  <w:lang w:val="ru-RU"/>
                </w:rPr>
                <w:t>38</w:t>
              </w:r>
            </w:hyperlink>
          </w:p>
        </w:tc>
      </w:tr>
      <w:tr w:rsidR="0088670E">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88670E" w:rsidRDefault="0088670E"/>
        </w:tc>
      </w:tr>
    </w:tbl>
    <w:p w:rsidR="0088670E" w:rsidRDefault="0088670E">
      <w:pPr>
        <w:sectPr w:rsidR="0088670E">
          <w:pgSz w:w="16383" w:h="11906" w:orient="landscape"/>
          <w:pgMar w:top="1134" w:right="850" w:bottom="1134" w:left="1701" w:header="720" w:footer="720" w:gutter="0"/>
          <w:cols w:space="720"/>
        </w:sectPr>
      </w:pPr>
    </w:p>
    <w:p w:rsidR="0088670E" w:rsidRDefault="00C042E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88670E">
        <w:trPr>
          <w:trHeight w:val="144"/>
          <w:tblCellSpacing w:w="20" w:type="nil"/>
        </w:trPr>
        <w:tc>
          <w:tcPr>
            <w:tcW w:w="520"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 п/п </w:t>
            </w:r>
          </w:p>
          <w:p w:rsidR="0088670E" w:rsidRDefault="0088670E">
            <w:pPr>
              <w:spacing w:after="0"/>
              <w:ind w:left="135"/>
            </w:pPr>
          </w:p>
        </w:tc>
        <w:tc>
          <w:tcPr>
            <w:tcW w:w="2640"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Наименование разделов и тем программы </w:t>
            </w:r>
          </w:p>
          <w:p w:rsidR="0088670E" w:rsidRDefault="0088670E">
            <w:pPr>
              <w:spacing w:after="0"/>
              <w:ind w:left="135"/>
            </w:pPr>
          </w:p>
        </w:tc>
        <w:tc>
          <w:tcPr>
            <w:tcW w:w="0" w:type="auto"/>
            <w:gridSpan w:val="3"/>
            <w:tcMar>
              <w:top w:w="50" w:type="dxa"/>
              <w:left w:w="100" w:type="dxa"/>
            </w:tcMar>
            <w:vAlign w:val="center"/>
          </w:tcPr>
          <w:p w:rsidR="0088670E" w:rsidRDefault="00C042E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Электронные (цифровые) образовательные ресурсы </w:t>
            </w:r>
          </w:p>
          <w:p w:rsidR="0088670E" w:rsidRDefault="0088670E">
            <w:pPr>
              <w:spacing w:after="0"/>
              <w:ind w:left="135"/>
            </w:pPr>
          </w:p>
        </w:tc>
      </w:tr>
      <w:tr w:rsidR="0088670E">
        <w:trPr>
          <w:trHeight w:val="144"/>
          <w:tblCellSpacing w:w="20" w:type="nil"/>
        </w:trPr>
        <w:tc>
          <w:tcPr>
            <w:tcW w:w="0" w:type="auto"/>
            <w:vMerge/>
            <w:tcBorders>
              <w:top w:val="nil"/>
            </w:tcBorders>
            <w:tcMar>
              <w:top w:w="50" w:type="dxa"/>
              <w:left w:w="100" w:type="dxa"/>
            </w:tcMar>
          </w:tcPr>
          <w:p w:rsidR="0088670E" w:rsidRDefault="0088670E"/>
        </w:tc>
        <w:tc>
          <w:tcPr>
            <w:tcW w:w="0" w:type="auto"/>
            <w:vMerge/>
            <w:tcBorders>
              <w:top w:val="nil"/>
            </w:tcBorders>
            <w:tcMar>
              <w:top w:w="50" w:type="dxa"/>
              <w:left w:w="100" w:type="dxa"/>
            </w:tcMar>
          </w:tcPr>
          <w:p w:rsidR="0088670E" w:rsidRDefault="0088670E"/>
        </w:tc>
        <w:tc>
          <w:tcPr>
            <w:tcW w:w="1011"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Всего </w:t>
            </w:r>
          </w:p>
          <w:p w:rsidR="0088670E" w:rsidRDefault="0088670E">
            <w:pPr>
              <w:spacing w:after="0"/>
              <w:ind w:left="135"/>
            </w:pPr>
          </w:p>
        </w:tc>
        <w:tc>
          <w:tcPr>
            <w:tcW w:w="1738"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Контрольные работы </w:t>
            </w:r>
          </w:p>
          <w:p w:rsidR="0088670E" w:rsidRDefault="0088670E">
            <w:pPr>
              <w:spacing w:after="0"/>
              <w:ind w:left="135"/>
            </w:pPr>
          </w:p>
        </w:tc>
        <w:tc>
          <w:tcPr>
            <w:tcW w:w="1823"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Практические работы </w:t>
            </w:r>
          </w:p>
          <w:p w:rsidR="0088670E" w:rsidRDefault="0088670E">
            <w:pPr>
              <w:spacing w:after="0"/>
              <w:ind w:left="135"/>
            </w:pPr>
          </w:p>
        </w:tc>
        <w:tc>
          <w:tcPr>
            <w:tcW w:w="0" w:type="auto"/>
            <w:vMerge/>
            <w:tcBorders>
              <w:top w:val="nil"/>
            </w:tcBorders>
            <w:tcMar>
              <w:top w:w="50" w:type="dxa"/>
              <w:left w:w="100" w:type="dxa"/>
            </w:tcMar>
          </w:tcPr>
          <w:p w:rsidR="0088670E" w:rsidRDefault="0088670E"/>
        </w:tc>
      </w:tr>
      <w:tr w:rsidR="0088670E" w:rsidRPr="006C236A">
        <w:trPr>
          <w:trHeight w:val="144"/>
          <w:tblCellSpacing w:w="20" w:type="nil"/>
        </w:trPr>
        <w:tc>
          <w:tcPr>
            <w:tcW w:w="0" w:type="auto"/>
            <w:gridSpan w:val="6"/>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b/>
                <w:color w:val="000000"/>
                <w:sz w:val="24"/>
                <w:lang w:val="ru-RU"/>
              </w:rPr>
              <w:t>Раздел 1.</w:t>
            </w:r>
            <w:r w:rsidRPr="00B00A80">
              <w:rPr>
                <w:rFonts w:ascii="Times New Roman" w:hAnsi="Times New Roman"/>
                <w:color w:val="000000"/>
                <w:sz w:val="24"/>
                <w:lang w:val="ru-RU"/>
              </w:rPr>
              <w:t xml:space="preserve"> </w:t>
            </w:r>
            <w:r w:rsidRPr="00B00A80">
              <w:rPr>
                <w:rFonts w:ascii="Times New Roman" w:hAnsi="Times New Roman"/>
                <w:b/>
                <w:color w:val="000000"/>
                <w:sz w:val="24"/>
                <w:lang w:val="ru-RU"/>
              </w:rPr>
              <w:t>Главные закономерности природы Земли</w:t>
            </w:r>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1.1</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1.2</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1.3</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1.4</w:t>
            </w:r>
          </w:p>
        </w:tc>
        <w:tc>
          <w:tcPr>
            <w:tcW w:w="2640"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2.1</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2.2</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3.1</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t>3.2</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rsidRPr="006C236A">
        <w:trPr>
          <w:trHeight w:val="144"/>
          <w:tblCellSpacing w:w="20" w:type="nil"/>
        </w:trPr>
        <w:tc>
          <w:tcPr>
            <w:tcW w:w="520" w:type="dxa"/>
            <w:tcMar>
              <w:top w:w="50" w:type="dxa"/>
              <w:left w:w="100" w:type="dxa"/>
            </w:tcMar>
            <w:vAlign w:val="center"/>
          </w:tcPr>
          <w:p w:rsidR="0088670E" w:rsidRDefault="00C042E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8670E" w:rsidRDefault="00C042E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8670E" w:rsidRDefault="0088670E">
            <w:pPr>
              <w:spacing w:after="0"/>
              <w:ind w:left="135"/>
              <w:jc w:val="center"/>
            </w:pP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88670E" w:rsidRDefault="0088670E"/>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8670E" w:rsidRDefault="0088670E">
            <w:pPr>
              <w:spacing w:after="0"/>
              <w:ind w:left="135"/>
              <w:jc w:val="center"/>
            </w:pPr>
          </w:p>
        </w:tc>
        <w:tc>
          <w:tcPr>
            <w:tcW w:w="274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416</w:t>
              </w:r>
              <w:r>
                <w:rPr>
                  <w:rFonts w:ascii="Times New Roman" w:hAnsi="Times New Roman"/>
                  <w:color w:val="0000FF"/>
                  <w:u w:val="single"/>
                </w:rPr>
                <w:t>c</w:t>
              </w:r>
              <w:r w:rsidRPr="00B00A80">
                <w:rPr>
                  <w:rFonts w:ascii="Times New Roman" w:hAnsi="Times New Roman"/>
                  <w:color w:val="0000FF"/>
                  <w:u w:val="single"/>
                  <w:lang w:val="ru-RU"/>
                </w:rPr>
                <w:t>48</w:t>
              </w:r>
            </w:hyperlink>
          </w:p>
        </w:tc>
      </w:tr>
      <w:tr w:rsidR="0088670E">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88670E" w:rsidRDefault="0088670E"/>
        </w:tc>
      </w:tr>
    </w:tbl>
    <w:p w:rsidR="0088670E" w:rsidRDefault="0088670E">
      <w:pPr>
        <w:sectPr w:rsidR="0088670E">
          <w:pgSz w:w="16383" w:h="11906" w:orient="landscape"/>
          <w:pgMar w:top="1134" w:right="850" w:bottom="1134" w:left="1701" w:header="720" w:footer="720" w:gutter="0"/>
          <w:cols w:space="720"/>
        </w:sectPr>
      </w:pPr>
    </w:p>
    <w:p w:rsidR="0088670E" w:rsidRDefault="00C042E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8670E">
        <w:trPr>
          <w:trHeight w:val="144"/>
          <w:tblCellSpacing w:w="20" w:type="nil"/>
        </w:trPr>
        <w:tc>
          <w:tcPr>
            <w:tcW w:w="455"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 п/п </w:t>
            </w:r>
          </w:p>
          <w:p w:rsidR="0088670E" w:rsidRDefault="0088670E">
            <w:pPr>
              <w:spacing w:after="0"/>
              <w:ind w:left="135"/>
            </w:pPr>
          </w:p>
        </w:tc>
        <w:tc>
          <w:tcPr>
            <w:tcW w:w="3872"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Наименование разделов и тем программы </w:t>
            </w:r>
          </w:p>
          <w:p w:rsidR="0088670E" w:rsidRDefault="0088670E">
            <w:pPr>
              <w:spacing w:after="0"/>
              <w:ind w:left="135"/>
            </w:pPr>
          </w:p>
        </w:tc>
        <w:tc>
          <w:tcPr>
            <w:tcW w:w="0" w:type="auto"/>
            <w:gridSpan w:val="3"/>
            <w:tcMar>
              <w:top w:w="50" w:type="dxa"/>
              <w:left w:w="100" w:type="dxa"/>
            </w:tcMar>
            <w:vAlign w:val="center"/>
          </w:tcPr>
          <w:p w:rsidR="0088670E" w:rsidRDefault="00C042E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Электронные (цифровые) образовательные ресурсы </w:t>
            </w:r>
          </w:p>
          <w:p w:rsidR="0088670E" w:rsidRDefault="0088670E">
            <w:pPr>
              <w:spacing w:after="0"/>
              <w:ind w:left="135"/>
            </w:pPr>
          </w:p>
        </w:tc>
      </w:tr>
      <w:tr w:rsidR="0088670E">
        <w:trPr>
          <w:trHeight w:val="144"/>
          <w:tblCellSpacing w:w="20" w:type="nil"/>
        </w:trPr>
        <w:tc>
          <w:tcPr>
            <w:tcW w:w="0" w:type="auto"/>
            <w:vMerge/>
            <w:tcBorders>
              <w:top w:val="nil"/>
            </w:tcBorders>
            <w:tcMar>
              <w:top w:w="50" w:type="dxa"/>
              <w:left w:w="100" w:type="dxa"/>
            </w:tcMar>
          </w:tcPr>
          <w:p w:rsidR="0088670E" w:rsidRDefault="0088670E"/>
        </w:tc>
        <w:tc>
          <w:tcPr>
            <w:tcW w:w="0" w:type="auto"/>
            <w:vMerge/>
            <w:tcBorders>
              <w:top w:val="nil"/>
            </w:tcBorders>
            <w:tcMar>
              <w:top w:w="50" w:type="dxa"/>
              <w:left w:w="100" w:type="dxa"/>
            </w:tcMar>
          </w:tcPr>
          <w:p w:rsidR="0088670E" w:rsidRDefault="0088670E"/>
        </w:tc>
        <w:tc>
          <w:tcPr>
            <w:tcW w:w="892"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Всего </w:t>
            </w:r>
          </w:p>
          <w:p w:rsidR="0088670E" w:rsidRDefault="0088670E">
            <w:pPr>
              <w:spacing w:after="0"/>
              <w:ind w:left="135"/>
            </w:pPr>
          </w:p>
        </w:tc>
        <w:tc>
          <w:tcPr>
            <w:tcW w:w="1600"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Контрольные работы </w:t>
            </w:r>
          </w:p>
          <w:p w:rsidR="0088670E" w:rsidRDefault="0088670E">
            <w:pPr>
              <w:spacing w:after="0"/>
              <w:ind w:left="135"/>
            </w:pPr>
          </w:p>
        </w:tc>
        <w:tc>
          <w:tcPr>
            <w:tcW w:w="1694"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Практические работы </w:t>
            </w:r>
          </w:p>
          <w:p w:rsidR="0088670E" w:rsidRDefault="0088670E">
            <w:pPr>
              <w:spacing w:after="0"/>
              <w:ind w:left="135"/>
            </w:pPr>
          </w:p>
        </w:tc>
        <w:tc>
          <w:tcPr>
            <w:tcW w:w="0" w:type="auto"/>
            <w:vMerge/>
            <w:tcBorders>
              <w:top w:val="nil"/>
            </w:tcBorders>
            <w:tcMar>
              <w:top w:w="50" w:type="dxa"/>
              <w:left w:w="100" w:type="dxa"/>
            </w:tcMa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1.1</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1.2</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88670E">
            <w:pPr>
              <w:spacing w:after="0"/>
              <w:ind w:left="135"/>
              <w:jc w:val="center"/>
            </w:pP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1.3</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1.4</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88670E">
            <w:pPr>
              <w:spacing w:after="0"/>
              <w:ind w:left="135"/>
              <w:jc w:val="center"/>
            </w:pP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2.1</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2.2</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2.3</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2.4</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2.5</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3.1</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3.2</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88670E">
            <w:pPr>
              <w:spacing w:after="0"/>
              <w:ind w:left="135"/>
              <w:jc w:val="center"/>
            </w:pP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3.3</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3.4</w:t>
            </w:r>
          </w:p>
        </w:tc>
        <w:tc>
          <w:tcPr>
            <w:tcW w:w="3872"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rsidRPr="006C236A">
        <w:trPr>
          <w:trHeight w:val="144"/>
          <w:tblCellSpacing w:w="20" w:type="nil"/>
        </w:trPr>
        <w:tc>
          <w:tcPr>
            <w:tcW w:w="455" w:type="dxa"/>
            <w:tcMar>
              <w:top w:w="50" w:type="dxa"/>
              <w:left w:w="100" w:type="dxa"/>
            </w:tcMar>
            <w:vAlign w:val="center"/>
          </w:tcPr>
          <w:p w:rsidR="0088670E" w:rsidRDefault="00C042EC">
            <w:pPr>
              <w:spacing w:after="0"/>
            </w:pPr>
            <w:r>
              <w:rPr>
                <w:rFonts w:ascii="Times New Roman" w:hAnsi="Times New Roman"/>
                <w:color w:val="000000"/>
                <w:sz w:val="24"/>
              </w:rPr>
              <w:t>3.5</w:t>
            </w:r>
          </w:p>
        </w:tc>
        <w:tc>
          <w:tcPr>
            <w:tcW w:w="3872" w:type="dxa"/>
            <w:tcMar>
              <w:top w:w="50" w:type="dxa"/>
              <w:left w:w="100" w:type="dxa"/>
            </w:tcMar>
            <w:vAlign w:val="center"/>
          </w:tcPr>
          <w:p w:rsidR="0088670E" w:rsidRDefault="00C042E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8670E" w:rsidRDefault="0088670E">
            <w:pPr>
              <w:spacing w:after="0"/>
              <w:ind w:left="135"/>
              <w:jc w:val="center"/>
            </w:pP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670E" w:rsidRDefault="0088670E"/>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418</w:t>
              </w:r>
              <w:r>
                <w:rPr>
                  <w:rFonts w:ascii="Times New Roman" w:hAnsi="Times New Roman"/>
                  <w:color w:val="0000FF"/>
                  <w:u w:val="single"/>
                </w:rPr>
                <w:t>d</w:t>
              </w:r>
              <w:r w:rsidRPr="00B00A80">
                <w:rPr>
                  <w:rFonts w:ascii="Times New Roman" w:hAnsi="Times New Roman"/>
                  <w:color w:val="0000FF"/>
                  <w:u w:val="single"/>
                  <w:lang w:val="ru-RU"/>
                </w:rPr>
                <w:t>72</w:t>
              </w:r>
            </w:hyperlink>
          </w:p>
        </w:tc>
      </w:tr>
      <w:tr w:rsidR="0088670E">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88670E" w:rsidRDefault="0088670E"/>
        </w:tc>
      </w:tr>
    </w:tbl>
    <w:p w:rsidR="0088670E" w:rsidRDefault="0088670E">
      <w:pPr>
        <w:sectPr w:rsidR="0088670E">
          <w:pgSz w:w="16383" w:h="11906" w:orient="landscape"/>
          <w:pgMar w:top="1134" w:right="850" w:bottom="1134" w:left="1701" w:header="720" w:footer="720" w:gutter="0"/>
          <w:cols w:space="720"/>
        </w:sectPr>
      </w:pPr>
    </w:p>
    <w:p w:rsidR="0088670E" w:rsidRDefault="00C042EC">
      <w:pPr>
        <w:spacing w:after="0"/>
        <w:ind w:left="120"/>
      </w:pPr>
      <w:r>
        <w:rPr>
          <w:rFonts w:ascii="Times New Roman" w:hAnsi="Times New Roman"/>
          <w:b/>
          <w:color w:val="000000"/>
          <w:sz w:val="28"/>
        </w:rPr>
        <w:lastRenderedPageBreak/>
        <w:t xml:space="preserve"> 9 КЛАСС </w:t>
      </w:r>
      <w:bookmarkStart w:id="5" w:name="_GoBack"/>
      <w:bookmarkEnd w:id="5"/>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8670E">
        <w:trPr>
          <w:trHeight w:val="144"/>
          <w:tblCellSpacing w:w="20" w:type="nil"/>
        </w:trPr>
        <w:tc>
          <w:tcPr>
            <w:tcW w:w="483"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 п/п </w:t>
            </w:r>
          </w:p>
          <w:p w:rsidR="0088670E" w:rsidRDefault="0088670E">
            <w:pPr>
              <w:spacing w:after="0"/>
              <w:ind w:left="135"/>
            </w:pPr>
          </w:p>
        </w:tc>
        <w:tc>
          <w:tcPr>
            <w:tcW w:w="3344"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Наименование разделов и тем программы </w:t>
            </w:r>
          </w:p>
          <w:p w:rsidR="0088670E" w:rsidRDefault="0088670E">
            <w:pPr>
              <w:spacing w:after="0"/>
              <w:ind w:left="135"/>
            </w:pPr>
          </w:p>
        </w:tc>
        <w:tc>
          <w:tcPr>
            <w:tcW w:w="0" w:type="auto"/>
            <w:gridSpan w:val="3"/>
            <w:tcMar>
              <w:top w:w="50" w:type="dxa"/>
              <w:left w:w="100" w:type="dxa"/>
            </w:tcMar>
            <w:vAlign w:val="center"/>
          </w:tcPr>
          <w:p w:rsidR="0088670E" w:rsidRDefault="00C042E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8670E" w:rsidRDefault="00C042EC">
            <w:pPr>
              <w:spacing w:after="0"/>
              <w:ind w:left="135"/>
            </w:pPr>
            <w:r>
              <w:rPr>
                <w:rFonts w:ascii="Times New Roman" w:hAnsi="Times New Roman"/>
                <w:b/>
                <w:color w:val="000000"/>
                <w:sz w:val="24"/>
              </w:rPr>
              <w:t xml:space="preserve">Электронные (цифровые) образовательные ресурсы </w:t>
            </w:r>
          </w:p>
          <w:p w:rsidR="0088670E" w:rsidRDefault="0088670E">
            <w:pPr>
              <w:spacing w:after="0"/>
              <w:ind w:left="135"/>
            </w:pPr>
          </w:p>
        </w:tc>
      </w:tr>
      <w:tr w:rsidR="0088670E">
        <w:trPr>
          <w:trHeight w:val="144"/>
          <w:tblCellSpacing w:w="20" w:type="nil"/>
        </w:trPr>
        <w:tc>
          <w:tcPr>
            <w:tcW w:w="0" w:type="auto"/>
            <w:vMerge/>
            <w:tcBorders>
              <w:top w:val="nil"/>
            </w:tcBorders>
            <w:tcMar>
              <w:top w:w="50" w:type="dxa"/>
              <w:left w:w="100" w:type="dxa"/>
            </w:tcMar>
          </w:tcPr>
          <w:p w:rsidR="0088670E" w:rsidRDefault="0088670E"/>
        </w:tc>
        <w:tc>
          <w:tcPr>
            <w:tcW w:w="0" w:type="auto"/>
            <w:vMerge/>
            <w:tcBorders>
              <w:top w:val="nil"/>
            </w:tcBorders>
            <w:tcMar>
              <w:top w:w="50" w:type="dxa"/>
              <w:left w:w="100" w:type="dxa"/>
            </w:tcMar>
          </w:tcPr>
          <w:p w:rsidR="0088670E" w:rsidRDefault="0088670E"/>
        </w:tc>
        <w:tc>
          <w:tcPr>
            <w:tcW w:w="943"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Всего </w:t>
            </w:r>
          </w:p>
          <w:p w:rsidR="0088670E" w:rsidRDefault="0088670E">
            <w:pPr>
              <w:spacing w:after="0"/>
              <w:ind w:left="135"/>
            </w:pPr>
          </w:p>
        </w:tc>
        <w:tc>
          <w:tcPr>
            <w:tcW w:w="1659"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Контрольные работы </w:t>
            </w:r>
          </w:p>
          <w:p w:rsidR="0088670E" w:rsidRDefault="0088670E">
            <w:pPr>
              <w:spacing w:after="0"/>
              <w:ind w:left="135"/>
            </w:pPr>
          </w:p>
        </w:tc>
        <w:tc>
          <w:tcPr>
            <w:tcW w:w="1750" w:type="dxa"/>
            <w:tcMar>
              <w:top w:w="50" w:type="dxa"/>
              <w:left w:w="100" w:type="dxa"/>
            </w:tcMar>
            <w:vAlign w:val="center"/>
          </w:tcPr>
          <w:p w:rsidR="0088670E" w:rsidRDefault="00C042EC">
            <w:pPr>
              <w:spacing w:after="0"/>
              <w:ind w:left="135"/>
            </w:pPr>
            <w:r>
              <w:rPr>
                <w:rFonts w:ascii="Times New Roman" w:hAnsi="Times New Roman"/>
                <w:b/>
                <w:color w:val="000000"/>
                <w:sz w:val="24"/>
              </w:rPr>
              <w:t xml:space="preserve">Практические работы </w:t>
            </w:r>
          </w:p>
          <w:p w:rsidR="0088670E" w:rsidRDefault="0088670E">
            <w:pPr>
              <w:spacing w:after="0"/>
              <w:ind w:left="135"/>
            </w:pPr>
          </w:p>
        </w:tc>
        <w:tc>
          <w:tcPr>
            <w:tcW w:w="0" w:type="auto"/>
            <w:vMerge/>
            <w:tcBorders>
              <w:top w:val="nil"/>
            </w:tcBorders>
            <w:tcMar>
              <w:top w:w="50" w:type="dxa"/>
              <w:left w:w="100" w:type="dxa"/>
            </w:tcMa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1.1</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1.2</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1.3</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1.4</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1.5</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1.6</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1.7</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1.8</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88670E" w:rsidRDefault="0088670E"/>
        </w:tc>
      </w:tr>
      <w:tr w:rsidR="0088670E">
        <w:trPr>
          <w:trHeight w:val="144"/>
          <w:tblCellSpacing w:w="20" w:type="nil"/>
        </w:trPr>
        <w:tc>
          <w:tcPr>
            <w:tcW w:w="0" w:type="auto"/>
            <w:gridSpan w:val="6"/>
            <w:tcMar>
              <w:top w:w="50" w:type="dxa"/>
              <w:left w:w="100" w:type="dxa"/>
            </w:tcMar>
            <w:vAlign w:val="center"/>
          </w:tcPr>
          <w:p w:rsidR="0088670E" w:rsidRDefault="00C042E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2.1</w:t>
            </w:r>
          </w:p>
        </w:tc>
        <w:tc>
          <w:tcPr>
            <w:tcW w:w="3344" w:type="dxa"/>
            <w:tcMar>
              <w:top w:w="50" w:type="dxa"/>
              <w:left w:w="100" w:type="dxa"/>
            </w:tcMar>
            <w:vAlign w:val="center"/>
          </w:tcPr>
          <w:p w:rsidR="0088670E" w:rsidRPr="00B00A80" w:rsidRDefault="00C042EC">
            <w:pPr>
              <w:spacing w:after="0"/>
              <w:ind w:left="135"/>
              <w:rPr>
                <w:lang w:val="ru-RU"/>
              </w:rPr>
            </w:pPr>
            <w:proofErr w:type="gramStart"/>
            <w:r w:rsidRPr="00B00A80">
              <w:rPr>
                <w:rFonts w:ascii="Times New Roman" w:hAnsi="Times New Roman"/>
                <w:color w:val="000000"/>
                <w:sz w:val="24"/>
                <w:lang w:val="ru-RU"/>
              </w:rPr>
              <w:t>Западный</w:t>
            </w:r>
            <w:proofErr w:type="gramEnd"/>
            <w:r w:rsidRPr="00B00A80">
              <w:rPr>
                <w:rFonts w:ascii="Times New Roman" w:hAnsi="Times New Roman"/>
                <w:color w:val="000000"/>
                <w:sz w:val="24"/>
                <w:lang w:val="ru-RU"/>
              </w:rPr>
              <w:t xml:space="preserve"> макрорегион (Европейская </w:t>
            </w:r>
            <w:r w:rsidRPr="00B00A80">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8670E" w:rsidRPr="00B00A80" w:rsidRDefault="00C042EC">
            <w:pPr>
              <w:spacing w:after="0"/>
              <w:ind w:left="135"/>
              <w:rPr>
                <w:lang w:val="ru-RU"/>
              </w:rPr>
            </w:pPr>
            <w:proofErr w:type="gramStart"/>
            <w:r w:rsidRPr="00B00A80">
              <w:rPr>
                <w:rFonts w:ascii="Times New Roman" w:hAnsi="Times New Roman"/>
                <w:color w:val="000000"/>
                <w:sz w:val="24"/>
                <w:lang w:val="ru-RU"/>
              </w:rPr>
              <w:t>Восточный</w:t>
            </w:r>
            <w:proofErr w:type="gramEnd"/>
            <w:r w:rsidRPr="00B00A80">
              <w:rPr>
                <w:rFonts w:ascii="Times New Roman" w:hAnsi="Times New Roman"/>
                <w:color w:val="000000"/>
                <w:sz w:val="24"/>
                <w:lang w:val="ru-RU"/>
              </w:rPr>
              <w:t xml:space="preserve"> макрорегион (Азиатская часть) России</w:t>
            </w:r>
          </w:p>
        </w:tc>
        <w:tc>
          <w:tcPr>
            <w:tcW w:w="943"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483" w:type="dxa"/>
            <w:tcMar>
              <w:top w:w="50" w:type="dxa"/>
              <w:left w:w="100" w:type="dxa"/>
            </w:tcMar>
            <w:vAlign w:val="center"/>
          </w:tcPr>
          <w:p w:rsidR="0088670E" w:rsidRDefault="00C042EC">
            <w:pPr>
              <w:spacing w:after="0"/>
            </w:pPr>
            <w:r>
              <w:rPr>
                <w:rFonts w:ascii="Times New Roman" w:hAnsi="Times New Roman"/>
                <w:color w:val="000000"/>
                <w:sz w:val="24"/>
              </w:rPr>
              <w:t>2.3</w:t>
            </w:r>
          </w:p>
        </w:tc>
        <w:tc>
          <w:tcPr>
            <w:tcW w:w="3344" w:type="dxa"/>
            <w:tcMar>
              <w:top w:w="50" w:type="dxa"/>
              <w:left w:w="100" w:type="dxa"/>
            </w:tcMar>
            <w:vAlign w:val="center"/>
          </w:tcPr>
          <w:p w:rsidR="0088670E" w:rsidRDefault="00C042E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88670E">
            <w:pPr>
              <w:spacing w:after="0"/>
              <w:ind w:left="135"/>
              <w:jc w:val="center"/>
            </w:pP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8670E" w:rsidRDefault="0088670E"/>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8670E" w:rsidRDefault="0088670E">
            <w:pPr>
              <w:spacing w:after="0"/>
              <w:ind w:left="135"/>
              <w:jc w:val="center"/>
            </w:pPr>
          </w:p>
        </w:tc>
        <w:tc>
          <w:tcPr>
            <w:tcW w:w="1750" w:type="dxa"/>
            <w:tcMar>
              <w:top w:w="50" w:type="dxa"/>
              <w:left w:w="100" w:type="dxa"/>
            </w:tcMar>
            <w:vAlign w:val="center"/>
          </w:tcPr>
          <w:p w:rsidR="0088670E" w:rsidRDefault="0088670E">
            <w:pPr>
              <w:spacing w:after="0"/>
              <w:ind w:left="135"/>
              <w:jc w:val="center"/>
            </w:pP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rsidRPr="006C236A">
        <w:trPr>
          <w:trHeight w:val="144"/>
          <w:tblCellSpacing w:w="20" w:type="nil"/>
        </w:trPr>
        <w:tc>
          <w:tcPr>
            <w:tcW w:w="0" w:type="auto"/>
            <w:gridSpan w:val="2"/>
            <w:tcMar>
              <w:top w:w="50" w:type="dxa"/>
              <w:left w:w="100" w:type="dxa"/>
            </w:tcMar>
            <w:vAlign w:val="center"/>
          </w:tcPr>
          <w:p w:rsidR="0088670E" w:rsidRDefault="00C042E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8670E" w:rsidRDefault="0088670E">
            <w:pPr>
              <w:spacing w:after="0"/>
              <w:ind w:left="135"/>
              <w:jc w:val="center"/>
            </w:pPr>
          </w:p>
        </w:tc>
        <w:tc>
          <w:tcPr>
            <w:tcW w:w="2551" w:type="dxa"/>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00A80">
                <w:rPr>
                  <w:rFonts w:ascii="Times New Roman" w:hAnsi="Times New Roman"/>
                  <w:color w:val="0000FF"/>
                  <w:u w:val="single"/>
                  <w:lang w:val="ru-RU"/>
                </w:rPr>
                <w:t>://</w:t>
              </w:r>
              <w:r>
                <w:rPr>
                  <w:rFonts w:ascii="Times New Roman" w:hAnsi="Times New Roman"/>
                  <w:color w:val="0000FF"/>
                  <w:u w:val="single"/>
                </w:rPr>
                <w:t>m</w:t>
              </w:r>
              <w:r w:rsidRPr="00B00A80">
                <w:rPr>
                  <w:rFonts w:ascii="Times New Roman" w:hAnsi="Times New Roman"/>
                  <w:color w:val="0000FF"/>
                  <w:u w:val="single"/>
                  <w:lang w:val="ru-RU"/>
                </w:rPr>
                <w:t>.</w:t>
              </w:r>
              <w:r>
                <w:rPr>
                  <w:rFonts w:ascii="Times New Roman" w:hAnsi="Times New Roman"/>
                  <w:color w:val="0000FF"/>
                  <w:u w:val="single"/>
                </w:rPr>
                <w:t>edsoo</w:t>
              </w:r>
              <w:r w:rsidRPr="00B00A80">
                <w:rPr>
                  <w:rFonts w:ascii="Times New Roman" w:hAnsi="Times New Roman"/>
                  <w:color w:val="0000FF"/>
                  <w:u w:val="single"/>
                  <w:lang w:val="ru-RU"/>
                </w:rPr>
                <w:t>.</w:t>
              </w:r>
              <w:r>
                <w:rPr>
                  <w:rFonts w:ascii="Times New Roman" w:hAnsi="Times New Roman"/>
                  <w:color w:val="0000FF"/>
                  <w:u w:val="single"/>
                </w:rPr>
                <w:t>ru</w:t>
              </w:r>
              <w:r w:rsidRPr="00B00A80">
                <w:rPr>
                  <w:rFonts w:ascii="Times New Roman" w:hAnsi="Times New Roman"/>
                  <w:color w:val="0000FF"/>
                  <w:u w:val="single"/>
                  <w:lang w:val="ru-RU"/>
                </w:rPr>
                <w:t>/7</w:t>
              </w:r>
              <w:r>
                <w:rPr>
                  <w:rFonts w:ascii="Times New Roman" w:hAnsi="Times New Roman"/>
                  <w:color w:val="0000FF"/>
                  <w:u w:val="single"/>
                </w:rPr>
                <w:t>f</w:t>
              </w:r>
              <w:r w:rsidRPr="00B00A80">
                <w:rPr>
                  <w:rFonts w:ascii="Times New Roman" w:hAnsi="Times New Roman"/>
                  <w:color w:val="0000FF"/>
                  <w:u w:val="single"/>
                  <w:lang w:val="ru-RU"/>
                </w:rPr>
                <w:t>41</w:t>
              </w:r>
              <w:r>
                <w:rPr>
                  <w:rFonts w:ascii="Times New Roman" w:hAnsi="Times New Roman"/>
                  <w:color w:val="0000FF"/>
                  <w:u w:val="single"/>
                </w:rPr>
                <w:t>b</w:t>
              </w:r>
              <w:r w:rsidRPr="00B00A80">
                <w:rPr>
                  <w:rFonts w:ascii="Times New Roman" w:hAnsi="Times New Roman"/>
                  <w:color w:val="0000FF"/>
                  <w:u w:val="single"/>
                  <w:lang w:val="ru-RU"/>
                </w:rPr>
                <w:t>112</w:t>
              </w:r>
            </w:hyperlink>
          </w:p>
        </w:tc>
      </w:tr>
      <w:tr w:rsidR="0088670E">
        <w:trPr>
          <w:trHeight w:val="144"/>
          <w:tblCellSpacing w:w="20" w:type="nil"/>
        </w:trPr>
        <w:tc>
          <w:tcPr>
            <w:tcW w:w="0" w:type="auto"/>
            <w:gridSpan w:val="2"/>
            <w:tcMar>
              <w:top w:w="50" w:type="dxa"/>
              <w:left w:w="100" w:type="dxa"/>
            </w:tcMar>
            <w:vAlign w:val="center"/>
          </w:tcPr>
          <w:p w:rsidR="0088670E" w:rsidRPr="00B00A80" w:rsidRDefault="00C042EC">
            <w:pPr>
              <w:spacing w:after="0"/>
              <w:ind w:left="135"/>
              <w:rPr>
                <w:lang w:val="ru-RU"/>
              </w:rPr>
            </w:pPr>
            <w:r w:rsidRPr="00B00A8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8670E" w:rsidRDefault="00C042EC">
            <w:pPr>
              <w:spacing w:after="0"/>
              <w:ind w:left="135"/>
              <w:jc w:val="center"/>
            </w:pPr>
            <w:r w:rsidRPr="00B00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8670E" w:rsidRDefault="00C042EC">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88670E" w:rsidRDefault="0088670E"/>
        </w:tc>
      </w:tr>
      <w:bookmarkEnd w:id="4"/>
    </w:tbl>
    <w:p w:rsidR="00C042EC" w:rsidRDefault="00C042EC"/>
    <w:sectPr w:rsidR="00C042EC" w:rsidSect="006C236A">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DC4"/>
    <w:multiLevelType w:val="multilevel"/>
    <w:tmpl w:val="84123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0B45C9"/>
    <w:multiLevelType w:val="multilevel"/>
    <w:tmpl w:val="0644D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B1B6D"/>
    <w:multiLevelType w:val="multilevel"/>
    <w:tmpl w:val="DB62C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004F3D"/>
    <w:multiLevelType w:val="multilevel"/>
    <w:tmpl w:val="4A889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AA0BA6"/>
    <w:multiLevelType w:val="multilevel"/>
    <w:tmpl w:val="1C600E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C10EFE"/>
    <w:multiLevelType w:val="multilevel"/>
    <w:tmpl w:val="D7E637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5D0AAE"/>
    <w:multiLevelType w:val="multilevel"/>
    <w:tmpl w:val="E80E1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BD22B2"/>
    <w:multiLevelType w:val="multilevel"/>
    <w:tmpl w:val="6FD4B7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65458C"/>
    <w:multiLevelType w:val="multilevel"/>
    <w:tmpl w:val="C0921A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82715D"/>
    <w:multiLevelType w:val="multilevel"/>
    <w:tmpl w:val="829AD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F90769"/>
    <w:multiLevelType w:val="multilevel"/>
    <w:tmpl w:val="03F2C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BD2957"/>
    <w:multiLevelType w:val="multilevel"/>
    <w:tmpl w:val="4462C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0818A8"/>
    <w:multiLevelType w:val="multilevel"/>
    <w:tmpl w:val="38D0E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384227"/>
    <w:multiLevelType w:val="multilevel"/>
    <w:tmpl w:val="355A3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9"/>
  </w:num>
  <w:num w:numId="4">
    <w:abstractNumId w:val="13"/>
  </w:num>
  <w:num w:numId="5">
    <w:abstractNumId w:val="2"/>
  </w:num>
  <w:num w:numId="6">
    <w:abstractNumId w:val="8"/>
  </w:num>
  <w:num w:numId="7">
    <w:abstractNumId w:val="11"/>
  </w:num>
  <w:num w:numId="8">
    <w:abstractNumId w:val="1"/>
  </w:num>
  <w:num w:numId="9">
    <w:abstractNumId w:val="10"/>
  </w:num>
  <w:num w:numId="10">
    <w:abstractNumId w:val="5"/>
  </w:num>
  <w:num w:numId="11">
    <w:abstractNumId w:val="6"/>
  </w:num>
  <w:num w:numId="12">
    <w:abstractNumId w:val="0"/>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8670E"/>
    <w:rsid w:val="006C236A"/>
    <w:rsid w:val="0088670E"/>
    <w:rsid w:val="00B00A80"/>
    <w:rsid w:val="00C04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package" Target="embeddings/_________Microsoft_Word1.docx"/><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4f3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5" Type="http://schemas.openxmlformats.org/officeDocument/2006/relationships/webSettings" Target="webSetting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49</Pages>
  <Words>12444</Words>
  <Characters>70933</Characters>
  <Application>Microsoft Office Word</Application>
  <DocSecurity>0</DocSecurity>
  <Lines>591</Lines>
  <Paragraphs>166</Paragraphs>
  <ScaleCrop>false</ScaleCrop>
  <Company/>
  <LinksUpToDate>false</LinksUpToDate>
  <CharactersWithSpaces>83211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cp:lastModifiedBy>
  <cp:revision>3</cp:revision>
  <dcterms:created xsi:type="dcterms:W3CDTF">2023-05-31T07:32:00Z</dcterms:created>
  <dcterms:modified xsi:type="dcterms:W3CDTF">2023-09-11T08:18:00Z</dcterms:modified>
</cp:coreProperties>
</file>