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FE9" w:rsidRDefault="00662FE9" w:rsidP="00FA22B8">
      <w:pPr>
        <w:spacing w:after="0"/>
        <w:ind w:left="120"/>
        <w:rPr>
          <w:rFonts w:ascii="Times New Roman" w:hAnsi="Times New Roman" w:cs="Times New Roman"/>
          <w:b/>
          <w:color w:val="000000"/>
          <w:sz w:val="20"/>
          <w:szCs w:val="20"/>
        </w:rPr>
      </w:pPr>
      <w:r>
        <w:rPr>
          <w:noProof/>
        </w:rPr>
      </w:r>
      <w:r>
        <w:rPr>
          <w:rFonts w:ascii="Times New Roman" w:hAnsi="Times New Roman" w:cs="Times New Roman"/>
          <w:b/>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51pt;height:468pt;mso-left-percent:-10001;mso-top-percent:-10001;mso-position-horizontal:absolute;mso-position-horizontal-relative:char;mso-position-vertical:absolute;mso-position-vertical-relative:line;mso-left-percent:-10001;mso-top-percent:-10001">
            <v:imagedata r:id="rId5" o:title="IMG_3265"/>
            <w10:wrap type="none"/>
            <w10:anchorlock/>
          </v:shape>
        </w:pict>
      </w: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662FE9" w:rsidRDefault="00662FE9" w:rsidP="00FA22B8">
      <w:pPr>
        <w:spacing w:after="0"/>
        <w:ind w:left="120"/>
        <w:rPr>
          <w:rFonts w:ascii="Times New Roman" w:hAnsi="Times New Roman" w:cs="Times New Roman"/>
          <w:b/>
          <w:color w:val="000000"/>
          <w:sz w:val="20"/>
          <w:szCs w:val="20"/>
        </w:rPr>
      </w:pPr>
    </w:p>
    <w:p w:rsidR="00FA22B8" w:rsidRDefault="00FA22B8" w:rsidP="00FA22B8">
      <w:pPr>
        <w:spacing w:after="0"/>
        <w:ind w:left="120"/>
        <w:rPr>
          <w:rFonts w:ascii="Times New Roman" w:hAnsi="Times New Roman" w:cs="Times New Roman"/>
          <w:sz w:val="20"/>
          <w:szCs w:val="20"/>
        </w:rPr>
      </w:pPr>
      <w:r>
        <w:rPr>
          <w:rFonts w:ascii="Times New Roman" w:hAnsi="Times New Roman" w:cs="Times New Roman"/>
          <w:b/>
          <w:color w:val="000000"/>
          <w:sz w:val="20"/>
          <w:szCs w:val="20"/>
        </w:rPr>
        <w:lastRenderedPageBreak/>
        <w:t>ПОЯСНИТЕЛЬНАЯ ЗАПИСКА</w:t>
      </w:r>
    </w:p>
    <w:p w:rsidR="00FA22B8" w:rsidRDefault="00FA22B8" w:rsidP="00FA22B8">
      <w:pPr>
        <w:spacing w:after="0"/>
        <w:ind w:left="120"/>
        <w:rPr>
          <w:rFonts w:ascii="Times New Roman" w:hAnsi="Times New Roman" w:cs="Times New Roman"/>
          <w:sz w:val="20"/>
          <w:szCs w:val="20"/>
        </w:rPr>
      </w:pP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Pr>
          <w:rFonts w:ascii="Times New Roman" w:hAnsi="Times New Roman" w:cs="Times New Roman"/>
          <w:color w:val="000000"/>
          <w:sz w:val="20"/>
          <w:szCs w:val="20"/>
        </w:rPr>
        <w:t>метапредметных</w:t>
      </w:r>
      <w:proofErr w:type="spellEnd"/>
      <w:r>
        <w:rPr>
          <w:rFonts w:ascii="Times New Roman" w:hAnsi="Times New Roman" w:cs="Times New Roman"/>
          <w:color w:val="000000"/>
          <w:sz w:val="20"/>
          <w:szCs w:val="20"/>
        </w:rPr>
        <w:t xml:space="preserve"> достижений, которые приобретает каждый обучающийся, независимо от изучаемого модуля. </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Pr>
          <w:rFonts w:ascii="Times New Roman" w:hAnsi="Times New Roman" w:cs="Times New Roman"/>
          <w:color w:val="000000"/>
          <w:sz w:val="20"/>
          <w:szCs w:val="20"/>
        </w:rPr>
        <w:t>Деятельностный</w:t>
      </w:r>
      <w:proofErr w:type="spellEnd"/>
      <w:r>
        <w:rPr>
          <w:rFonts w:ascii="Times New Roman" w:hAnsi="Times New Roman" w:cs="Times New Roman"/>
          <w:color w:val="000000"/>
          <w:sz w:val="20"/>
          <w:szCs w:val="20"/>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Pr>
          <w:rFonts w:ascii="Times New Roman" w:hAnsi="Times New Roman" w:cs="Times New Roman"/>
          <w:color w:val="000000"/>
          <w:sz w:val="20"/>
          <w:szCs w:val="20"/>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A22B8" w:rsidRDefault="00FA22B8" w:rsidP="00FA22B8">
      <w:pPr>
        <w:spacing w:after="0" w:line="264" w:lineRule="auto"/>
        <w:ind w:firstLine="600"/>
        <w:jc w:val="both"/>
        <w:rPr>
          <w:rFonts w:ascii="Times New Roman" w:hAnsi="Times New Roman" w:cs="Times New Roman"/>
          <w:sz w:val="20"/>
          <w:szCs w:val="20"/>
          <w:lang w:val="en-US"/>
        </w:rPr>
      </w:pPr>
      <w:r>
        <w:rPr>
          <w:rFonts w:ascii="Times New Roman" w:hAnsi="Times New Roman" w:cs="Times New Roman"/>
          <w:color w:val="000000"/>
          <w:sz w:val="20"/>
          <w:szCs w:val="20"/>
        </w:rPr>
        <w:t>Основными задачами ОРКСЭ являются:</w:t>
      </w:r>
    </w:p>
    <w:p w:rsidR="00FA22B8" w:rsidRDefault="00FA22B8" w:rsidP="00FA22B8">
      <w:pPr>
        <w:numPr>
          <w:ilvl w:val="0"/>
          <w:numId w:val="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A22B8" w:rsidRDefault="00FA22B8" w:rsidP="00FA22B8">
      <w:pPr>
        <w:numPr>
          <w:ilvl w:val="0"/>
          <w:numId w:val="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развитие </w:t>
      </w:r>
      <w:proofErr w:type="gramStart"/>
      <w:r>
        <w:rPr>
          <w:rFonts w:ascii="Times New Roman" w:hAnsi="Times New Roman" w:cs="Times New Roman"/>
          <w:color w:val="000000"/>
          <w:sz w:val="20"/>
          <w:szCs w:val="20"/>
        </w:rPr>
        <w:t>представлений</w:t>
      </w:r>
      <w:proofErr w:type="gramEnd"/>
      <w:r>
        <w:rPr>
          <w:rFonts w:ascii="Times New Roman" w:hAnsi="Times New Roman" w:cs="Times New Roman"/>
          <w:color w:val="000000"/>
          <w:sz w:val="20"/>
          <w:szCs w:val="20"/>
        </w:rPr>
        <w:t xml:space="preserve"> обучающихся о значении нравственных норм и ценностей в жизни личности, семьи, общества;</w:t>
      </w:r>
    </w:p>
    <w:p w:rsidR="00FA22B8" w:rsidRDefault="00FA22B8" w:rsidP="00FA22B8">
      <w:pPr>
        <w:numPr>
          <w:ilvl w:val="0"/>
          <w:numId w:val="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FA22B8" w:rsidRDefault="00FA22B8" w:rsidP="00FA22B8">
      <w:pPr>
        <w:numPr>
          <w:ilvl w:val="0"/>
          <w:numId w:val="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развитие </w:t>
      </w:r>
      <w:proofErr w:type="gramStart"/>
      <w:r>
        <w:rPr>
          <w:rFonts w:ascii="Times New Roman" w:hAnsi="Times New Roman" w:cs="Times New Roman"/>
          <w:color w:val="000000"/>
          <w:sz w:val="20"/>
          <w:szCs w:val="20"/>
        </w:rPr>
        <w:t>способностей</w:t>
      </w:r>
      <w:proofErr w:type="gramEnd"/>
      <w:r>
        <w:rPr>
          <w:rFonts w:ascii="Times New Roman" w:hAnsi="Times New Roman" w:cs="Times New Roman"/>
          <w:color w:val="000000"/>
          <w:sz w:val="20"/>
          <w:szCs w:val="20"/>
        </w:rPr>
        <w:t xml:space="preserve"> обучающихся к общению в </w:t>
      </w:r>
      <w:proofErr w:type="spellStart"/>
      <w:r>
        <w:rPr>
          <w:rFonts w:ascii="Times New Roman" w:hAnsi="Times New Roman" w:cs="Times New Roman"/>
          <w:color w:val="000000"/>
          <w:sz w:val="20"/>
          <w:szCs w:val="20"/>
        </w:rPr>
        <w:t>полиэтничной</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разномировоззренческой</w:t>
      </w:r>
      <w:proofErr w:type="spellEnd"/>
      <w:r>
        <w:rPr>
          <w:rFonts w:ascii="Times New Roman" w:hAnsi="Times New Roman" w:cs="Times New Roman"/>
          <w:color w:val="000000"/>
          <w:sz w:val="20"/>
          <w:szCs w:val="20"/>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Учебный предмет «Основы религиозных культур и светской этики» изучается в 4 классе один час в неделе, общий объем составляет 34 часа.</w:t>
      </w: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color w:val="000000"/>
          <w:sz w:val="20"/>
          <w:szCs w:val="20"/>
        </w:rPr>
        <w:t>​</w:t>
      </w:r>
    </w:p>
    <w:p w:rsidR="00FA22B8" w:rsidRDefault="00FA22B8" w:rsidP="00FA22B8">
      <w:pPr>
        <w:spacing w:after="0"/>
        <w:rPr>
          <w:rFonts w:ascii="Times New Roman" w:hAnsi="Times New Roman" w:cs="Times New Roman"/>
          <w:sz w:val="20"/>
          <w:szCs w:val="20"/>
        </w:rPr>
        <w:sectPr w:rsidR="00FA22B8">
          <w:pgSz w:w="11906" w:h="16383"/>
          <w:pgMar w:top="1134" w:right="850" w:bottom="1134" w:left="1701" w:header="720" w:footer="720" w:gutter="0"/>
          <w:cols w:space="720"/>
        </w:sectPr>
      </w:pP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b/>
          <w:color w:val="000000"/>
          <w:sz w:val="20"/>
          <w:szCs w:val="20"/>
        </w:rPr>
        <w:t>СОДЕРЖАНИЕ ОБУЧЕНИЯ</w:t>
      </w: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ПРАВОСЛАВНОЙ КУЛЬТУРЫ»</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ИСЛАМСКОЙ КУЛЬТУРЫ»</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Pr>
          <w:rFonts w:ascii="Times New Roman" w:hAnsi="Times New Roman" w:cs="Times New Roman"/>
          <w:color w:val="000000"/>
          <w:sz w:val="20"/>
          <w:szCs w:val="20"/>
        </w:rPr>
        <w:t>исламкой</w:t>
      </w:r>
      <w:proofErr w:type="spellEnd"/>
      <w:r>
        <w:rPr>
          <w:rFonts w:ascii="Times New Roman" w:hAnsi="Times New Roman" w:cs="Times New Roman"/>
          <w:color w:val="000000"/>
          <w:sz w:val="20"/>
          <w:szCs w:val="20"/>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БУДДИЙСКОЙ КУЛЬТУРЫ»</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ИУДЕЙСКОЙ КУЛЬТУРЫ»</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РЕЛИГИОЗНЫХ КУЛЬТУР НАРОДОВ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Модуль «ОСНОВЫ СВЕТСКОЙ ЭТИКИ»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w:t>
      </w:r>
      <w:bookmarkStart w:id="0" w:name="_GoBack"/>
      <w:bookmarkEnd w:id="0"/>
      <w:r>
        <w:rPr>
          <w:rFonts w:ascii="Times New Roman" w:hAnsi="Times New Roman" w:cs="Times New Roman"/>
          <w:color w:val="000000"/>
          <w:sz w:val="20"/>
          <w:szCs w:val="20"/>
        </w:rPr>
        <w:t xml:space="preserve">традиции предпринимательства. Что значит быть нравственным в наше время. Высшие нравственные </w:t>
      </w:r>
      <w:r>
        <w:rPr>
          <w:rFonts w:ascii="Times New Roman" w:hAnsi="Times New Roman" w:cs="Times New Roman"/>
          <w:color w:val="000000"/>
          <w:sz w:val="20"/>
          <w:szCs w:val="20"/>
        </w:rPr>
        <w:lastRenderedPageBreak/>
        <w:t>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A22B8" w:rsidRDefault="00FA22B8" w:rsidP="00662FE9">
      <w:pPr>
        <w:spacing w:after="0" w:line="264" w:lineRule="auto"/>
        <w:ind w:firstLine="600"/>
        <w:jc w:val="both"/>
        <w:rPr>
          <w:rFonts w:ascii="Times New Roman" w:hAnsi="Times New Roman" w:cs="Times New Roman"/>
          <w:sz w:val="20"/>
          <w:szCs w:val="20"/>
        </w:rPr>
        <w:sectPr w:rsidR="00FA22B8">
          <w:pgSz w:w="11906" w:h="16383"/>
          <w:pgMar w:top="1134" w:right="851" w:bottom="1134" w:left="1701" w:header="720" w:footer="720" w:gutter="0"/>
          <w:cols w:space="720"/>
        </w:sectPr>
      </w:pPr>
      <w:r>
        <w:rPr>
          <w:rFonts w:ascii="Times New Roman" w:hAnsi="Times New Roman" w:cs="Times New Roman"/>
          <w:color w:val="000000"/>
          <w:sz w:val="20"/>
          <w:szCs w:val="20"/>
        </w:rPr>
        <w:t>Любовь и уважение к Отечеству. Патриотизм многонационального и многоконфессионального народа России.</w:t>
      </w:r>
    </w:p>
    <w:p w:rsidR="00FA22B8" w:rsidRDefault="00FA22B8" w:rsidP="00662FE9">
      <w:pPr>
        <w:spacing w:after="0" w:line="264" w:lineRule="auto"/>
        <w:jc w:val="both"/>
        <w:rPr>
          <w:rFonts w:ascii="Times New Roman" w:hAnsi="Times New Roman" w:cs="Times New Roman"/>
          <w:sz w:val="20"/>
          <w:szCs w:val="20"/>
        </w:rPr>
      </w:pPr>
      <w:bookmarkStart w:id="1" w:name="block-18840342"/>
      <w:bookmarkEnd w:id="1"/>
      <w:r>
        <w:rPr>
          <w:rFonts w:ascii="Times New Roman" w:hAnsi="Times New Roman" w:cs="Times New Roman"/>
          <w:b/>
          <w:color w:val="000000"/>
          <w:sz w:val="20"/>
          <w:szCs w:val="20"/>
        </w:rPr>
        <w:lastRenderedPageBreak/>
        <w:t xml:space="preserve">ПЛАНИРУЕМЫЕ РЕЗУЛЬТАТЫ ОСВОЕНИЯ ПРОГРАММЫ </w:t>
      </w: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b/>
          <w:color w:val="000000"/>
          <w:sz w:val="20"/>
          <w:szCs w:val="20"/>
        </w:rPr>
        <w:t xml:space="preserve">ЛИЧНОСТНЫЕ РЕЗУЛЬТАТЫ </w:t>
      </w:r>
    </w:p>
    <w:p w:rsidR="00FA22B8" w:rsidRDefault="00FA22B8" w:rsidP="00FA22B8">
      <w:pPr>
        <w:spacing w:after="0"/>
        <w:ind w:firstLine="600"/>
        <w:jc w:val="both"/>
        <w:rPr>
          <w:rFonts w:ascii="Times New Roman" w:hAnsi="Times New Roman" w:cs="Times New Roman"/>
          <w:sz w:val="20"/>
          <w:szCs w:val="20"/>
        </w:rPr>
      </w:pPr>
      <w:r>
        <w:rPr>
          <w:rFonts w:ascii="Times New Roman" w:hAnsi="Times New Roman" w:cs="Times New Roman"/>
          <w:color w:val="000000"/>
          <w:sz w:val="20"/>
          <w:szCs w:val="2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FA22B8" w:rsidRDefault="00FA22B8" w:rsidP="00FA22B8">
      <w:pPr>
        <w:numPr>
          <w:ilvl w:val="0"/>
          <w:numId w:val="4"/>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понимать основы российской гражданской идентичности, испытывать чувство гордости за свою Родину;</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формировать национальную и гражданскую </w:t>
      </w:r>
      <w:proofErr w:type="spellStart"/>
      <w:r>
        <w:rPr>
          <w:rFonts w:ascii="Times New Roman" w:hAnsi="Times New Roman" w:cs="Times New Roman"/>
          <w:color w:val="000000"/>
          <w:sz w:val="20"/>
          <w:szCs w:val="20"/>
        </w:rPr>
        <w:t>самоидентичность</w:t>
      </w:r>
      <w:proofErr w:type="spellEnd"/>
      <w:r>
        <w:rPr>
          <w:rFonts w:ascii="Times New Roman" w:hAnsi="Times New Roman" w:cs="Times New Roman"/>
          <w:color w:val="000000"/>
          <w:sz w:val="20"/>
          <w:szCs w:val="20"/>
        </w:rPr>
        <w:t>, осознавать свою этническую и национальную принадлежность;</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понимать значение гуманистических и демократических ценностных ориентаций; осознавать ценность человеческой жизни;</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понимать значение нравственных норм и ценностей как условия жизни личности, семьи, общества;</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осознавать право гражданина РФ исповедовать любую традиционную религию или не исповедовать никакой ре</w:t>
      </w:r>
      <w:r>
        <w:rPr>
          <w:rFonts w:ascii="Times New Roman" w:hAnsi="Times New Roman" w:cs="Times New Roman"/>
          <w:color w:val="000000"/>
          <w:sz w:val="20"/>
          <w:szCs w:val="20"/>
        </w:rPr>
        <w:softHyphen/>
        <w:t>лигии;</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Pr>
          <w:rFonts w:ascii="Times New Roman" w:hAnsi="Times New Roman" w:cs="Times New Roman"/>
          <w:color w:val="000000"/>
          <w:sz w:val="20"/>
          <w:szCs w:val="20"/>
        </w:rPr>
        <w:softHyphen/>
        <w:t>ляющих других людей;</w:t>
      </w:r>
    </w:p>
    <w:p w:rsidR="00FA22B8" w:rsidRDefault="00FA22B8" w:rsidP="00FA22B8">
      <w:pPr>
        <w:numPr>
          <w:ilvl w:val="0"/>
          <w:numId w:val="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понимать необходимость бережного отношения к материальным и духовным ценностям.</w:t>
      </w:r>
    </w:p>
    <w:p w:rsidR="00FA22B8" w:rsidRDefault="00FA22B8" w:rsidP="00FA22B8">
      <w:pPr>
        <w:spacing w:after="0" w:line="264" w:lineRule="auto"/>
        <w:ind w:left="120"/>
        <w:jc w:val="both"/>
        <w:rPr>
          <w:rFonts w:ascii="Times New Roman" w:hAnsi="Times New Roman" w:cs="Times New Roman"/>
          <w:sz w:val="20"/>
          <w:szCs w:val="20"/>
          <w:lang w:val="en-US"/>
        </w:rPr>
      </w:pPr>
      <w:r>
        <w:rPr>
          <w:rFonts w:ascii="Times New Roman" w:hAnsi="Times New Roman" w:cs="Times New Roman"/>
          <w:b/>
          <w:color w:val="000000"/>
          <w:sz w:val="20"/>
          <w:szCs w:val="20"/>
        </w:rPr>
        <w:t>МЕТАПРЕДМЕТНЫЕ РЕЗУЛЬТАТЫ</w:t>
      </w: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овладевать способностью понимания и сохранения целей и задач учебной деятельности, поиска оптимальных средств их достижения;</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совершенствовать умения в области работы с информацией, осуществления информационного поиска для выполнения учебных заданий;</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A22B8" w:rsidRDefault="00FA22B8" w:rsidP="00FA22B8">
      <w:pPr>
        <w:numPr>
          <w:ilvl w:val="0"/>
          <w:numId w:val="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w:t>
      </w:r>
      <w:r>
        <w:rPr>
          <w:rFonts w:ascii="Times New Roman" w:hAnsi="Times New Roman" w:cs="Times New Roman"/>
          <w:color w:val="000000"/>
          <w:sz w:val="20"/>
          <w:szCs w:val="20"/>
        </w:rPr>
        <w:lastRenderedPageBreak/>
        <w:t>совместной деятельности, адекватно оценивать собственное поведение и поведение окружающих.</w:t>
      </w: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b/>
          <w:color w:val="000000"/>
          <w:sz w:val="20"/>
          <w:szCs w:val="20"/>
        </w:rPr>
        <w:t>Универсальные учебные действия</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b/>
          <w:color w:val="000000"/>
          <w:sz w:val="20"/>
          <w:szCs w:val="20"/>
        </w:rPr>
        <w:t>Познавательные УУД:</w:t>
      </w:r>
    </w:p>
    <w:p w:rsidR="00FA22B8" w:rsidRDefault="00FA22B8" w:rsidP="00FA22B8">
      <w:pPr>
        <w:numPr>
          <w:ilvl w:val="0"/>
          <w:numId w:val="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A22B8" w:rsidRDefault="00FA22B8" w:rsidP="00FA22B8">
      <w:pPr>
        <w:numPr>
          <w:ilvl w:val="0"/>
          <w:numId w:val="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использовать разные методы получения знаний о традиционных религиях и светской этике (наблюдение, чтение, сравнение, вычисление);</w:t>
      </w:r>
    </w:p>
    <w:p w:rsidR="00FA22B8" w:rsidRDefault="00FA22B8" w:rsidP="00FA22B8">
      <w:pPr>
        <w:numPr>
          <w:ilvl w:val="0"/>
          <w:numId w:val="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A22B8" w:rsidRDefault="00FA22B8" w:rsidP="00FA22B8">
      <w:pPr>
        <w:numPr>
          <w:ilvl w:val="0"/>
          <w:numId w:val="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признавать возможность существования разных точек зрения; обосновывать свои суждения, приводить убедительные доказательства;</w:t>
      </w:r>
    </w:p>
    <w:p w:rsidR="00FA22B8" w:rsidRDefault="00FA22B8" w:rsidP="00FA22B8">
      <w:pPr>
        <w:numPr>
          <w:ilvl w:val="0"/>
          <w:numId w:val="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выполнять совместные проектные задания с опорой на предложенные образцы.</w:t>
      </w:r>
    </w:p>
    <w:p w:rsidR="00FA22B8" w:rsidRDefault="00FA22B8" w:rsidP="00FA22B8">
      <w:pPr>
        <w:spacing w:after="0" w:line="264" w:lineRule="auto"/>
        <w:ind w:firstLine="600"/>
        <w:jc w:val="both"/>
        <w:rPr>
          <w:rFonts w:ascii="Times New Roman" w:hAnsi="Times New Roman" w:cs="Times New Roman"/>
          <w:sz w:val="20"/>
          <w:szCs w:val="20"/>
          <w:lang w:val="en-US"/>
        </w:rPr>
      </w:pPr>
      <w:r>
        <w:rPr>
          <w:rFonts w:ascii="Times New Roman" w:hAnsi="Times New Roman" w:cs="Times New Roman"/>
          <w:b/>
          <w:color w:val="000000"/>
          <w:sz w:val="20"/>
          <w:szCs w:val="20"/>
        </w:rPr>
        <w:t>Работа с информацией:</w:t>
      </w:r>
    </w:p>
    <w:p w:rsidR="00FA22B8" w:rsidRDefault="00FA22B8" w:rsidP="00FA22B8">
      <w:pPr>
        <w:numPr>
          <w:ilvl w:val="0"/>
          <w:numId w:val="1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воспроизводить прослушанную (прочитанную) информацию, подчёркивать её принадлежность к определённой религии и/или к гражданской этике;</w:t>
      </w:r>
    </w:p>
    <w:p w:rsidR="00FA22B8" w:rsidRDefault="00FA22B8" w:rsidP="00FA22B8">
      <w:pPr>
        <w:numPr>
          <w:ilvl w:val="0"/>
          <w:numId w:val="1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использовать разные средства для получения информации в соответствии с поставленной учебной задачей (текстовую, графическую, видео);</w:t>
      </w:r>
    </w:p>
    <w:p w:rsidR="00FA22B8" w:rsidRDefault="00FA22B8" w:rsidP="00FA22B8">
      <w:pPr>
        <w:numPr>
          <w:ilvl w:val="0"/>
          <w:numId w:val="1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A22B8" w:rsidRDefault="00FA22B8" w:rsidP="00FA22B8">
      <w:pPr>
        <w:numPr>
          <w:ilvl w:val="0"/>
          <w:numId w:val="1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анализировать, сравнивать информацию, представленную в разных источниках, с помощью учителя, оценивать её объективность и правильность.</w:t>
      </w:r>
    </w:p>
    <w:p w:rsidR="00FA22B8" w:rsidRDefault="00FA22B8" w:rsidP="00FA22B8">
      <w:pPr>
        <w:spacing w:after="0" w:line="264" w:lineRule="auto"/>
        <w:ind w:firstLine="600"/>
        <w:jc w:val="both"/>
        <w:rPr>
          <w:rFonts w:ascii="Times New Roman" w:hAnsi="Times New Roman" w:cs="Times New Roman"/>
          <w:sz w:val="20"/>
          <w:szCs w:val="20"/>
          <w:lang w:val="en-US"/>
        </w:rPr>
      </w:pPr>
      <w:r>
        <w:rPr>
          <w:rFonts w:ascii="Times New Roman" w:hAnsi="Times New Roman" w:cs="Times New Roman"/>
          <w:b/>
          <w:color w:val="000000"/>
          <w:sz w:val="20"/>
          <w:szCs w:val="20"/>
        </w:rPr>
        <w:t>Коммуникативные УУД:</w:t>
      </w:r>
    </w:p>
    <w:p w:rsidR="00FA22B8" w:rsidRDefault="00FA22B8" w:rsidP="00FA22B8">
      <w:pPr>
        <w:numPr>
          <w:ilvl w:val="0"/>
          <w:numId w:val="1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A22B8" w:rsidRDefault="00FA22B8" w:rsidP="00FA22B8">
      <w:pPr>
        <w:numPr>
          <w:ilvl w:val="0"/>
          <w:numId w:val="1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A22B8" w:rsidRDefault="00FA22B8" w:rsidP="00FA22B8">
      <w:pPr>
        <w:numPr>
          <w:ilvl w:val="0"/>
          <w:numId w:val="1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A22B8" w:rsidRDefault="00FA22B8" w:rsidP="00FA22B8">
      <w:pPr>
        <w:spacing w:after="0" w:line="264" w:lineRule="auto"/>
        <w:ind w:firstLine="600"/>
        <w:jc w:val="both"/>
        <w:rPr>
          <w:rFonts w:ascii="Times New Roman" w:hAnsi="Times New Roman" w:cs="Times New Roman"/>
          <w:sz w:val="20"/>
          <w:szCs w:val="20"/>
          <w:lang w:val="en-US"/>
        </w:rPr>
      </w:pPr>
      <w:r>
        <w:rPr>
          <w:rFonts w:ascii="Times New Roman" w:hAnsi="Times New Roman" w:cs="Times New Roman"/>
          <w:b/>
          <w:color w:val="000000"/>
          <w:sz w:val="20"/>
          <w:szCs w:val="20"/>
        </w:rPr>
        <w:t>Регулятивные УУД:</w:t>
      </w:r>
    </w:p>
    <w:p w:rsidR="00FA22B8" w:rsidRDefault="00FA22B8" w:rsidP="00FA22B8">
      <w:pPr>
        <w:numPr>
          <w:ilvl w:val="0"/>
          <w:numId w:val="1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A22B8" w:rsidRDefault="00FA22B8" w:rsidP="00FA22B8">
      <w:pPr>
        <w:numPr>
          <w:ilvl w:val="0"/>
          <w:numId w:val="1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A22B8" w:rsidRDefault="00FA22B8" w:rsidP="00FA22B8">
      <w:pPr>
        <w:numPr>
          <w:ilvl w:val="0"/>
          <w:numId w:val="1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A22B8" w:rsidRDefault="00FA22B8" w:rsidP="00FA22B8">
      <w:pPr>
        <w:numPr>
          <w:ilvl w:val="0"/>
          <w:numId w:val="1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A22B8" w:rsidRDefault="00FA22B8" w:rsidP="00FA22B8">
      <w:pPr>
        <w:numPr>
          <w:ilvl w:val="0"/>
          <w:numId w:val="1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A22B8" w:rsidRDefault="00FA22B8" w:rsidP="00FA22B8">
      <w:pPr>
        <w:spacing w:after="0" w:line="264" w:lineRule="auto"/>
        <w:ind w:firstLine="600"/>
        <w:jc w:val="both"/>
        <w:rPr>
          <w:rFonts w:ascii="Times New Roman" w:hAnsi="Times New Roman" w:cs="Times New Roman"/>
          <w:sz w:val="20"/>
          <w:szCs w:val="20"/>
          <w:lang w:val="en-US"/>
        </w:rPr>
      </w:pPr>
      <w:r>
        <w:rPr>
          <w:rFonts w:ascii="Times New Roman" w:hAnsi="Times New Roman" w:cs="Times New Roman"/>
          <w:b/>
          <w:color w:val="000000"/>
          <w:sz w:val="20"/>
          <w:szCs w:val="20"/>
        </w:rPr>
        <w:t>Совместная деятельность:</w:t>
      </w:r>
    </w:p>
    <w:p w:rsidR="00FA22B8" w:rsidRDefault="00FA22B8" w:rsidP="00FA22B8">
      <w:pPr>
        <w:numPr>
          <w:ilvl w:val="0"/>
          <w:numId w:val="1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A22B8" w:rsidRDefault="00FA22B8" w:rsidP="00FA22B8">
      <w:pPr>
        <w:numPr>
          <w:ilvl w:val="0"/>
          <w:numId w:val="1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владеть умениями совместной деятельности: подчиняться, договариваться, руководить; терпеливо и спокойно разрешать возникающие конфликты;</w:t>
      </w:r>
    </w:p>
    <w:p w:rsidR="00FA22B8" w:rsidRDefault="00FA22B8" w:rsidP="00FA22B8">
      <w:pPr>
        <w:numPr>
          <w:ilvl w:val="0"/>
          <w:numId w:val="1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Pr>
          <w:rFonts w:ascii="Times New Roman" w:hAnsi="Times New Roman" w:cs="Times New Roman"/>
          <w:color w:val="000000"/>
          <w:sz w:val="20"/>
          <w:szCs w:val="20"/>
        </w:rPr>
        <w:t>видеопрезентацией</w:t>
      </w:r>
      <w:proofErr w:type="spellEnd"/>
      <w:r>
        <w:rPr>
          <w:rFonts w:ascii="Times New Roman" w:hAnsi="Times New Roman" w:cs="Times New Roman"/>
          <w:color w:val="000000"/>
          <w:sz w:val="20"/>
          <w:szCs w:val="20"/>
        </w:rPr>
        <w:t>.</w:t>
      </w: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b/>
          <w:color w:val="000000"/>
          <w:sz w:val="20"/>
          <w:szCs w:val="20"/>
        </w:rPr>
        <w:t>ПРЕДМЕТНЫЕ РЕЗУЛЬТАТЫ</w:t>
      </w:r>
    </w:p>
    <w:p w:rsidR="00FA22B8" w:rsidRDefault="00FA22B8" w:rsidP="00FA22B8">
      <w:pPr>
        <w:spacing w:after="0" w:line="264" w:lineRule="auto"/>
        <w:ind w:left="120"/>
        <w:jc w:val="both"/>
        <w:rPr>
          <w:rFonts w:ascii="Times New Roman" w:hAnsi="Times New Roman" w:cs="Times New Roman"/>
          <w:sz w:val="20"/>
          <w:szCs w:val="20"/>
        </w:rPr>
      </w:pP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Предметные результаты обучения по модулю «Основы православной культуры» должны обеспечивать следующие достижения обучающегося:</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совершенствования и роли в этом личных усилий человека, приводить примеры;</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осмысления и нравственной оценки поступков, поведения (своих и других людей) с позиций православной этики;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христианскую символику, объяснять своими словами её смысл (православный крест) и значение в православной культуре;</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A22B8" w:rsidRDefault="00FA22B8" w:rsidP="00FA22B8">
      <w:pPr>
        <w:numPr>
          <w:ilvl w:val="0"/>
          <w:numId w:val="18"/>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w:t>
      </w:r>
      <w:r>
        <w:rPr>
          <w:rFonts w:ascii="Times New Roman" w:hAnsi="Times New Roman" w:cs="Times New Roman"/>
          <w:color w:val="000000"/>
          <w:sz w:val="20"/>
          <w:szCs w:val="20"/>
        </w:rPr>
        <w:lastRenderedPageBreak/>
        <w:t>общенародного (общенационального, гражданского) патриотизма, любви к Оте</w:t>
      </w:r>
      <w:r>
        <w:rPr>
          <w:rFonts w:ascii="Times New Roman" w:hAnsi="Times New Roman" w:cs="Times New Roman"/>
          <w:color w:val="000000"/>
          <w:sz w:val="20"/>
          <w:szCs w:val="20"/>
        </w:rPr>
        <w:softHyphen/>
        <w:t>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1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Предметные результаты освоения образовательной программы модуля «Основы исламской культуры» должны отражать </w:t>
      </w:r>
      <w:proofErr w:type="spellStart"/>
      <w:r>
        <w:rPr>
          <w:rFonts w:ascii="Times New Roman" w:hAnsi="Times New Roman" w:cs="Times New Roman"/>
          <w:color w:val="000000"/>
          <w:sz w:val="20"/>
          <w:szCs w:val="20"/>
        </w:rPr>
        <w:t>сформированность</w:t>
      </w:r>
      <w:proofErr w:type="spellEnd"/>
      <w:r>
        <w:rPr>
          <w:rFonts w:ascii="Times New Roman" w:hAnsi="Times New Roman" w:cs="Times New Roman"/>
          <w:color w:val="000000"/>
          <w:sz w:val="20"/>
          <w:szCs w:val="20"/>
        </w:rPr>
        <w:t xml:space="preserve"> умений:</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совершенствования и роли в этом личных усилий человека, приводить примеры;</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осмысления и нравственной оценки поступков, поведения (своих и других людей) с позиций исламской этики;</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 мировоззрении (картине мира) в исламской культуре, единобожии, вере и её основах;</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Pr>
          <w:rFonts w:ascii="Times New Roman" w:hAnsi="Times New Roman" w:cs="Times New Roman"/>
          <w:color w:val="000000"/>
          <w:sz w:val="20"/>
          <w:szCs w:val="20"/>
        </w:rPr>
        <w:t>закят</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дуа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зикр</w:t>
      </w:r>
      <w:proofErr w:type="spellEnd"/>
      <w:r>
        <w:rPr>
          <w:rFonts w:ascii="Times New Roman" w:hAnsi="Times New Roman" w:cs="Times New Roman"/>
          <w:color w:val="000000"/>
          <w:sz w:val="20"/>
          <w:szCs w:val="20"/>
        </w:rPr>
        <w:t>);</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назначении и устройстве мечети (</w:t>
      </w:r>
      <w:proofErr w:type="spellStart"/>
      <w:r>
        <w:rPr>
          <w:rFonts w:ascii="Times New Roman" w:hAnsi="Times New Roman" w:cs="Times New Roman"/>
          <w:color w:val="000000"/>
          <w:sz w:val="20"/>
          <w:szCs w:val="20"/>
        </w:rPr>
        <w:t>минбар</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михраб</w:t>
      </w:r>
      <w:proofErr w:type="spellEnd"/>
      <w:r>
        <w:rPr>
          <w:rFonts w:ascii="Times New Roman" w:hAnsi="Times New Roman" w:cs="Times New Roman"/>
          <w:color w:val="000000"/>
          <w:sz w:val="20"/>
          <w:szCs w:val="20"/>
        </w:rPr>
        <w:t>), нормах поведения в мечети, общения с верующими и служителями ислама;</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 праздниках в исламе (Ураза-байрам, Курбан-байрам, </w:t>
      </w:r>
      <w:proofErr w:type="spellStart"/>
      <w:r>
        <w:rPr>
          <w:rFonts w:ascii="Times New Roman" w:hAnsi="Times New Roman" w:cs="Times New Roman"/>
          <w:color w:val="000000"/>
          <w:sz w:val="20"/>
          <w:szCs w:val="20"/>
        </w:rPr>
        <w:t>Маулид</w:t>
      </w:r>
      <w:proofErr w:type="spellEnd"/>
      <w:r>
        <w:rPr>
          <w:rFonts w:ascii="Times New Roman" w:hAnsi="Times New Roman" w:cs="Times New Roman"/>
          <w:color w:val="000000"/>
          <w:sz w:val="20"/>
          <w:szCs w:val="20"/>
        </w:rPr>
        <w:t>);</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исламскую символику, объяснять своими словами её смысл и охарактеризовать назначение исламского орнамента;</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A22B8" w:rsidRDefault="00FA22B8" w:rsidP="00FA22B8">
      <w:pPr>
        <w:numPr>
          <w:ilvl w:val="0"/>
          <w:numId w:val="20"/>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общенародного (общенационального, гражданского) патриотизма, любви к Оте</w:t>
      </w:r>
      <w:r>
        <w:rPr>
          <w:rFonts w:ascii="Times New Roman" w:hAnsi="Times New Roman" w:cs="Times New Roman"/>
          <w:color w:val="000000"/>
          <w:sz w:val="20"/>
          <w:szCs w:val="20"/>
        </w:rPr>
        <w:softHyphen/>
        <w:t>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20"/>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Предметные результаты освоения образовательной программы модуля «Основы буддийской культуры» должны отражать </w:t>
      </w:r>
      <w:proofErr w:type="spellStart"/>
      <w:r>
        <w:rPr>
          <w:rFonts w:ascii="Times New Roman" w:hAnsi="Times New Roman" w:cs="Times New Roman"/>
          <w:color w:val="000000"/>
          <w:sz w:val="20"/>
          <w:szCs w:val="20"/>
        </w:rPr>
        <w:t>сформированность</w:t>
      </w:r>
      <w:proofErr w:type="spellEnd"/>
      <w:r>
        <w:rPr>
          <w:rFonts w:ascii="Times New Roman" w:hAnsi="Times New Roman" w:cs="Times New Roman"/>
          <w:color w:val="000000"/>
          <w:sz w:val="20"/>
          <w:szCs w:val="20"/>
        </w:rPr>
        <w:t xml:space="preserve"> умений:</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Pr>
          <w:rFonts w:ascii="Times New Roman" w:hAnsi="Times New Roman" w:cs="Times New Roman"/>
          <w:color w:val="000000"/>
          <w:sz w:val="20"/>
          <w:szCs w:val="20"/>
        </w:rPr>
        <w:t>неблагие</w:t>
      </w:r>
      <w:proofErr w:type="spellEnd"/>
      <w:r>
        <w:rPr>
          <w:rFonts w:ascii="Times New Roman" w:hAnsi="Times New Roman" w:cs="Times New Roman"/>
          <w:color w:val="000000"/>
          <w:sz w:val="20"/>
          <w:szCs w:val="20"/>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осмысления и нравственной оценки поступков, поведения (своих и других людей) с позиций буддийской этики;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 мировоззрении (картине мира) в буддийской культуре, учении о Будде (</w:t>
      </w:r>
      <w:proofErr w:type="spellStart"/>
      <w:r>
        <w:rPr>
          <w:rFonts w:ascii="Times New Roman" w:hAnsi="Times New Roman" w:cs="Times New Roman"/>
          <w:color w:val="000000"/>
          <w:sz w:val="20"/>
          <w:szCs w:val="20"/>
        </w:rPr>
        <w:t>буддах</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бодхисаттвах</w:t>
      </w:r>
      <w:proofErr w:type="spellEnd"/>
      <w:r>
        <w:rPr>
          <w:rFonts w:ascii="Times New Roman" w:hAnsi="Times New Roman" w:cs="Times New Roman"/>
          <w:color w:val="000000"/>
          <w:sz w:val="20"/>
          <w:szCs w:val="20"/>
        </w:rPr>
        <w:t xml:space="preserve">, Вселенной, человеке, обществе, </w:t>
      </w:r>
      <w:proofErr w:type="spellStart"/>
      <w:r>
        <w:rPr>
          <w:rFonts w:ascii="Times New Roman" w:hAnsi="Times New Roman" w:cs="Times New Roman"/>
          <w:color w:val="000000"/>
          <w:sz w:val="20"/>
          <w:szCs w:val="20"/>
        </w:rPr>
        <w:t>сангхе</w:t>
      </w:r>
      <w:proofErr w:type="spellEnd"/>
      <w:r>
        <w:rPr>
          <w:rFonts w:ascii="Times New Roman" w:hAnsi="Times New Roman" w:cs="Times New Roman"/>
          <w:color w:val="000000"/>
          <w:sz w:val="20"/>
          <w:szCs w:val="20"/>
        </w:rPr>
        <w:t>, сансаре и нирване; понимание ценности любой формы жизни как связанной с ценностью человеческой жизни и бытия;</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буддийских писаниях, ламах, службах; смысле принятия, восьмеричном пути и карме;</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назначении и устройстве буддийского храма, нормах поведения в храме, общения с мирскими последователями и ламами;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праздниках в буддизме, аскезе;</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буддийскую символику, объяснять своими словами её смысл и значение в буддийской культуре;</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художественной культуре в буддийской традиции;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A22B8" w:rsidRDefault="00FA22B8" w:rsidP="00FA22B8">
      <w:pPr>
        <w:numPr>
          <w:ilvl w:val="0"/>
          <w:numId w:val="22"/>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22"/>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Предметные результаты освоения образовательной программы модуля «Основы иудейской культуры» должны отражать </w:t>
      </w:r>
      <w:proofErr w:type="spellStart"/>
      <w:r>
        <w:rPr>
          <w:rFonts w:ascii="Times New Roman" w:hAnsi="Times New Roman" w:cs="Times New Roman"/>
          <w:color w:val="000000"/>
          <w:sz w:val="20"/>
          <w:szCs w:val="20"/>
        </w:rPr>
        <w:t>сформированность</w:t>
      </w:r>
      <w:proofErr w:type="spellEnd"/>
      <w:r>
        <w:rPr>
          <w:rFonts w:ascii="Times New Roman" w:hAnsi="Times New Roman" w:cs="Times New Roman"/>
          <w:color w:val="000000"/>
          <w:sz w:val="20"/>
          <w:szCs w:val="20"/>
        </w:rPr>
        <w:t xml:space="preserve"> умений:</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совершенствования и роли в этом личных усилий человека, приводить примеры;</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осмысления и нравственной оценки поступков, поведения (своих и других людей) с позиций иудейской этики;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 священных текстах иудаизма – Торе и </w:t>
      </w:r>
      <w:proofErr w:type="spellStart"/>
      <w:r>
        <w:rPr>
          <w:rFonts w:ascii="Times New Roman" w:hAnsi="Times New Roman" w:cs="Times New Roman"/>
          <w:color w:val="000000"/>
          <w:sz w:val="20"/>
          <w:szCs w:val="20"/>
        </w:rPr>
        <w:t>Танахе</w:t>
      </w:r>
      <w:proofErr w:type="spellEnd"/>
      <w:r>
        <w:rPr>
          <w:rFonts w:ascii="Times New Roman" w:hAnsi="Times New Roman" w:cs="Times New Roman"/>
          <w:color w:val="000000"/>
          <w:sz w:val="20"/>
          <w:szCs w:val="20"/>
        </w:rPr>
        <w:t>, о Талмуде, произведениях выдающихся деятелей иудаизма, богослужениях, молитвах;</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назначении и устройстве синагоги, о раввинах, нормах поведения в синагоге, общения с мирянами и раввинами;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об иудейских праздниках (не менее четырёх, включая </w:t>
      </w:r>
      <w:proofErr w:type="spellStart"/>
      <w:r>
        <w:rPr>
          <w:rFonts w:ascii="Times New Roman" w:hAnsi="Times New Roman" w:cs="Times New Roman"/>
          <w:color w:val="000000"/>
          <w:sz w:val="20"/>
          <w:szCs w:val="20"/>
        </w:rPr>
        <w:t>Рош</w:t>
      </w:r>
      <w:proofErr w:type="spellEnd"/>
      <w:r>
        <w:rPr>
          <w:rFonts w:ascii="Times New Roman" w:hAnsi="Times New Roman" w:cs="Times New Roman"/>
          <w:color w:val="000000"/>
          <w:sz w:val="20"/>
          <w:szCs w:val="20"/>
        </w:rPr>
        <w:t>-а-</w:t>
      </w:r>
      <w:proofErr w:type="spellStart"/>
      <w:r>
        <w:rPr>
          <w:rFonts w:ascii="Times New Roman" w:hAnsi="Times New Roman" w:cs="Times New Roman"/>
          <w:color w:val="000000"/>
          <w:sz w:val="20"/>
          <w:szCs w:val="20"/>
        </w:rPr>
        <w:t>Шана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Йом-Киппур</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Суккот</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Песах</w:t>
      </w:r>
      <w:proofErr w:type="spellEnd"/>
      <w:r>
        <w:rPr>
          <w:rFonts w:ascii="Times New Roman" w:hAnsi="Times New Roman" w:cs="Times New Roman"/>
          <w:color w:val="000000"/>
          <w:sz w:val="20"/>
          <w:szCs w:val="20"/>
        </w:rPr>
        <w:t>), постах, назначении поста;</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иудейскую символику, объяснять своими словами её смысл (</w:t>
      </w:r>
      <w:proofErr w:type="spellStart"/>
      <w:r>
        <w:rPr>
          <w:rFonts w:ascii="Times New Roman" w:hAnsi="Times New Roman" w:cs="Times New Roman"/>
          <w:color w:val="000000"/>
          <w:sz w:val="20"/>
          <w:szCs w:val="20"/>
        </w:rPr>
        <w:t>магендовид</w:t>
      </w:r>
      <w:proofErr w:type="spellEnd"/>
      <w:r>
        <w:rPr>
          <w:rFonts w:ascii="Times New Roman" w:hAnsi="Times New Roman" w:cs="Times New Roman"/>
          <w:color w:val="000000"/>
          <w:sz w:val="20"/>
          <w:szCs w:val="20"/>
        </w:rPr>
        <w:t>) и значение в еврейской культуре;</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A22B8" w:rsidRDefault="00FA22B8" w:rsidP="00FA22B8">
      <w:pPr>
        <w:numPr>
          <w:ilvl w:val="0"/>
          <w:numId w:val="24"/>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общенародного (общенационального, гражданского) патриотизма, любви к Оте</w:t>
      </w:r>
      <w:r>
        <w:rPr>
          <w:rFonts w:ascii="Times New Roman" w:hAnsi="Times New Roman" w:cs="Times New Roman"/>
          <w:color w:val="000000"/>
          <w:sz w:val="20"/>
          <w:szCs w:val="20"/>
        </w:rPr>
        <w:softHyphen/>
        <w:t>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24"/>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Pr>
          <w:rFonts w:ascii="Times New Roman" w:hAnsi="Times New Roman" w:cs="Times New Roman"/>
          <w:color w:val="000000"/>
          <w:sz w:val="20"/>
          <w:szCs w:val="20"/>
        </w:rPr>
        <w:t>сформированность</w:t>
      </w:r>
      <w:proofErr w:type="spellEnd"/>
      <w:r>
        <w:rPr>
          <w:rFonts w:ascii="Times New Roman" w:hAnsi="Times New Roman" w:cs="Times New Roman"/>
          <w:color w:val="000000"/>
          <w:sz w:val="20"/>
          <w:szCs w:val="20"/>
        </w:rPr>
        <w:t xml:space="preserve"> умений:</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соотносить нравственные формы поведения с нравственными нормами, заповедями в традиционных религиях народов России;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 священных писаниях традиционных религий народов России (Библия, Коран, </w:t>
      </w:r>
      <w:proofErr w:type="spellStart"/>
      <w:r>
        <w:rPr>
          <w:rFonts w:ascii="Times New Roman" w:hAnsi="Times New Roman" w:cs="Times New Roman"/>
          <w:color w:val="000000"/>
          <w:sz w:val="20"/>
          <w:szCs w:val="20"/>
        </w:rPr>
        <w:t>Трипитака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Ганджур</w:t>
      </w:r>
      <w:proofErr w:type="spellEnd"/>
      <w:r>
        <w:rPr>
          <w:rFonts w:ascii="Times New Roman" w:hAnsi="Times New Roman" w:cs="Times New Roman"/>
          <w:color w:val="000000"/>
          <w:sz w:val="20"/>
          <w:szCs w:val="20"/>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rFonts w:ascii="Times New Roman" w:hAnsi="Times New Roman" w:cs="Times New Roman"/>
          <w:color w:val="000000"/>
          <w:sz w:val="20"/>
          <w:szCs w:val="20"/>
        </w:rPr>
        <w:t>танкопись</w:t>
      </w:r>
      <w:proofErr w:type="spellEnd"/>
      <w:r>
        <w:rPr>
          <w:rFonts w:ascii="Times New Roman" w:hAnsi="Times New Roman" w:cs="Times New Roman"/>
          <w:color w:val="000000"/>
          <w:sz w:val="20"/>
          <w:szCs w:val="20"/>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A22B8" w:rsidRDefault="00FA22B8" w:rsidP="00FA22B8">
      <w:pPr>
        <w:numPr>
          <w:ilvl w:val="0"/>
          <w:numId w:val="26"/>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26"/>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традиционных религиях народов России.</w:t>
      </w:r>
    </w:p>
    <w:p w:rsidR="00FA22B8" w:rsidRDefault="00FA22B8" w:rsidP="00FA22B8">
      <w:pPr>
        <w:spacing w:after="0" w:line="264" w:lineRule="auto"/>
        <w:ind w:firstLine="600"/>
        <w:jc w:val="both"/>
        <w:rPr>
          <w:rFonts w:ascii="Times New Roman" w:hAnsi="Times New Roman" w:cs="Times New Roman"/>
          <w:sz w:val="20"/>
          <w:szCs w:val="20"/>
        </w:rPr>
      </w:pPr>
      <w:r>
        <w:rPr>
          <w:rFonts w:ascii="Times New Roman" w:hAnsi="Times New Roman" w:cs="Times New Roman"/>
          <w:color w:val="000000"/>
          <w:sz w:val="20"/>
          <w:szCs w:val="20"/>
        </w:rPr>
        <w:t xml:space="preserve">Предметные результаты освоения образовательной программы модуля «Основы светской этики» должны отражать </w:t>
      </w:r>
      <w:proofErr w:type="spellStart"/>
      <w:r>
        <w:rPr>
          <w:rFonts w:ascii="Times New Roman" w:hAnsi="Times New Roman" w:cs="Times New Roman"/>
          <w:color w:val="000000"/>
          <w:sz w:val="20"/>
          <w:szCs w:val="20"/>
        </w:rPr>
        <w:t>сформированность</w:t>
      </w:r>
      <w:proofErr w:type="spellEnd"/>
      <w:r>
        <w:rPr>
          <w:rFonts w:ascii="Times New Roman" w:hAnsi="Times New Roman" w:cs="Times New Roman"/>
          <w:color w:val="000000"/>
          <w:sz w:val="20"/>
          <w:szCs w:val="20"/>
        </w:rPr>
        <w:t xml:space="preserve"> умений:</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Pr>
          <w:rFonts w:ascii="Times New Roman" w:hAnsi="Times New Roman" w:cs="Times New Roman"/>
          <w:color w:val="000000"/>
          <w:sz w:val="20"/>
          <w:szCs w:val="20"/>
        </w:rPr>
        <w:softHyphen/>
        <w:t>сийском обществе, законных интересов и прав людей, сограждан;</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рассказывать о российских культурных и природных памятниках, о культурных и природных достопримечательностях своего региона;</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объяснять своими словами роль светской (гражданской) этики в становлении российской государственности;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A22B8" w:rsidRDefault="00FA22B8" w:rsidP="00FA22B8">
      <w:pPr>
        <w:numPr>
          <w:ilvl w:val="0"/>
          <w:numId w:val="28"/>
        </w:numPr>
        <w:spacing w:after="0" w:line="264" w:lineRule="auto"/>
        <w:jc w:val="both"/>
        <w:rPr>
          <w:rFonts w:ascii="Times New Roman" w:hAnsi="Times New Roman" w:cs="Times New Roman"/>
          <w:sz w:val="20"/>
          <w:szCs w:val="20"/>
          <w:lang w:val="en-US"/>
        </w:rPr>
      </w:pPr>
      <w:r>
        <w:rPr>
          <w:rFonts w:ascii="Times New Roman" w:hAnsi="Times New Roman" w:cs="Times New Roman"/>
          <w:color w:val="000000"/>
          <w:sz w:val="20"/>
          <w:szCs w:val="2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s="Times New Roman"/>
          <w:color w:val="000000"/>
          <w:sz w:val="20"/>
          <w:szCs w:val="20"/>
        </w:rPr>
        <w:t>многорелигиозного</w:t>
      </w:r>
      <w:proofErr w:type="spellEnd"/>
      <w:r>
        <w:rPr>
          <w:rFonts w:ascii="Times New Roman" w:hAnsi="Times New Roman" w:cs="Times New Roman"/>
          <w:color w:val="000000"/>
          <w:sz w:val="20"/>
          <w:szCs w:val="20"/>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A22B8" w:rsidRDefault="00FA22B8" w:rsidP="00FA22B8">
      <w:pPr>
        <w:numPr>
          <w:ilvl w:val="0"/>
          <w:numId w:val="28"/>
        </w:numPr>
        <w:spacing w:after="0" w:line="264" w:lineRule="auto"/>
        <w:jc w:val="both"/>
        <w:rPr>
          <w:rFonts w:ascii="Times New Roman" w:hAnsi="Times New Roman" w:cs="Times New Roman"/>
          <w:sz w:val="20"/>
          <w:szCs w:val="20"/>
        </w:rPr>
      </w:pPr>
      <w:r>
        <w:rPr>
          <w:rFonts w:ascii="Times New Roman" w:hAnsi="Times New Roman" w:cs="Times New Roman"/>
          <w:color w:val="000000"/>
          <w:sz w:val="20"/>
          <w:szCs w:val="20"/>
        </w:rPr>
        <w:t>выражать своими словами понимание человеческого достоинства, ценности человеческой жизни в российской светской (гражданской) этике.</w:t>
      </w:r>
    </w:p>
    <w:p w:rsidR="00FA22B8" w:rsidRDefault="00FA22B8" w:rsidP="00FA22B8">
      <w:pPr>
        <w:spacing w:after="0" w:line="264" w:lineRule="auto"/>
        <w:ind w:left="120"/>
        <w:jc w:val="both"/>
        <w:rPr>
          <w:rFonts w:ascii="Times New Roman" w:hAnsi="Times New Roman" w:cs="Times New Roman"/>
          <w:sz w:val="20"/>
          <w:szCs w:val="20"/>
        </w:rPr>
      </w:pPr>
      <w:r>
        <w:rPr>
          <w:rFonts w:ascii="Times New Roman" w:hAnsi="Times New Roman" w:cs="Times New Roman"/>
          <w:b/>
          <w:color w:val="000000"/>
          <w:sz w:val="20"/>
          <w:szCs w:val="20"/>
        </w:rPr>
        <w:t>​</w:t>
      </w:r>
    </w:p>
    <w:p w:rsidR="00FA22B8" w:rsidRDefault="00FA22B8" w:rsidP="00FA22B8">
      <w:pPr>
        <w:spacing w:after="0"/>
        <w:rPr>
          <w:rFonts w:ascii="Times New Roman" w:hAnsi="Times New Roman" w:cs="Times New Roman"/>
          <w:sz w:val="20"/>
          <w:szCs w:val="20"/>
        </w:rPr>
        <w:sectPr w:rsidR="00FA22B8">
          <w:pgSz w:w="11906" w:h="16383"/>
          <w:pgMar w:top="1134" w:right="850" w:bottom="1134" w:left="1701" w:header="720" w:footer="720" w:gutter="0"/>
          <w:cols w:space="720"/>
        </w:sectPr>
      </w:pPr>
    </w:p>
    <w:p w:rsidR="00FA22B8" w:rsidRDefault="00FA22B8" w:rsidP="00FA22B8">
      <w:pPr>
        <w:spacing w:after="0"/>
        <w:ind w:left="120"/>
        <w:rPr>
          <w:rFonts w:ascii="Times New Roman" w:hAnsi="Times New Roman" w:cs="Times New Roman"/>
          <w:sz w:val="20"/>
          <w:szCs w:val="20"/>
        </w:rPr>
      </w:pPr>
      <w:bookmarkStart w:id="2" w:name="block-18840343"/>
      <w:bookmarkEnd w:id="2"/>
      <w:r>
        <w:rPr>
          <w:rFonts w:ascii="Times New Roman" w:hAnsi="Times New Roman" w:cs="Times New Roman"/>
          <w:b/>
          <w:color w:val="000000"/>
          <w:sz w:val="20"/>
          <w:szCs w:val="20"/>
        </w:rPr>
        <w:lastRenderedPageBreak/>
        <w:t xml:space="preserve"> ТЕМАТИЧЕСКОЕ ПЛАНИРОВАНИЕ </w:t>
      </w:r>
    </w:p>
    <w:p w:rsidR="00FA22B8" w:rsidRDefault="00FA22B8" w:rsidP="00FA22B8">
      <w:pPr>
        <w:spacing w:after="0"/>
        <w:ind w:left="120"/>
        <w:rPr>
          <w:rFonts w:ascii="Times New Roman" w:hAnsi="Times New Roman" w:cs="Times New Roman"/>
          <w:sz w:val="20"/>
          <w:szCs w:val="20"/>
        </w:rPr>
      </w:pPr>
      <w:r>
        <w:rPr>
          <w:rFonts w:ascii="Times New Roman" w:hAnsi="Times New Roman" w:cs="Times New Roman"/>
          <w:b/>
          <w:color w:val="000000"/>
          <w:sz w:val="20"/>
          <w:szCs w:val="20"/>
        </w:rPr>
        <w:t xml:space="preserve"> МОДУЛЬ "ОСНОВЫ РЕЛИГИОЗНЫХ КУЛЬТУР НАРОДОВ РОССИИ"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0"/>
        <w:gridCol w:w="3656"/>
        <w:gridCol w:w="2957"/>
        <w:gridCol w:w="4863"/>
      </w:tblGrid>
      <w:tr w:rsidR="00FA22B8" w:rsidTr="00FA22B8">
        <w:trPr>
          <w:trHeight w:val="144"/>
        </w:trPr>
        <w:tc>
          <w:tcPr>
            <w:tcW w:w="9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b/>
                <w:color w:val="000000"/>
                <w:sz w:val="20"/>
                <w:szCs w:val="20"/>
              </w:rPr>
              <w:t xml:space="preserve">№ п/п </w:t>
            </w:r>
          </w:p>
          <w:p w:rsidR="00FA22B8" w:rsidRDefault="00FA22B8">
            <w:pPr>
              <w:spacing w:after="0"/>
              <w:ind w:left="135"/>
              <w:rPr>
                <w:rFonts w:ascii="Times New Roman" w:hAnsi="Times New Roman" w:cs="Times New Roman"/>
                <w:sz w:val="20"/>
                <w:szCs w:val="20"/>
              </w:rPr>
            </w:pPr>
          </w:p>
        </w:tc>
        <w:tc>
          <w:tcPr>
            <w:tcW w:w="29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b/>
                <w:color w:val="000000"/>
                <w:sz w:val="20"/>
                <w:szCs w:val="20"/>
              </w:rPr>
              <w:t xml:space="preserve">Наименование разделов и тем программы </w:t>
            </w:r>
          </w:p>
          <w:p w:rsidR="00FA22B8" w:rsidRDefault="00FA22B8">
            <w:pPr>
              <w:spacing w:after="0"/>
              <w:ind w:left="135"/>
              <w:rPr>
                <w:rFonts w:ascii="Times New Roman" w:hAnsi="Times New Roman" w:cs="Times New Roman"/>
                <w:sz w:val="20"/>
                <w:szCs w:val="20"/>
              </w:rPr>
            </w:pP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b/>
                <w:color w:val="000000"/>
                <w:sz w:val="20"/>
                <w:szCs w:val="20"/>
              </w:rPr>
              <w:t>Количество часов</w:t>
            </w:r>
          </w:p>
        </w:tc>
        <w:tc>
          <w:tcPr>
            <w:tcW w:w="486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b/>
                <w:color w:val="000000"/>
                <w:sz w:val="20"/>
                <w:szCs w:val="20"/>
              </w:rPr>
              <w:t xml:space="preserve">Электронные (цифровые) образовательные ресурсы </w:t>
            </w:r>
          </w:p>
          <w:p w:rsidR="00FA22B8" w:rsidRDefault="00FA22B8">
            <w:pPr>
              <w:spacing w:after="0"/>
              <w:ind w:left="135"/>
              <w:rPr>
                <w:rFonts w:ascii="Times New Roman" w:hAnsi="Times New Roman" w:cs="Times New Roman"/>
                <w:sz w:val="20"/>
                <w:szCs w:val="20"/>
              </w:rPr>
            </w:pPr>
          </w:p>
        </w:tc>
      </w:tr>
      <w:tr w:rsidR="00FA22B8" w:rsidTr="00FA22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b/>
                <w:color w:val="000000"/>
                <w:sz w:val="20"/>
                <w:szCs w:val="20"/>
              </w:rPr>
              <w:t xml:space="preserve">Всего </w:t>
            </w:r>
          </w:p>
          <w:p w:rsidR="00FA22B8" w:rsidRDefault="00FA22B8">
            <w:pPr>
              <w:spacing w:after="0"/>
              <w:ind w:left="135"/>
              <w:rPr>
                <w:rFonts w:ascii="Times New Roman" w:hAnsi="Times New Roman"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Россия — наша Родина</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6"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Культура и религия. Возникновение религий. Мировые религии и иудаизм. Основатели религий мира</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4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7"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Священные книги христианства, ислама, иудаизма и буддизма</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8" w:history="1">
              <w:r w:rsidR="00FA22B8">
                <w:rPr>
                  <w:rStyle w:val="a6"/>
                  <w:rFonts w:ascii="Times New Roman" w:hAnsi="Times New Roman" w:cs="Times New Roman"/>
                  <w:sz w:val="20"/>
                  <w:szCs w:val="20"/>
                </w:rPr>
                <w:t>http://school-collection.edu</w:t>
              </w:r>
            </w:hyperlink>
          </w:p>
        </w:tc>
      </w:tr>
      <w:tr w:rsidR="00FA22B8" w:rsidRPr="00662FE9"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Хранители предания в религиях мира</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Pr="00662FE9" w:rsidRDefault="00662FE9">
            <w:pPr>
              <w:spacing w:after="0"/>
              <w:ind w:left="135"/>
              <w:rPr>
                <w:rFonts w:ascii="Times New Roman" w:hAnsi="Times New Roman" w:cs="Times New Roman"/>
                <w:sz w:val="20"/>
                <w:szCs w:val="20"/>
                <w:lang w:val="en-US"/>
              </w:rPr>
            </w:pPr>
            <w:hyperlink r:id="rId9" w:history="1">
              <w:r w:rsidR="00FA22B8" w:rsidRPr="00662FE9">
                <w:rPr>
                  <w:rStyle w:val="a6"/>
                  <w:rFonts w:ascii="Times New Roman" w:hAnsi="Times New Roman" w:cs="Times New Roman"/>
                  <w:sz w:val="20"/>
                  <w:szCs w:val="20"/>
                  <w:lang w:val="en-US"/>
                </w:rPr>
                <w:t>https://m.edsoo.ru/7f410de8</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Добро и зло</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10" w:history="1">
              <w:r w:rsidR="00FA22B8">
                <w:rPr>
                  <w:rStyle w:val="a6"/>
                  <w:rFonts w:ascii="Times New Roman" w:hAnsi="Times New Roman" w:cs="Times New Roman"/>
                  <w:sz w:val="20"/>
                  <w:szCs w:val="20"/>
                </w:rPr>
                <w:t>https://clever-lab.pro/mod/page/view.php?id=3</w:t>
              </w:r>
            </w:hyperlink>
          </w:p>
        </w:tc>
      </w:tr>
      <w:tr w:rsidR="00FA22B8" w:rsidRPr="00662FE9"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Человек в религиозных традициях народов России</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Pr="00662FE9" w:rsidRDefault="00662FE9">
            <w:pPr>
              <w:spacing w:after="0"/>
              <w:ind w:left="135"/>
              <w:rPr>
                <w:rFonts w:ascii="Times New Roman" w:hAnsi="Times New Roman" w:cs="Times New Roman"/>
                <w:sz w:val="20"/>
                <w:szCs w:val="20"/>
                <w:lang w:val="en-US"/>
              </w:rPr>
            </w:pPr>
            <w:hyperlink r:id="rId11" w:history="1">
              <w:r w:rsidR="00FA22B8" w:rsidRPr="00662FE9">
                <w:rPr>
                  <w:rStyle w:val="a6"/>
                  <w:rFonts w:ascii="Times New Roman" w:hAnsi="Times New Roman" w:cs="Times New Roman"/>
                  <w:sz w:val="20"/>
                  <w:szCs w:val="20"/>
                  <w:lang w:val="en-US"/>
                </w:rPr>
                <w:t>https://clever-lab.pro/mod/page/view.php?id=3</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Священные сооружения</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12" w:history="1">
              <w:r w:rsidR="00FA22B8">
                <w:rPr>
                  <w:rStyle w:val="a6"/>
                  <w:rFonts w:ascii="Times New Roman" w:hAnsi="Times New Roman" w:cs="Times New Roman"/>
                  <w:sz w:val="20"/>
                  <w:szCs w:val="20"/>
                </w:rPr>
                <w:t>https://clever-lab.pro/mod/page/view.php?id=3</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Искусство в религиозной культуре</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13" w:history="1">
              <w:r w:rsidR="00FA22B8">
                <w:rPr>
                  <w:rStyle w:val="a6"/>
                  <w:rFonts w:ascii="Times New Roman" w:hAnsi="Times New Roman" w:cs="Times New Roman"/>
                  <w:sz w:val="20"/>
                  <w:szCs w:val="20"/>
                </w:rPr>
                <w:t>https://clever-lab.pro/mod/page/view.php?id=3</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Религиозная культура народов России</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14"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Творческие работы учащихся</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Библиотека ЦОК </w:t>
            </w:r>
            <w:hyperlink r:id="rId15" w:history="1">
              <w:r>
                <w:rPr>
                  <w:rStyle w:val="a6"/>
                  <w:rFonts w:ascii="Times New Roman" w:hAnsi="Times New Roman" w:cs="Times New Roman"/>
                  <w:sz w:val="20"/>
                  <w:szCs w:val="20"/>
                </w:rPr>
                <w:t>https://m.edsoo.ru/7f410de8</w:t>
              </w:r>
            </w:hyperlink>
          </w:p>
        </w:tc>
      </w:tr>
      <w:tr w:rsidR="00FA22B8" w:rsidRPr="00662FE9"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lang w:val="en-US"/>
              </w:rPr>
            </w:pPr>
            <w:r>
              <w:rPr>
                <w:rFonts w:ascii="Times New Roman" w:hAnsi="Times New Roman" w:cs="Times New Roman"/>
                <w:color w:val="000000"/>
                <w:sz w:val="20"/>
                <w:szCs w:val="20"/>
              </w:rPr>
              <w:t>11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Религиозные ритуалы. Обычаи и обряды</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4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Pr="00662FE9" w:rsidRDefault="00662FE9">
            <w:pPr>
              <w:spacing w:after="0"/>
              <w:ind w:left="135"/>
              <w:rPr>
                <w:rFonts w:ascii="Times New Roman" w:hAnsi="Times New Roman" w:cs="Times New Roman"/>
                <w:sz w:val="20"/>
                <w:szCs w:val="20"/>
                <w:lang w:val="en-US"/>
              </w:rPr>
            </w:pPr>
            <w:hyperlink r:id="rId16" w:history="1">
              <w:r w:rsidR="00FA22B8" w:rsidRPr="00662FE9">
                <w:rPr>
                  <w:rStyle w:val="a6"/>
                  <w:rFonts w:ascii="Times New Roman" w:hAnsi="Times New Roman" w:cs="Times New Roman"/>
                  <w:sz w:val="20"/>
                  <w:szCs w:val="20"/>
                  <w:lang w:val="en-US"/>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Праздники и календари</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17"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Религия и мораль. Нравственные заповеди в христианстве, исламе, буддизме и иудаизме</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2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Библиотека ЦОК </w:t>
            </w:r>
            <w:hyperlink r:id="rId18" w:history="1">
              <w:r>
                <w:rPr>
                  <w:rStyle w:val="a6"/>
                  <w:rFonts w:ascii="Times New Roman" w:hAnsi="Times New Roman" w:cs="Times New Roman"/>
                  <w:sz w:val="20"/>
                  <w:szCs w:val="20"/>
                </w:rPr>
                <w:t>https://m.edsoo.ru/7f410de8</w:t>
              </w:r>
            </w:hyperlink>
          </w:p>
        </w:tc>
      </w:tr>
      <w:tr w:rsidR="00FA22B8" w:rsidRPr="00662FE9"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lang w:val="en-US"/>
              </w:rPr>
            </w:pPr>
            <w:r>
              <w:rPr>
                <w:rFonts w:ascii="Times New Roman" w:hAnsi="Times New Roman" w:cs="Times New Roman"/>
                <w:color w:val="000000"/>
                <w:sz w:val="20"/>
                <w:szCs w:val="20"/>
              </w:rPr>
              <w:t>14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Милосердие, забота о слабых, взаимопомощь</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Pr="00662FE9" w:rsidRDefault="00662FE9">
            <w:pPr>
              <w:spacing w:after="0"/>
              <w:ind w:left="135"/>
              <w:rPr>
                <w:rFonts w:ascii="Times New Roman" w:hAnsi="Times New Roman" w:cs="Times New Roman"/>
                <w:sz w:val="20"/>
                <w:szCs w:val="20"/>
                <w:lang w:val="en-US"/>
              </w:rPr>
            </w:pPr>
            <w:hyperlink r:id="rId19" w:history="1">
              <w:r w:rsidR="00FA22B8" w:rsidRPr="00662FE9">
                <w:rPr>
                  <w:rStyle w:val="a6"/>
                  <w:rFonts w:ascii="Times New Roman" w:hAnsi="Times New Roman" w:cs="Times New Roman"/>
                  <w:sz w:val="20"/>
                  <w:szCs w:val="20"/>
                  <w:lang w:val="en-US"/>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Семья и семейные ценности</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0" w:history="1">
              <w:r w:rsidR="00FA22B8">
                <w:rPr>
                  <w:rStyle w:val="a6"/>
                  <w:rFonts w:ascii="Times New Roman" w:hAnsi="Times New Roman" w:cs="Times New Roman"/>
                  <w:sz w:val="20"/>
                  <w:szCs w:val="20"/>
                </w:rPr>
                <w:t>https://easyen.ru/load/orkseh/294</w:t>
              </w:r>
            </w:hyperlink>
          </w:p>
        </w:tc>
      </w:tr>
      <w:tr w:rsidR="00FA22B8" w:rsidRPr="00662FE9"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Любовь и уважение к Отечеству</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Pr="00662FE9" w:rsidRDefault="00662FE9">
            <w:pPr>
              <w:spacing w:after="0"/>
              <w:ind w:left="135"/>
              <w:rPr>
                <w:rFonts w:ascii="Times New Roman" w:hAnsi="Times New Roman" w:cs="Times New Roman"/>
                <w:sz w:val="20"/>
                <w:szCs w:val="20"/>
                <w:lang w:val="en-US"/>
              </w:rPr>
            </w:pPr>
            <w:hyperlink r:id="rId21" w:history="1">
              <w:r w:rsidR="00FA22B8" w:rsidRPr="00662FE9">
                <w:rPr>
                  <w:rStyle w:val="a6"/>
                  <w:rFonts w:ascii="Times New Roman" w:hAnsi="Times New Roman" w:cs="Times New Roman"/>
                  <w:sz w:val="20"/>
                  <w:szCs w:val="20"/>
                  <w:lang w:val="en-US"/>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Долг, свобода, ответственность, труд</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2"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Повторение.</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0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3"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Обобщающий урок. Подведение </w:t>
            </w:r>
            <w:r>
              <w:rPr>
                <w:rFonts w:ascii="Times New Roman" w:hAnsi="Times New Roman" w:cs="Times New Roman"/>
                <w:color w:val="000000"/>
                <w:sz w:val="20"/>
                <w:szCs w:val="20"/>
              </w:rPr>
              <w:lastRenderedPageBreak/>
              <w:t>итогов</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lastRenderedPageBreak/>
              <w:t xml:space="preserve"> 1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4"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Повторение.</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0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5"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9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Повторение.</w:t>
            </w:r>
          </w:p>
        </w:tc>
        <w:tc>
          <w:tcPr>
            <w:tcW w:w="18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rPr>
            </w:pPr>
            <w:r>
              <w:rPr>
                <w:rFonts w:ascii="Times New Roman" w:hAnsi="Times New Roman" w:cs="Times New Roman"/>
                <w:color w:val="000000"/>
                <w:sz w:val="20"/>
                <w:szCs w:val="20"/>
              </w:rPr>
              <w:t xml:space="preserve"> 0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rPr>
            </w:pPr>
            <w:hyperlink r:id="rId26" w:history="1">
              <w:r w:rsidR="00FA22B8">
                <w:rPr>
                  <w:rStyle w:val="a6"/>
                  <w:rFonts w:ascii="Times New Roman" w:hAnsi="Times New Roman" w:cs="Times New Roman"/>
                  <w:sz w:val="20"/>
                  <w:szCs w:val="20"/>
                </w:rPr>
                <w:t>https://easyen.ru/load/orkseh/294</w:t>
              </w:r>
            </w:hyperlink>
          </w:p>
        </w:tc>
      </w:tr>
      <w:tr w:rsidR="00FA22B8" w:rsidTr="00FA22B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ОБЩЕЕ КОЛИЧЕСТВО ЧАСОВ ПО ПРОГРАММЕ</w:t>
            </w:r>
          </w:p>
        </w:tc>
        <w:tc>
          <w:tcPr>
            <w:tcW w:w="2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jc w:val="center"/>
              <w:rPr>
                <w:rFonts w:ascii="Times New Roman" w:hAnsi="Times New Roman" w:cs="Times New Roman"/>
                <w:sz w:val="20"/>
                <w:szCs w:val="20"/>
                <w:lang w:val="en-US"/>
              </w:rPr>
            </w:pPr>
            <w:r>
              <w:rPr>
                <w:rFonts w:ascii="Times New Roman" w:hAnsi="Times New Roman" w:cs="Times New Roman"/>
                <w:color w:val="000000"/>
                <w:sz w:val="20"/>
                <w:szCs w:val="20"/>
              </w:rPr>
              <w:t xml:space="preserve"> 34 </w:t>
            </w:r>
          </w:p>
        </w:tc>
        <w:tc>
          <w:tcPr>
            <w:tcW w:w="48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rPr>
                <w:rFonts w:ascii="Times New Roman" w:hAnsi="Times New Roman" w:cs="Times New Roman"/>
                <w:sz w:val="20"/>
                <w:szCs w:val="20"/>
              </w:rPr>
            </w:pPr>
          </w:p>
        </w:tc>
      </w:tr>
    </w:tbl>
    <w:p w:rsidR="00FA22B8" w:rsidRDefault="00FA22B8" w:rsidP="00FA22B8">
      <w:pPr>
        <w:spacing w:after="0"/>
        <w:rPr>
          <w:rFonts w:ascii="Times New Roman" w:hAnsi="Times New Roman" w:cs="Times New Roman"/>
          <w:sz w:val="20"/>
          <w:szCs w:val="20"/>
        </w:rPr>
        <w:sectPr w:rsidR="00FA22B8">
          <w:pgSz w:w="16383" w:h="11906" w:orient="landscape"/>
          <w:pgMar w:top="1134" w:right="850" w:bottom="1134" w:left="1701" w:header="720" w:footer="720" w:gutter="0"/>
          <w:cols w:space="720"/>
        </w:sectPr>
      </w:pPr>
    </w:p>
    <w:p w:rsidR="00FA22B8" w:rsidRDefault="00FA22B8" w:rsidP="00FA22B8">
      <w:pPr>
        <w:spacing w:after="0"/>
        <w:rPr>
          <w:rFonts w:ascii="Times New Roman" w:hAnsi="Times New Roman" w:cs="Times New Roman"/>
          <w:sz w:val="20"/>
          <w:szCs w:val="20"/>
        </w:rPr>
        <w:sectPr w:rsidR="00FA22B8">
          <w:pgSz w:w="16383" w:h="11906" w:orient="landscape"/>
          <w:pgMar w:top="1134" w:right="850" w:bottom="1134" w:left="1701" w:header="720" w:footer="720" w:gutter="0"/>
          <w:cols w:space="720"/>
        </w:sectPr>
      </w:pPr>
    </w:p>
    <w:p w:rsidR="00FA22B8" w:rsidRDefault="00FA22B8" w:rsidP="00FA22B8">
      <w:pPr>
        <w:spacing w:after="0"/>
        <w:rPr>
          <w:rFonts w:ascii="Times New Roman" w:hAnsi="Times New Roman" w:cs="Times New Roman"/>
          <w:sz w:val="20"/>
          <w:szCs w:val="20"/>
          <w:lang w:val="en-US"/>
        </w:rPr>
      </w:pPr>
      <w:bookmarkStart w:id="3" w:name="block-18840348"/>
      <w:bookmarkEnd w:id="3"/>
      <w:r>
        <w:rPr>
          <w:rFonts w:ascii="Times New Roman" w:hAnsi="Times New Roman" w:cs="Times New Roman"/>
          <w:b/>
          <w:color w:val="000000"/>
          <w:sz w:val="20"/>
          <w:szCs w:val="20"/>
        </w:rPr>
        <w:lastRenderedPageBreak/>
        <w:t xml:space="preserve">ПОУРОЧНОЕ ПЛАНИРОВАНИЕ </w:t>
      </w:r>
    </w:p>
    <w:p w:rsidR="00FA22B8" w:rsidRDefault="00FA22B8" w:rsidP="00FA22B8">
      <w:pPr>
        <w:spacing w:after="0"/>
        <w:ind w:left="120"/>
        <w:rPr>
          <w:rFonts w:ascii="Times New Roman" w:hAnsi="Times New Roman" w:cs="Times New Roman"/>
          <w:sz w:val="20"/>
          <w:szCs w:val="20"/>
        </w:rPr>
      </w:pPr>
      <w:r>
        <w:rPr>
          <w:rFonts w:ascii="Times New Roman" w:hAnsi="Times New Roman" w:cs="Times New Roman"/>
          <w:b/>
          <w:color w:val="000000"/>
          <w:sz w:val="20"/>
          <w:szCs w:val="20"/>
        </w:rPr>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89"/>
        <w:gridCol w:w="4272"/>
        <w:gridCol w:w="1331"/>
        <w:gridCol w:w="24"/>
        <w:gridCol w:w="34"/>
        <w:gridCol w:w="1855"/>
        <w:gridCol w:w="3115"/>
      </w:tblGrid>
      <w:tr w:rsidR="00FA22B8" w:rsidTr="00FA22B8">
        <w:trPr>
          <w:trHeight w:val="144"/>
        </w:trPr>
        <w:tc>
          <w:tcPr>
            <w:tcW w:w="9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п/п </w:t>
            </w:r>
          </w:p>
          <w:p w:rsidR="00FA22B8" w:rsidRDefault="00FA22B8">
            <w:pPr>
              <w:spacing w:after="0"/>
              <w:ind w:left="135"/>
              <w:rPr>
                <w:rFonts w:ascii="Times New Roman" w:hAnsi="Times New Roman" w:cs="Times New Roman"/>
                <w:sz w:val="20"/>
                <w:szCs w:val="20"/>
              </w:rPr>
            </w:pPr>
          </w:p>
        </w:tc>
        <w:tc>
          <w:tcPr>
            <w:tcW w:w="42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Тема урока </w:t>
            </w:r>
          </w:p>
          <w:p w:rsidR="00FA22B8" w:rsidRDefault="00FA22B8">
            <w:pPr>
              <w:spacing w:after="0"/>
              <w:ind w:left="135"/>
              <w:rPr>
                <w:rFonts w:ascii="Times New Roman" w:hAnsi="Times New Roman" w:cs="Times New Roman"/>
                <w:sz w:val="20"/>
                <w:szCs w:val="20"/>
              </w:rPr>
            </w:pPr>
          </w:p>
        </w:tc>
        <w:tc>
          <w:tcPr>
            <w:tcW w:w="3244" w:type="dxa"/>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Количество часов</w:t>
            </w:r>
          </w:p>
        </w:tc>
        <w:tc>
          <w:tcPr>
            <w:tcW w:w="31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Электронные цифровые образовательные ресурсы </w:t>
            </w:r>
          </w:p>
          <w:p w:rsidR="00FA22B8" w:rsidRDefault="00FA22B8">
            <w:pPr>
              <w:spacing w:after="0"/>
              <w:ind w:left="135"/>
              <w:rPr>
                <w:rFonts w:ascii="Times New Roman" w:hAnsi="Times New Roman" w:cs="Times New Roman"/>
                <w:sz w:val="20"/>
                <w:szCs w:val="20"/>
              </w:rPr>
            </w:pPr>
          </w:p>
        </w:tc>
      </w:tr>
      <w:tr w:rsidR="00FA22B8" w:rsidTr="00FA22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Всего </w:t>
            </w:r>
          </w:p>
          <w:p w:rsidR="00FA22B8" w:rsidRDefault="00FA22B8">
            <w:pPr>
              <w:spacing w:after="0"/>
              <w:ind w:left="135"/>
              <w:rPr>
                <w:rFonts w:ascii="Times New Roman" w:hAnsi="Times New Roman" w:cs="Times New Roman"/>
                <w:sz w:val="20"/>
                <w:szCs w:val="20"/>
              </w:rPr>
            </w:pPr>
          </w:p>
        </w:tc>
        <w:tc>
          <w:tcPr>
            <w:tcW w:w="1913" w:type="dxa"/>
            <w:gridSpan w:val="3"/>
            <w:tcBorders>
              <w:top w:val="single" w:sz="2" w:space="0" w:color="auto"/>
              <w:left w:val="single" w:sz="4" w:space="0" w:color="auto"/>
              <w:bottom w:val="single" w:sz="2" w:space="0" w:color="auto"/>
              <w:right w:val="single" w:sz="2" w:space="0" w:color="auto"/>
            </w:tcBorders>
            <w:vAlign w:val="center"/>
          </w:tcPr>
          <w:p w:rsidR="00FA22B8" w:rsidRDefault="00FA22B8">
            <w:pPr>
              <w:rPr>
                <w:rFonts w:ascii="Times New Roman" w:hAnsi="Times New Roman" w:cs="Times New Roman"/>
                <w:sz w:val="20"/>
                <w:szCs w:val="20"/>
              </w:rPr>
            </w:pPr>
            <w:r>
              <w:rPr>
                <w:rFonts w:ascii="Times New Roman" w:hAnsi="Times New Roman" w:cs="Times New Roman"/>
                <w:sz w:val="20"/>
                <w:szCs w:val="20"/>
              </w:rPr>
              <w:t>Дата</w:t>
            </w:r>
          </w:p>
          <w:p w:rsidR="00FA22B8" w:rsidRDefault="00FA22B8">
            <w:pPr>
              <w:spacing w:after="0"/>
              <w:ind w:left="135"/>
              <w:rPr>
                <w:rFonts w:ascii="Times New Roman" w:hAnsi="Times New Roman" w:cs="Times New Roman"/>
                <w:sz w:val="20"/>
                <w:szCs w:val="20"/>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lang w:val="en-US"/>
              </w:rPr>
            </w:pPr>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Россия — наша Родина.</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.09</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27"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Духовные ценности человечества. Культура. Религия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.09</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28"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Культура и религия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.09</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29"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4</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Возникновение религий</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.09</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0"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5</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Возникновение религий. Религии мира и их основатели</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.10</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1"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6</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Священные книги религий мира</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.10</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2"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7</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Священные книги религий мира</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.10</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3"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8</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Хранители предания в религиях мира</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.10</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4"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9</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Добро и зло. Понятие греха, раскаяния и воздаяния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5"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10</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Добро и зло. Понятие греха, раскаяния и воздаяния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6"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11</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Человек в религиозных традициях мира</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7"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12</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Священные сооружения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8"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13</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Священные сооружения</w:t>
            </w:r>
          </w:p>
        </w:tc>
        <w:tc>
          <w:tcPr>
            <w:tcW w:w="133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913" w:type="dxa"/>
            <w:gridSpan w:val="3"/>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39"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14</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Искусство в религиозной культуре</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0"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15</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Искусство в религиозной культуре</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.12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1"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16</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работы учащихся</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2"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17</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работы учащихся</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3"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18</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История религий в России</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.01</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4"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19</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История религий в России</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5"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20</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Религиозные ритуалы. Обычаи и обряды</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6"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21</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Религиозные ритуалы. Обычаи и обряды</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7"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lastRenderedPageBreak/>
              <w:t>22</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Паломничества и святыни</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.02</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8"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23</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Праздники и календари</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.03</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49"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24</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Праздники и календари</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.03</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0"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25</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Pr="00662FE9" w:rsidRDefault="00FA22B8">
            <w:pPr>
              <w:pStyle w:val="dsxogdosifgkohruaddx"/>
              <w:spacing w:before="0" w:beforeAutospacing="0" w:after="0" w:afterAutospacing="0" w:line="300" w:lineRule="atLeast"/>
              <w:rPr>
                <w:rFonts w:ascii="var(--LM-font-family)" w:hAnsi="var(--LM-font-family)"/>
                <w:sz w:val="20"/>
                <w:szCs w:val="20"/>
                <w:lang w:eastAsia="en-US"/>
              </w:rPr>
            </w:pPr>
            <w:r w:rsidRPr="00662FE9">
              <w:rPr>
                <w:rFonts w:ascii="var(--LM-font-family)" w:hAnsi="var(--LM-font-family)"/>
                <w:sz w:val="20"/>
                <w:szCs w:val="20"/>
                <w:lang w:eastAsia="en-US"/>
              </w:rPr>
              <w:t>Религия и мораль. Нравственные заповеди в религиозных культурах</w:t>
            </w:r>
          </w:p>
          <w:p w:rsidR="00FA22B8" w:rsidRDefault="00FA22B8">
            <w:pPr>
              <w:spacing w:after="0"/>
              <w:ind w:left="135"/>
              <w:rPr>
                <w:rFonts w:ascii="Times New Roman" w:hAnsi="Times New Roman" w:cs="Times New Roman"/>
                <w:sz w:val="20"/>
                <w:szCs w:val="20"/>
              </w:rPr>
            </w:pP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.03</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1"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26</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Религия и мораль. Нравственные заповеди в религиозных культурах</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.04</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2"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27</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Милосердие, забота о слабых, взаимопомощь</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.04</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3"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28</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Семья</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.04</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4"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29</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Долг, свобода, ответственность, труд</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.04</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5"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30</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Любовь и уважение к Отечеству</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.04</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6"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31</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 проектные работы учащихся</w:t>
            </w:r>
          </w:p>
        </w:tc>
        <w:tc>
          <w:tcPr>
            <w:tcW w:w="1389"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55" w:type="dxa"/>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.05</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7"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32</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 проектные работы учащихся</w:t>
            </w:r>
          </w:p>
        </w:tc>
        <w:tc>
          <w:tcPr>
            <w:tcW w:w="135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89" w:type="dxa"/>
            <w:gridSpan w:val="2"/>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.05</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8"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33</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 проектные работы учащихся</w:t>
            </w:r>
          </w:p>
        </w:tc>
        <w:tc>
          <w:tcPr>
            <w:tcW w:w="135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89" w:type="dxa"/>
            <w:gridSpan w:val="2"/>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.05</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59"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9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color w:val="000000"/>
                <w:sz w:val="20"/>
                <w:szCs w:val="20"/>
              </w:rPr>
              <w:t>34</w:t>
            </w:r>
          </w:p>
        </w:tc>
        <w:tc>
          <w:tcPr>
            <w:tcW w:w="42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Helvetica" w:hAnsi="Helvetica" w:cs="Helvetica"/>
                <w:bCs/>
                <w:color w:val="101025"/>
                <w:sz w:val="20"/>
                <w:szCs w:val="20"/>
                <w:shd w:val="clear" w:color="auto" w:fill="FFFFFF"/>
              </w:rPr>
              <w:t>Творческие / проектные работы учащихся</w:t>
            </w:r>
          </w:p>
        </w:tc>
        <w:tc>
          <w:tcPr>
            <w:tcW w:w="135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1 </w:t>
            </w:r>
          </w:p>
        </w:tc>
        <w:tc>
          <w:tcPr>
            <w:tcW w:w="1889" w:type="dxa"/>
            <w:gridSpan w:val="2"/>
            <w:tcBorders>
              <w:top w:val="single" w:sz="2" w:space="0" w:color="auto"/>
              <w:left w:val="single" w:sz="4" w:space="0" w:color="auto"/>
              <w:bottom w:val="single" w:sz="2" w:space="0" w:color="auto"/>
              <w:right w:val="single" w:sz="2" w:space="0" w:color="auto"/>
            </w:tcBorders>
            <w:vAlign w:val="center"/>
            <w:hideMark/>
          </w:tcPr>
          <w:p w:rsidR="00FA22B8" w:rsidRDefault="00FA22B8">
            <w:pPr>
              <w:spacing w:after="0"/>
              <w:rPr>
                <w:rFonts w:ascii="Times New Roman" w:hAnsi="Times New Roman" w:cs="Times New Roman"/>
                <w:sz w:val="20"/>
                <w:szCs w:val="20"/>
              </w:rPr>
            </w:pPr>
            <w:r>
              <w:rPr>
                <w:rFonts w:ascii="Times New Roman" w:hAnsi="Times New Roman" w:cs="Times New Roman"/>
                <w:sz w:val="20"/>
                <w:szCs w:val="20"/>
              </w:rPr>
              <w:t xml:space="preserve">               .05</w:t>
            </w: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662FE9">
            <w:pPr>
              <w:spacing w:after="0"/>
              <w:ind w:left="135"/>
              <w:rPr>
                <w:rFonts w:ascii="Times New Roman" w:hAnsi="Times New Roman" w:cs="Times New Roman"/>
                <w:sz w:val="20"/>
                <w:szCs w:val="20"/>
                <w:lang w:val="en-US"/>
              </w:rPr>
            </w:pPr>
            <w:hyperlink r:id="rId60" w:history="1">
              <w:r w:rsidR="00FA22B8">
                <w:rPr>
                  <w:rStyle w:val="a6"/>
                  <w:rFonts w:ascii="Times New Roman" w:hAnsi="Times New Roman" w:cs="Times New Roman"/>
                  <w:sz w:val="20"/>
                  <w:szCs w:val="20"/>
                </w:rPr>
                <w:t>http://school-collection.edu</w:t>
              </w:r>
            </w:hyperlink>
          </w:p>
        </w:tc>
      </w:tr>
      <w:tr w:rsidR="00FA22B8" w:rsidTr="00FA22B8">
        <w:trPr>
          <w:trHeight w:val="144"/>
        </w:trPr>
        <w:tc>
          <w:tcPr>
            <w:tcW w:w="526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rPr>
            </w:pPr>
            <w:r>
              <w:rPr>
                <w:rFonts w:ascii="Times New Roman" w:hAnsi="Times New Roman" w:cs="Times New Roman"/>
                <w:color w:val="000000"/>
                <w:sz w:val="20"/>
                <w:szCs w:val="20"/>
              </w:rPr>
              <w:t>ОБЩЕЕ КОЛИЧЕСТВО ЧАСОВ ПО ПРОГРАММЕ</w:t>
            </w:r>
          </w:p>
        </w:tc>
        <w:tc>
          <w:tcPr>
            <w:tcW w:w="135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FA22B8" w:rsidRDefault="00FA22B8">
            <w:pPr>
              <w:spacing w:after="0"/>
              <w:ind w:left="135"/>
              <w:rPr>
                <w:rFonts w:ascii="Times New Roman" w:hAnsi="Times New Roman" w:cs="Times New Roman"/>
                <w:sz w:val="20"/>
                <w:szCs w:val="20"/>
                <w:lang w:val="en-US"/>
              </w:rPr>
            </w:pPr>
            <w:r>
              <w:rPr>
                <w:rFonts w:ascii="Times New Roman" w:hAnsi="Times New Roman" w:cs="Times New Roman"/>
                <w:color w:val="000000"/>
                <w:sz w:val="20"/>
                <w:szCs w:val="20"/>
              </w:rPr>
              <w:t xml:space="preserve"> 34 </w:t>
            </w:r>
          </w:p>
        </w:tc>
        <w:tc>
          <w:tcPr>
            <w:tcW w:w="1889" w:type="dxa"/>
            <w:gridSpan w:val="2"/>
            <w:tcBorders>
              <w:top w:val="single" w:sz="2" w:space="0" w:color="auto"/>
              <w:left w:val="single" w:sz="4" w:space="0" w:color="auto"/>
              <w:bottom w:val="single" w:sz="2" w:space="0" w:color="auto"/>
              <w:right w:val="single" w:sz="2" w:space="0" w:color="auto"/>
            </w:tcBorders>
            <w:vAlign w:val="center"/>
          </w:tcPr>
          <w:p w:rsidR="00FA22B8" w:rsidRDefault="00FA22B8">
            <w:pPr>
              <w:spacing w:after="0"/>
              <w:rPr>
                <w:rFonts w:ascii="Times New Roman" w:hAnsi="Times New Roman" w:cs="Times New Roman"/>
                <w:sz w:val="20"/>
                <w:szCs w:val="20"/>
              </w:rPr>
            </w:pPr>
          </w:p>
        </w:tc>
        <w:tc>
          <w:tcPr>
            <w:tcW w:w="31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A22B8" w:rsidRDefault="00FA22B8">
            <w:pPr>
              <w:rPr>
                <w:rFonts w:ascii="Times New Roman" w:hAnsi="Times New Roman" w:cs="Times New Roman"/>
                <w:sz w:val="20"/>
                <w:szCs w:val="20"/>
              </w:rPr>
            </w:pPr>
          </w:p>
        </w:tc>
      </w:tr>
    </w:tbl>
    <w:p w:rsidR="00FA22B8" w:rsidRDefault="00FA22B8" w:rsidP="00FA22B8">
      <w:pPr>
        <w:spacing w:after="0"/>
        <w:rPr>
          <w:rFonts w:ascii="Times New Roman" w:hAnsi="Times New Roman" w:cs="Times New Roman"/>
          <w:sz w:val="20"/>
          <w:szCs w:val="20"/>
        </w:rPr>
        <w:sectPr w:rsidR="00FA22B8">
          <w:pgSz w:w="16383" w:h="11906" w:orient="landscape"/>
          <w:pgMar w:top="1134" w:right="850" w:bottom="1134" w:left="1701" w:header="720" w:footer="720" w:gutter="0"/>
          <w:cols w:space="720"/>
        </w:sectPr>
      </w:pPr>
    </w:p>
    <w:p w:rsidR="00FA22B8" w:rsidRDefault="00FA22B8" w:rsidP="00FA22B8">
      <w:pPr>
        <w:spacing w:after="0"/>
        <w:rPr>
          <w:rFonts w:ascii="Times New Roman" w:hAnsi="Times New Roman" w:cs="Times New Roman"/>
          <w:sz w:val="20"/>
          <w:szCs w:val="20"/>
        </w:rPr>
        <w:sectPr w:rsidR="00FA22B8">
          <w:pgSz w:w="16383" w:h="11906" w:orient="landscape"/>
          <w:pgMar w:top="1134" w:right="850" w:bottom="1134" w:left="1701" w:header="720" w:footer="720" w:gutter="0"/>
          <w:cols w:space="720"/>
        </w:sectPr>
      </w:pPr>
    </w:p>
    <w:p w:rsidR="00FA22B8" w:rsidRDefault="00FA22B8" w:rsidP="00FA22B8">
      <w:pPr>
        <w:spacing w:after="0"/>
        <w:ind w:left="120"/>
        <w:rPr>
          <w:rFonts w:ascii="Times New Roman" w:hAnsi="Times New Roman" w:cs="Times New Roman"/>
          <w:sz w:val="20"/>
          <w:szCs w:val="20"/>
          <w:lang w:val="en-US"/>
        </w:rPr>
      </w:pPr>
      <w:bookmarkStart w:id="4" w:name="block-18840344"/>
      <w:bookmarkEnd w:id="4"/>
      <w:r>
        <w:rPr>
          <w:rFonts w:ascii="Times New Roman" w:hAnsi="Times New Roman" w:cs="Times New Roman"/>
          <w:b/>
          <w:color w:val="000000"/>
          <w:sz w:val="20"/>
          <w:szCs w:val="20"/>
        </w:rPr>
        <w:lastRenderedPageBreak/>
        <w:t>УЧЕБНО-МЕТОДИЧЕСКОЕ ОБЕСПЕЧЕНИЕ ОБРАЗОВАТЕЛЬНОГО ПРОЦЕССА</w:t>
      </w: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b/>
          <w:color w:val="000000"/>
          <w:sz w:val="20"/>
          <w:szCs w:val="20"/>
        </w:rPr>
        <w:t>ОБЯЗАТЕЛЬНЫЕ УЧЕБНЫЕ МАТЕРИАЛЫ ДЛЯ УЧЕНИКА</w:t>
      </w: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color w:val="000000"/>
          <w:sz w:val="20"/>
          <w:szCs w:val="20"/>
        </w:rPr>
        <w:t>​‌</w:t>
      </w:r>
      <w:bookmarkStart w:id="5" w:name="f6b27581-fca6-45df-a2b1-2138b4a1b0bc"/>
      <w:r>
        <w:rPr>
          <w:rFonts w:ascii="Times New Roman" w:hAnsi="Times New Roman" w:cs="Times New Roman"/>
          <w:color w:val="000000"/>
          <w:sz w:val="20"/>
          <w:szCs w:val="20"/>
        </w:rPr>
        <w:t xml:space="preserve">• Основы религиозных культур и светской этики. Основы светской этики: 4-й класс: учебник, 4 класс/ </w:t>
      </w:r>
      <w:proofErr w:type="spellStart"/>
      <w:r>
        <w:rPr>
          <w:rFonts w:ascii="Times New Roman" w:hAnsi="Times New Roman" w:cs="Times New Roman"/>
          <w:color w:val="000000"/>
          <w:sz w:val="20"/>
          <w:szCs w:val="20"/>
        </w:rPr>
        <w:t>Шемшурина</w:t>
      </w:r>
      <w:proofErr w:type="spellEnd"/>
      <w:r>
        <w:rPr>
          <w:rFonts w:ascii="Times New Roman" w:hAnsi="Times New Roman" w:cs="Times New Roman"/>
          <w:color w:val="000000"/>
          <w:sz w:val="20"/>
          <w:szCs w:val="20"/>
        </w:rPr>
        <w:t xml:space="preserve"> А.И., </w:t>
      </w:r>
      <w:proofErr w:type="spellStart"/>
      <w:r>
        <w:rPr>
          <w:rFonts w:ascii="Times New Roman" w:hAnsi="Times New Roman" w:cs="Times New Roman"/>
          <w:color w:val="000000"/>
          <w:sz w:val="20"/>
          <w:szCs w:val="20"/>
        </w:rPr>
        <w:t>Шемшурин</w:t>
      </w:r>
      <w:proofErr w:type="spellEnd"/>
      <w:r>
        <w:rPr>
          <w:rFonts w:ascii="Times New Roman" w:hAnsi="Times New Roman" w:cs="Times New Roman"/>
          <w:color w:val="000000"/>
          <w:sz w:val="20"/>
          <w:szCs w:val="20"/>
        </w:rPr>
        <w:t xml:space="preserve"> А.А., Акционерное общество «Издательство «</w:t>
      </w:r>
      <w:proofErr w:type="gramStart"/>
      <w:r>
        <w:rPr>
          <w:rFonts w:ascii="Times New Roman" w:hAnsi="Times New Roman" w:cs="Times New Roman"/>
          <w:color w:val="000000"/>
          <w:sz w:val="20"/>
          <w:szCs w:val="20"/>
        </w:rPr>
        <w:t>Просвещение»</w:t>
      </w:r>
      <w:bookmarkEnd w:id="5"/>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w:t>
      </w: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color w:val="000000"/>
          <w:sz w:val="20"/>
          <w:szCs w:val="20"/>
        </w:rPr>
        <w:t>​‌Васильева О.Ю. основы религиозных культур и светской этики: основы православной культуры: учебник для 4 класса М., 2023.</w:t>
      </w:r>
      <w:r>
        <w:rPr>
          <w:rFonts w:ascii="Times New Roman" w:hAnsi="Times New Roman" w:cs="Times New Roman"/>
          <w:sz w:val="20"/>
          <w:szCs w:val="20"/>
        </w:rPr>
        <w:br/>
      </w:r>
      <w:r>
        <w:rPr>
          <w:rFonts w:ascii="Times New Roman" w:hAnsi="Times New Roman" w:cs="Times New Roman"/>
          <w:color w:val="000000"/>
          <w:sz w:val="20"/>
          <w:szCs w:val="20"/>
        </w:rPr>
        <w:t xml:space="preserve"> Электронное приложение к учебнику - Васильева О.Ю. основы религиозных культур и светской этики: основы православной культуры: учебник для 4 класса М., </w:t>
      </w:r>
      <w:proofErr w:type="gramStart"/>
      <w:r>
        <w:rPr>
          <w:rFonts w:ascii="Times New Roman" w:hAnsi="Times New Roman" w:cs="Times New Roman"/>
          <w:color w:val="000000"/>
          <w:sz w:val="20"/>
          <w:szCs w:val="20"/>
        </w:rPr>
        <w:t>2023.</w:t>
      </w:r>
      <w:r>
        <w:rPr>
          <w:rFonts w:ascii="Times New Roman" w:hAnsi="Times New Roman" w:cs="Times New Roman"/>
          <w:sz w:val="20"/>
          <w:szCs w:val="20"/>
        </w:rPr>
        <w:br/>
      </w:r>
      <w:bookmarkStart w:id="6" w:name="26f937a6-1ebc-4132-96d0-94db0ca9c185"/>
      <w:bookmarkEnd w:id="6"/>
      <w:r>
        <w:rPr>
          <w:rFonts w:ascii="Times New Roman" w:hAnsi="Times New Roman" w:cs="Times New Roman"/>
          <w:color w:val="000000"/>
          <w:sz w:val="20"/>
          <w:szCs w:val="20"/>
        </w:rPr>
        <w:t>‌</w:t>
      </w:r>
      <w:proofErr w:type="gramEnd"/>
    </w:p>
    <w:p w:rsidR="00FA22B8" w:rsidRDefault="00FA22B8" w:rsidP="00FA22B8">
      <w:pPr>
        <w:spacing w:after="0"/>
        <w:ind w:left="120"/>
        <w:rPr>
          <w:rFonts w:ascii="Times New Roman" w:hAnsi="Times New Roman" w:cs="Times New Roman"/>
          <w:sz w:val="20"/>
          <w:szCs w:val="20"/>
        </w:rPr>
      </w:pPr>
      <w:r>
        <w:rPr>
          <w:rFonts w:ascii="Times New Roman" w:hAnsi="Times New Roman" w:cs="Times New Roman"/>
          <w:color w:val="000000"/>
          <w:sz w:val="20"/>
          <w:szCs w:val="20"/>
        </w:rPr>
        <w:t>​</w:t>
      </w: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b/>
          <w:color w:val="000000"/>
          <w:sz w:val="20"/>
          <w:szCs w:val="20"/>
        </w:rPr>
        <w:t>МЕТОДИЧЕСКИЕ МАТЕРИАЛЫ ДЛЯ УЧИТЕЛЯ</w:t>
      </w: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color w:val="000000"/>
          <w:sz w:val="20"/>
          <w:szCs w:val="20"/>
        </w:rPr>
        <w:t xml:space="preserve">​‌1. Портал дистанционного обучения (http://do2.rcokoit.ru). </w:t>
      </w:r>
      <w:proofErr w:type="gramStart"/>
      <w:r>
        <w:rPr>
          <w:rFonts w:ascii="Times New Roman" w:hAnsi="Times New Roman" w:cs="Times New Roman"/>
          <w:color w:val="000000"/>
          <w:sz w:val="20"/>
          <w:szCs w:val="20"/>
        </w:rPr>
        <w:t xml:space="preserve">Интерактивные </w:t>
      </w:r>
      <w:r>
        <w:rPr>
          <w:rFonts w:ascii="Times New Roman" w:hAnsi="Times New Roman" w:cs="Times New Roman"/>
          <w:sz w:val="20"/>
          <w:szCs w:val="20"/>
        </w:rPr>
        <w:br/>
      </w:r>
      <w:r>
        <w:rPr>
          <w:rFonts w:ascii="Times New Roman" w:hAnsi="Times New Roman" w:cs="Times New Roman"/>
          <w:color w:val="000000"/>
          <w:sz w:val="20"/>
          <w:szCs w:val="20"/>
        </w:rPr>
        <w:t xml:space="preserve"> курсы</w:t>
      </w:r>
      <w:proofErr w:type="gramEnd"/>
      <w:r>
        <w:rPr>
          <w:rFonts w:ascii="Times New Roman" w:hAnsi="Times New Roman" w:cs="Times New Roman"/>
          <w:color w:val="000000"/>
          <w:sz w:val="20"/>
          <w:szCs w:val="20"/>
        </w:rPr>
        <w:t xml:space="preserve"> по основным предметам школьной программы;</w:t>
      </w:r>
      <w:r>
        <w:rPr>
          <w:rFonts w:ascii="Times New Roman" w:hAnsi="Times New Roman" w:cs="Times New Roman"/>
          <w:sz w:val="20"/>
          <w:szCs w:val="20"/>
        </w:rPr>
        <w:br/>
      </w:r>
      <w:r>
        <w:rPr>
          <w:rFonts w:ascii="Times New Roman" w:hAnsi="Times New Roman" w:cs="Times New Roman"/>
          <w:color w:val="000000"/>
          <w:sz w:val="20"/>
          <w:szCs w:val="20"/>
        </w:rPr>
        <w:t xml:space="preserve"> 2. </w:t>
      </w:r>
      <w:proofErr w:type="spellStart"/>
      <w:r>
        <w:rPr>
          <w:rFonts w:ascii="Times New Roman" w:hAnsi="Times New Roman" w:cs="Times New Roman"/>
          <w:color w:val="000000"/>
          <w:sz w:val="20"/>
          <w:szCs w:val="20"/>
        </w:rPr>
        <w:t>Учи.ру</w:t>
      </w:r>
      <w:proofErr w:type="spellEnd"/>
      <w:r>
        <w:rPr>
          <w:rFonts w:ascii="Times New Roman" w:hAnsi="Times New Roman" w:cs="Times New Roman"/>
          <w:color w:val="000000"/>
          <w:sz w:val="20"/>
          <w:szCs w:val="20"/>
        </w:rPr>
        <w:t xml:space="preserve">. Интерактивные курсы по основным предметам 1-4 </w:t>
      </w:r>
      <w:proofErr w:type="gramStart"/>
      <w:r>
        <w:rPr>
          <w:rFonts w:ascii="Times New Roman" w:hAnsi="Times New Roman" w:cs="Times New Roman"/>
          <w:color w:val="000000"/>
          <w:sz w:val="20"/>
          <w:szCs w:val="20"/>
        </w:rPr>
        <w:t>классов;</w:t>
      </w:r>
      <w:r>
        <w:rPr>
          <w:rFonts w:ascii="Times New Roman" w:hAnsi="Times New Roman" w:cs="Times New Roman"/>
          <w:sz w:val="20"/>
          <w:szCs w:val="20"/>
        </w:rPr>
        <w:br/>
      </w:r>
      <w:bookmarkStart w:id="7" w:name="542409a4-46a4-4f69-8094-40d6a7dde625"/>
      <w:bookmarkEnd w:id="7"/>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w:t>
      </w:r>
    </w:p>
    <w:p w:rsidR="00FA22B8" w:rsidRDefault="00FA22B8" w:rsidP="00FA22B8">
      <w:pPr>
        <w:spacing w:after="0"/>
        <w:ind w:left="120"/>
        <w:rPr>
          <w:rFonts w:ascii="Times New Roman" w:hAnsi="Times New Roman" w:cs="Times New Roman"/>
          <w:sz w:val="20"/>
          <w:szCs w:val="20"/>
        </w:rPr>
      </w:pPr>
    </w:p>
    <w:p w:rsidR="00FA22B8" w:rsidRDefault="00FA22B8" w:rsidP="00FA22B8">
      <w:pPr>
        <w:spacing w:after="0" w:line="480" w:lineRule="auto"/>
        <w:ind w:left="120"/>
        <w:rPr>
          <w:rFonts w:ascii="Times New Roman" w:hAnsi="Times New Roman" w:cs="Times New Roman"/>
          <w:sz w:val="20"/>
          <w:szCs w:val="20"/>
        </w:rPr>
      </w:pPr>
      <w:r>
        <w:rPr>
          <w:rFonts w:ascii="Times New Roman" w:hAnsi="Times New Roman" w:cs="Times New Roman"/>
          <w:b/>
          <w:color w:val="000000"/>
          <w:sz w:val="20"/>
          <w:szCs w:val="20"/>
        </w:rPr>
        <w:t>ЦИФРОВЫЕ ОБРАЗОВАТЕЛЬНЫЕ РЕСУРСЫ И РЕСУРСЫ СЕТИ ИНТЕРНЕТ</w:t>
      </w:r>
    </w:p>
    <w:p w:rsidR="00FA22B8" w:rsidRDefault="00FA22B8" w:rsidP="00FA22B8">
      <w:pPr>
        <w:spacing w:after="0" w:line="480" w:lineRule="auto"/>
        <w:ind w:left="120"/>
        <w:rPr>
          <w:rFonts w:ascii="Times New Roman" w:hAnsi="Times New Roman" w:cs="Times New Roman"/>
          <w:sz w:val="20"/>
          <w:szCs w:val="20"/>
          <w:lang w:val="en-US"/>
        </w:rPr>
      </w:pPr>
      <w:r>
        <w:rPr>
          <w:rFonts w:ascii="Times New Roman" w:hAnsi="Times New Roman" w:cs="Times New Roman"/>
          <w:color w:val="000000"/>
          <w:sz w:val="20"/>
          <w:szCs w:val="20"/>
        </w:rPr>
        <w:t>​</w:t>
      </w:r>
      <w:r>
        <w:rPr>
          <w:rFonts w:ascii="Times New Roman" w:hAnsi="Times New Roman" w:cs="Times New Roman"/>
          <w:color w:val="333333"/>
          <w:sz w:val="20"/>
          <w:szCs w:val="20"/>
        </w:rPr>
        <w:t>​‌</w:t>
      </w:r>
      <w:r>
        <w:rPr>
          <w:rFonts w:ascii="Times New Roman" w:hAnsi="Times New Roman" w:cs="Times New Roman"/>
          <w:color w:val="000000"/>
          <w:sz w:val="20"/>
          <w:szCs w:val="20"/>
        </w:rPr>
        <w:t xml:space="preserve">-Российская электронная школа (https://resh.edu.ru/). </w:t>
      </w:r>
      <w:proofErr w:type="spellStart"/>
      <w:r>
        <w:rPr>
          <w:rFonts w:ascii="Times New Roman" w:hAnsi="Times New Roman" w:cs="Times New Roman"/>
          <w:color w:val="000000"/>
          <w:sz w:val="20"/>
          <w:szCs w:val="20"/>
        </w:rPr>
        <w:t>Видеоуроки</w:t>
      </w:r>
      <w:proofErr w:type="spellEnd"/>
      <w:r>
        <w:rPr>
          <w:rFonts w:ascii="Times New Roman" w:hAnsi="Times New Roman" w:cs="Times New Roman"/>
          <w:color w:val="000000"/>
          <w:sz w:val="20"/>
          <w:szCs w:val="20"/>
        </w:rPr>
        <w:t xml:space="preserve"> и тренажеры по всем учебным </w:t>
      </w:r>
      <w:proofErr w:type="gramStart"/>
      <w:r>
        <w:rPr>
          <w:rFonts w:ascii="Times New Roman" w:hAnsi="Times New Roman" w:cs="Times New Roman"/>
          <w:color w:val="000000"/>
          <w:sz w:val="20"/>
          <w:szCs w:val="20"/>
        </w:rPr>
        <w:t xml:space="preserve">предметам; </w:t>
      </w:r>
      <w:r>
        <w:rPr>
          <w:rFonts w:ascii="Times New Roman" w:hAnsi="Times New Roman" w:cs="Times New Roman"/>
          <w:sz w:val="20"/>
          <w:szCs w:val="20"/>
        </w:rPr>
        <w:br/>
      </w:r>
      <w:r>
        <w:rPr>
          <w:rFonts w:ascii="Times New Roman" w:hAnsi="Times New Roman" w:cs="Times New Roman"/>
          <w:color w:val="000000"/>
          <w:sz w:val="20"/>
          <w:szCs w:val="20"/>
        </w:rPr>
        <w:t xml:space="preserve"> -</w:t>
      </w:r>
      <w:proofErr w:type="gramEnd"/>
      <w:r>
        <w:rPr>
          <w:rFonts w:ascii="Times New Roman" w:hAnsi="Times New Roman" w:cs="Times New Roman"/>
          <w:color w:val="000000"/>
          <w:sz w:val="20"/>
          <w:szCs w:val="20"/>
        </w:rPr>
        <w:t xml:space="preserve"> Портал Интернет урок (https://interneturok.ru/). Библиотека </w:t>
      </w:r>
      <w:proofErr w:type="spellStart"/>
      <w:r>
        <w:rPr>
          <w:rFonts w:ascii="Times New Roman" w:hAnsi="Times New Roman" w:cs="Times New Roman"/>
          <w:color w:val="000000"/>
          <w:sz w:val="20"/>
          <w:szCs w:val="20"/>
        </w:rPr>
        <w:t>видеоуроков</w:t>
      </w:r>
      <w:proofErr w:type="spellEnd"/>
      <w:r>
        <w:rPr>
          <w:rFonts w:ascii="Times New Roman" w:hAnsi="Times New Roman" w:cs="Times New Roman"/>
          <w:color w:val="000000"/>
          <w:sz w:val="20"/>
          <w:szCs w:val="20"/>
        </w:rPr>
        <w:t xml:space="preserve"> по школьной программе;</w:t>
      </w:r>
      <w:r>
        <w:rPr>
          <w:rFonts w:ascii="Times New Roman" w:hAnsi="Times New Roman" w:cs="Times New Roman"/>
          <w:sz w:val="20"/>
          <w:szCs w:val="20"/>
        </w:rPr>
        <w:br/>
      </w:r>
      <w:r>
        <w:rPr>
          <w:rFonts w:ascii="Times New Roman" w:hAnsi="Times New Roman" w:cs="Times New Roman"/>
          <w:color w:val="000000"/>
          <w:sz w:val="20"/>
          <w:szCs w:val="20"/>
        </w:rPr>
        <w:t xml:space="preserve"> - Портал </w:t>
      </w:r>
      <w:proofErr w:type="spellStart"/>
      <w:r>
        <w:rPr>
          <w:rFonts w:ascii="Times New Roman" w:hAnsi="Times New Roman" w:cs="Times New Roman"/>
          <w:color w:val="000000"/>
          <w:sz w:val="20"/>
          <w:szCs w:val="20"/>
        </w:rPr>
        <w:t>Якласс</w:t>
      </w:r>
      <w:proofErr w:type="spellEnd"/>
      <w:r>
        <w:rPr>
          <w:rFonts w:ascii="Times New Roman" w:hAnsi="Times New Roman" w:cs="Times New Roman"/>
          <w:color w:val="000000"/>
          <w:sz w:val="20"/>
          <w:szCs w:val="20"/>
        </w:rPr>
        <w:t xml:space="preserve"> (https://www.yaklass.ru/). </w:t>
      </w:r>
      <w:proofErr w:type="spellStart"/>
      <w:r>
        <w:rPr>
          <w:rFonts w:ascii="Times New Roman" w:hAnsi="Times New Roman" w:cs="Times New Roman"/>
          <w:color w:val="000000"/>
          <w:sz w:val="20"/>
          <w:szCs w:val="20"/>
        </w:rPr>
        <w:t>Видеоуроки</w:t>
      </w:r>
      <w:proofErr w:type="spellEnd"/>
      <w:r>
        <w:rPr>
          <w:rFonts w:ascii="Times New Roman" w:hAnsi="Times New Roman" w:cs="Times New Roman"/>
          <w:color w:val="000000"/>
          <w:sz w:val="20"/>
          <w:szCs w:val="20"/>
        </w:rPr>
        <w:t xml:space="preserve"> и </w:t>
      </w:r>
      <w:proofErr w:type="gramStart"/>
      <w:r>
        <w:rPr>
          <w:rFonts w:ascii="Times New Roman" w:hAnsi="Times New Roman" w:cs="Times New Roman"/>
          <w:color w:val="000000"/>
          <w:sz w:val="20"/>
          <w:szCs w:val="20"/>
        </w:rPr>
        <w:t>тренажеры;</w:t>
      </w:r>
      <w:bookmarkStart w:id="8" w:name="block-18840340"/>
      <w:r>
        <w:rPr>
          <w:rFonts w:ascii="Times New Roman" w:hAnsi="Times New Roman" w:cs="Times New Roman"/>
          <w:sz w:val="20"/>
          <w:szCs w:val="20"/>
        </w:rPr>
        <w:br/>
      </w:r>
      <w:bookmarkStart w:id="9" w:name="dee01ba2-a237-41f5-8cee-38f8e9e11c73"/>
      <w:bookmarkEnd w:id="9"/>
      <w:r>
        <w:rPr>
          <w:rFonts w:ascii="Times New Roman" w:hAnsi="Times New Roman" w:cs="Times New Roman"/>
          <w:color w:val="333333"/>
          <w:sz w:val="20"/>
          <w:szCs w:val="20"/>
        </w:rPr>
        <w:t>‌</w:t>
      </w:r>
      <w:proofErr w:type="gramEnd"/>
      <w:r>
        <w:rPr>
          <w:rFonts w:ascii="Times New Roman" w:hAnsi="Times New Roman" w:cs="Times New Roman"/>
          <w:color w:val="000000"/>
          <w:sz w:val="20"/>
          <w:szCs w:val="20"/>
        </w:rPr>
        <w:t>​</w:t>
      </w:r>
      <w:bookmarkEnd w:id="8"/>
    </w:p>
    <w:p w:rsidR="00FA22B8" w:rsidRDefault="00FA22B8" w:rsidP="00FA22B8">
      <w:pPr>
        <w:spacing w:after="0"/>
        <w:rPr>
          <w:rFonts w:ascii="Times New Roman" w:hAnsi="Times New Roman" w:cs="Times New Roman"/>
          <w:sz w:val="20"/>
          <w:szCs w:val="20"/>
        </w:rPr>
        <w:sectPr w:rsidR="00FA22B8">
          <w:pgSz w:w="11906" w:h="16383"/>
          <w:pgMar w:top="1134" w:right="850" w:bottom="1134" w:left="1701" w:header="720" w:footer="720" w:gutter="0"/>
          <w:cols w:space="720"/>
        </w:sectPr>
      </w:pPr>
    </w:p>
    <w:p w:rsidR="00862326" w:rsidRPr="00862326" w:rsidRDefault="00862326" w:rsidP="00862326">
      <w:pPr>
        <w:ind w:firstLine="709"/>
        <w:rPr>
          <w:rFonts w:ascii="Times New Roman" w:hAnsi="Times New Roman" w:cs="Times New Roman"/>
          <w:sz w:val="28"/>
          <w:szCs w:val="28"/>
        </w:rPr>
      </w:pPr>
    </w:p>
    <w:sectPr w:rsidR="00862326" w:rsidRPr="00862326" w:rsidSect="00ED4B73">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var(--LM-font-family)">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4E4"/>
    <w:multiLevelType w:val="multilevel"/>
    <w:tmpl w:val="287EE36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73E731A"/>
    <w:multiLevelType w:val="multilevel"/>
    <w:tmpl w:val="149265C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13F5613"/>
    <w:multiLevelType w:val="multilevel"/>
    <w:tmpl w:val="D4880EF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5812F38"/>
    <w:multiLevelType w:val="multilevel"/>
    <w:tmpl w:val="7C4255E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810A51"/>
    <w:multiLevelType w:val="multilevel"/>
    <w:tmpl w:val="FE76786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F7217B1"/>
    <w:multiLevelType w:val="multilevel"/>
    <w:tmpl w:val="4164106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18C3330"/>
    <w:multiLevelType w:val="multilevel"/>
    <w:tmpl w:val="E6A263AC"/>
    <w:lvl w:ilvl="0">
      <w:start w:val="1"/>
      <w:numFmt w:val="bullet"/>
      <w:lvlText w:val=""/>
      <w:lvlJc w:val="left"/>
      <w:pPr>
        <w:ind w:left="180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8197EFC"/>
    <w:multiLevelType w:val="multilevel"/>
    <w:tmpl w:val="D85CDC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AC74354"/>
    <w:multiLevelType w:val="multilevel"/>
    <w:tmpl w:val="655292D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BB2125D"/>
    <w:multiLevelType w:val="multilevel"/>
    <w:tmpl w:val="4E988DA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8572D3D"/>
    <w:multiLevelType w:val="multilevel"/>
    <w:tmpl w:val="668A3A7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7EB4F64"/>
    <w:multiLevelType w:val="multilevel"/>
    <w:tmpl w:val="D760350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74A7943"/>
    <w:multiLevelType w:val="multilevel"/>
    <w:tmpl w:val="A04CFAD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9DF5DA4"/>
    <w:multiLevelType w:val="multilevel"/>
    <w:tmpl w:val="45D46A5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6"/>
  </w:num>
  <w:num w:numId="3">
    <w:abstractNumId w:val="7"/>
  </w:num>
  <w:num w:numId="4">
    <w:abstractNumId w:val="7"/>
  </w:num>
  <w:num w:numId="5">
    <w:abstractNumId w:val="8"/>
  </w:num>
  <w:num w:numId="6">
    <w:abstractNumId w:val="8"/>
  </w:num>
  <w:num w:numId="7">
    <w:abstractNumId w:val="1"/>
  </w:num>
  <w:num w:numId="8">
    <w:abstractNumId w:val="1"/>
  </w:num>
  <w:num w:numId="9">
    <w:abstractNumId w:val="13"/>
  </w:num>
  <w:num w:numId="10">
    <w:abstractNumId w:val="13"/>
  </w:num>
  <w:num w:numId="11">
    <w:abstractNumId w:val="9"/>
  </w:num>
  <w:num w:numId="12">
    <w:abstractNumId w:val="9"/>
  </w:num>
  <w:num w:numId="13">
    <w:abstractNumId w:val="5"/>
  </w:num>
  <w:num w:numId="14">
    <w:abstractNumId w:val="5"/>
  </w:num>
  <w:num w:numId="15">
    <w:abstractNumId w:val="3"/>
  </w:num>
  <w:num w:numId="16">
    <w:abstractNumId w:val="3"/>
  </w:num>
  <w:num w:numId="17">
    <w:abstractNumId w:val="4"/>
  </w:num>
  <w:num w:numId="18">
    <w:abstractNumId w:val="4"/>
  </w:num>
  <w:num w:numId="19">
    <w:abstractNumId w:val="2"/>
  </w:num>
  <w:num w:numId="20">
    <w:abstractNumId w:val="2"/>
  </w:num>
  <w:num w:numId="21">
    <w:abstractNumId w:val="0"/>
  </w:num>
  <w:num w:numId="22">
    <w:abstractNumId w:val="0"/>
  </w:num>
  <w:num w:numId="23">
    <w:abstractNumId w:val="10"/>
  </w:num>
  <w:num w:numId="24">
    <w:abstractNumId w:val="10"/>
  </w:num>
  <w:num w:numId="25">
    <w:abstractNumId w:val="12"/>
  </w:num>
  <w:num w:numId="26">
    <w:abstractNumId w:val="12"/>
  </w:num>
  <w:num w:numId="27">
    <w:abstractNumId w:val="1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B73"/>
    <w:rsid w:val="00054852"/>
    <w:rsid w:val="001A2FC6"/>
    <w:rsid w:val="00295573"/>
    <w:rsid w:val="002B6C5D"/>
    <w:rsid w:val="003114F7"/>
    <w:rsid w:val="004E2AE0"/>
    <w:rsid w:val="00525F5E"/>
    <w:rsid w:val="005758A6"/>
    <w:rsid w:val="00642762"/>
    <w:rsid w:val="00662FE9"/>
    <w:rsid w:val="006E53C8"/>
    <w:rsid w:val="007124B7"/>
    <w:rsid w:val="00862326"/>
    <w:rsid w:val="00865528"/>
    <w:rsid w:val="008B43FD"/>
    <w:rsid w:val="00984500"/>
    <w:rsid w:val="00AA2AD7"/>
    <w:rsid w:val="00AC7617"/>
    <w:rsid w:val="00B113F2"/>
    <w:rsid w:val="00D367BA"/>
    <w:rsid w:val="00D44742"/>
    <w:rsid w:val="00D458C8"/>
    <w:rsid w:val="00DF086F"/>
    <w:rsid w:val="00E94AE7"/>
    <w:rsid w:val="00EA373A"/>
    <w:rsid w:val="00EB7494"/>
    <w:rsid w:val="00ED4B73"/>
    <w:rsid w:val="00FA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1D291B0-A6E6-48D4-B8C9-C7A980BB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08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086F"/>
    <w:rPr>
      <w:rFonts w:ascii="Tahoma" w:hAnsi="Tahoma" w:cs="Tahoma"/>
      <w:sz w:val="16"/>
      <w:szCs w:val="16"/>
    </w:rPr>
  </w:style>
  <w:style w:type="paragraph" w:customStyle="1" w:styleId="c4">
    <w:name w:val="c4"/>
    <w:basedOn w:val="a"/>
    <w:rsid w:val="00862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62326"/>
  </w:style>
  <w:style w:type="paragraph" w:customStyle="1" w:styleId="dsxogdosifgkohruaddx">
    <w:name w:val="dsxogdosifgkohruaddx"/>
    <w:basedOn w:val="a"/>
    <w:rsid w:val="00FA2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A22B8"/>
    <w:rPr>
      <w:color w:val="0000FF"/>
      <w:u w:val="single"/>
    </w:rPr>
  </w:style>
  <w:style w:type="character" w:styleId="a7">
    <w:name w:val="FollowedHyperlink"/>
    <w:basedOn w:val="a0"/>
    <w:uiPriority w:val="99"/>
    <w:semiHidden/>
    <w:unhideWhenUsed/>
    <w:rsid w:val="00FA22B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5233">
      <w:bodyDiv w:val="1"/>
      <w:marLeft w:val="0"/>
      <w:marRight w:val="0"/>
      <w:marTop w:val="0"/>
      <w:marBottom w:val="0"/>
      <w:divBdr>
        <w:top w:val="none" w:sz="0" w:space="0" w:color="auto"/>
        <w:left w:val="none" w:sz="0" w:space="0" w:color="auto"/>
        <w:bottom w:val="none" w:sz="0" w:space="0" w:color="auto"/>
        <w:right w:val="none" w:sz="0" w:space="0" w:color="auto"/>
      </w:divBdr>
      <w:divsChild>
        <w:div w:id="1832327336">
          <w:marLeft w:val="0"/>
          <w:marRight w:val="0"/>
          <w:marTop w:val="0"/>
          <w:marBottom w:val="0"/>
          <w:divBdr>
            <w:top w:val="none" w:sz="0" w:space="0" w:color="auto"/>
            <w:left w:val="none" w:sz="0" w:space="0" w:color="auto"/>
            <w:bottom w:val="none" w:sz="0" w:space="0" w:color="auto"/>
            <w:right w:val="none" w:sz="0" w:space="0" w:color="auto"/>
          </w:divBdr>
        </w:div>
        <w:div w:id="1813013279">
          <w:marLeft w:val="0"/>
          <w:marRight w:val="0"/>
          <w:marTop w:val="0"/>
          <w:marBottom w:val="0"/>
          <w:divBdr>
            <w:top w:val="none" w:sz="0" w:space="0" w:color="auto"/>
            <w:left w:val="none" w:sz="0" w:space="0" w:color="auto"/>
            <w:bottom w:val="none" w:sz="0" w:space="0" w:color="auto"/>
            <w:right w:val="none" w:sz="0" w:space="0" w:color="auto"/>
          </w:divBdr>
        </w:div>
        <w:div w:id="1325427651">
          <w:marLeft w:val="0"/>
          <w:marRight w:val="0"/>
          <w:marTop w:val="0"/>
          <w:marBottom w:val="0"/>
          <w:divBdr>
            <w:top w:val="none" w:sz="0" w:space="0" w:color="auto"/>
            <w:left w:val="none" w:sz="0" w:space="0" w:color="auto"/>
            <w:bottom w:val="none" w:sz="0" w:space="0" w:color="auto"/>
            <w:right w:val="none" w:sz="0" w:space="0" w:color="auto"/>
          </w:divBdr>
        </w:div>
        <w:div w:id="1072895874">
          <w:marLeft w:val="0"/>
          <w:marRight w:val="0"/>
          <w:marTop w:val="0"/>
          <w:marBottom w:val="0"/>
          <w:divBdr>
            <w:top w:val="none" w:sz="0" w:space="0" w:color="auto"/>
            <w:left w:val="none" w:sz="0" w:space="0" w:color="auto"/>
            <w:bottom w:val="none" w:sz="0" w:space="0" w:color="auto"/>
            <w:right w:val="none" w:sz="0" w:space="0" w:color="auto"/>
          </w:divBdr>
        </w:div>
        <w:div w:id="1731923246">
          <w:marLeft w:val="0"/>
          <w:marRight w:val="0"/>
          <w:marTop w:val="0"/>
          <w:marBottom w:val="0"/>
          <w:divBdr>
            <w:top w:val="none" w:sz="0" w:space="0" w:color="auto"/>
            <w:left w:val="none" w:sz="0" w:space="0" w:color="auto"/>
            <w:bottom w:val="none" w:sz="0" w:space="0" w:color="auto"/>
            <w:right w:val="none" w:sz="0" w:space="0" w:color="auto"/>
          </w:divBdr>
        </w:div>
        <w:div w:id="1017922054">
          <w:marLeft w:val="0"/>
          <w:marRight w:val="0"/>
          <w:marTop w:val="0"/>
          <w:marBottom w:val="0"/>
          <w:divBdr>
            <w:top w:val="none" w:sz="0" w:space="0" w:color="auto"/>
            <w:left w:val="none" w:sz="0" w:space="0" w:color="auto"/>
            <w:bottom w:val="none" w:sz="0" w:space="0" w:color="auto"/>
            <w:right w:val="none" w:sz="0" w:space="0" w:color="auto"/>
          </w:divBdr>
        </w:div>
        <w:div w:id="2128355352">
          <w:marLeft w:val="0"/>
          <w:marRight w:val="0"/>
          <w:marTop w:val="0"/>
          <w:marBottom w:val="0"/>
          <w:divBdr>
            <w:top w:val="none" w:sz="0" w:space="0" w:color="auto"/>
            <w:left w:val="none" w:sz="0" w:space="0" w:color="auto"/>
            <w:bottom w:val="none" w:sz="0" w:space="0" w:color="auto"/>
            <w:right w:val="none" w:sz="0" w:space="0" w:color="auto"/>
          </w:divBdr>
        </w:div>
        <w:div w:id="1301417923">
          <w:marLeft w:val="0"/>
          <w:marRight w:val="0"/>
          <w:marTop w:val="0"/>
          <w:marBottom w:val="0"/>
          <w:divBdr>
            <w:top w:val="none" w:sz="0" w:space="0" w:color="auto"/>
            <w:left w:val="none" w:sz="0" w:space="0" w:color="auto"/>
            <w:bottom w:val="none" w:sz="0" w:space="0" w:color="auto"/>
            <w:right w:val="none" w:sz="0" w:space="0" w:color="auto"/>
          </w:divBdr>
        </w:div>
        <w:div w:id="1232698503">
          <w:marLeft w:val="0"/>
          <w:marRight w:val="0"/>
          <w:marTop w:val="0"/>
          <w:marBottom w:val="0"/>
          <w:divBdr>
            <w:top w:val="none" w:sz="0" w:space="0" w:color="auto"/>
            <w:left w:val="none" w:sz="0" w:space="0" w:color="auto"/>
            <w:bottom w:val="none" w:sz="0" w:space="0" w:color="auto"/>
            <w:right w:val="none" w:sz="0" w:space="0" w:color="auto"/>
          </w:divBdr>
        </w:div>
        <w:div w:id="1869029560">
          <w:marLeft w:val="0"/>
          <w:marRight w:val="0"/>
          <w:marTop w:val="0"/>
          <w:marBottom w:val="0"/>
          <w:divBdr>
            <w:top w:val="none" w:sz="0" w:space="0" w:color="auto"/>
            <w:left w:val="none" w:sz="0" w:space="0" w:color="auto"/>
            <w:bottom w:val="none" w:sz="0" w:space="0" w:color="auto"/>
            <w:right w:val="none" w:sz="0" w:space="0" w:color="auto"/>
          </w:divBdr>
        </w:div>
        <w:div w:id="1384985366">
          <w:marLeft w:val="0"/>
          <w:marRight w:val="0"/>
          <w:marTop w:val="0"/>
          <w:marBottom w:val="0"/>
          <w:divBdr>
            <w:top w:val="none" w:sz="0" w:space="0" w:color="auto"/>
            <w:left w:val="none" w:sz="0" w:space="0" w:color="auto"/>
            <w:bottom w:val="none" w:sz="0" w:space="0" w:color="auto"/>
            <w:right w:val="none" w:sz="0" w:space="0" w:color="auto"/>
          </w:divBdr>
        </w:div>
        <w:div w:id="1981494546">
          <w:marLeft w:val="0"/>
          <w:marRight w:val="0"/>
          <w:marTop w:val="0"/>
          <w:marBottom w:val="0"/>
          <w:divBdr>
            <w:top w:val="none" w:sz="0" w:space="0" w:color="auto"/>
            <w:left w:val="none" w:sz="0" w:space="0" w:color="auto"/>
            <w:bottom w:val="none" w:sz="0" w:space="0" w:color="auto"/>
            <w:right w:val="none" w:sz="0" w:space="0" w:color="auto"/>
          </w:divBdr>
        </w:div>
        <w:div w:id="77137006">
          <w:marLeft w:val="0"/>
          <w:marRight w:val="0"/>
          <w:marTop w:val="0"/>
          <w:marBottom w:val="0"/>
          <w:divBdr>
            <w:top w:val="none" w:sz="0" w:space="0" w:color="auto"/>
            <w:left w:val="none" w:sz="0" w:space="0" w:color="auto"/>
            <w:bottom w:val="none" w:sz="0" w:space="0" w:color="auto"/>
            <w:right w:val="none" w:sz="0" w:space="0" w:color="auto"/>
          </w:divBdr>
        </w:div>
        <w:div w:id="93407514">
          <w:marLeft w:val="0"/>
          <w:marRight w:val="0"/>
          <w:marTop w:val="0"/>
          <w:marBottom w:val="0"/>
          <w:divBdr>
            <w:top w:val="none" w:sz="0" w:space="0" w:color="auto"/>
            <w:left w:val="none" w:sz="0" w:space="0" w:color="auto"/>
            <w:bottom w:val="none" w:sz="0" w:space="0" w:color="auto"/>
            <w:right w:val="none" w:sz="0" w:space="0" w:color="auto"/>
          </w:divBdr>
        </w:div>
        <w:div w:id="319820487">
          <w:marLeft w:val="0"/>
          <w:marRight w:val="0"/>
          <w:marTop w:val="0"/>
          <w:marBottom w:val="0"/>
          <w:divBdr>
            <w:top w:val="none" w:sz="0" w:space="0" w:color="auto"/>
            <w:left w:val="none" w:sz="0" w:space="0" w:color="auto"/>
            <w:bottom w:val="none" w:sz="0" w:space="0" w:color="auto"/>
            <w:right w:val="none" w:sz="0" w:space="0" w:color="auto"/>
          </w:divBdr>
        </w:div>
        <w:div w:id="1551965087">
          <w:marLeft w:val="0"/>
          <w:marRight w:val="0"/>
          <w:marTop w:val="0"/>
          <w:marBottom w:val="0"/>
          <w:divBdr>
            <w:top w:val="none" w:sz="0" w:space="0" w:color="auto"/>
            <w:left w:val="none" w:sz="0" w:space="0" w:color="auto"/>
            <w:bottom w:val="none" w:sz="0" w:space="0" w:color="auto"/>
            <w:right w:val="none" w:sz="0" w:space="0" w:color="auto"/>
          </w:divBdr>
        </w:div>
        <w:div w:id="915017663">
          <w:marLeft w:val="0"/>
          <w:marRight w:val="0"/>
          <w:marTop w:val="0"/>
          <w:marBottom w:val="0"/>
          <w:divBdr>
            <w:top w:val="none" w:sz="0" w:space="0" w:color="auto"/>
            <w:left w:val="none" w:sz="0" w:space="0" w:color="auto"/>
            <w:bottom w:val="none" w:sz="0" w:space="0" w:color="auto"/>
            <w:right w:val="none" w:sz="0" w:space="0" w:color="auto"/>
          </w:divBdr>
        </w:div>
        <w:div w:id="821001291">
          <w:marLeft w:val="0"/>
          <w:marRight w:val="0"/>
          <w:marTop w:val="0"/>
          <w:marBottom w:val="0"/>
          <w:divBdr>
            <w:top w:val="none" w:sz="0" w:space="0" w:color="auto"/>
            <w:left w:val="none" w:sz="0" w:space="0" w:color="auto"/>
            <w:bottom w:val="none" w:sz="0" w:space="0" w:color="auto"/>
            <w:right w:val="none" w:sz="0" w:space="0" w:color="auto"/>
          </w:divBdr>
        </w:div>
        <w:div w:id="2093578724">
          <w:marLeft w:val="0"/>
          <w:marRight w:val="0"/>
          <w:marTop w:val="0"/>
          <w:marBottom w:val="0"/>
          <w:divBdr>
            <w:top w:val="none" w:sz="0" w:space="0" w:color="auto"/>
            <w:left w:val="none" w:sz="0" w:space="0" w:color="auto"/>
            <w:bottom w:val="none" w:sz="0" w:space="0" w:color="auto"/>
            <w:right w:val="none" w:sz="0" w:space="0" w:color="auto"/>
          </w:divBdr>
        </w:div>
        <w:div w:id="998773495">
          <w:marLeft w:val="0"/>
          <w:marRight w:val="0"/>
          <w:marTop w:val="0"/>
          <w:marBottom w:val="0"/>
          <w:divBdr>
            <w:top w:val="none" w:sz="0" w:space="0" w:color="auto"/>
            <w:left w:val="none" w:sz="0" w:space="0" w:color="auto"/>
            <w:bottom w:val="none" w:sz="0" w:space="0" w:color="auto"/>
            <w:right w:val="none" w:sz="0" w:space="0" w:color="auto"/>
          </w:divBdr>
        </w:div>
        <w:div w:id="423191758">
          <w:marLeft w:val="0"/>
          <w:marRight w:val="0"/>
          <w:marTop w:val="0"/>
          <w:marBottom w:val="0"/>
          <w:divBdr>
            <w:top w:val="none" w:sz="0" w:space="0" w:color="auto"/>
            <w:left w:val="none" w:sz="0" w:space="0" w:color="auto"/>
            <w:bottom w:val="none" w:sz="0" w:space="0" w:color="auto"/>
            <w:right w:val="none" w:sz="0" w:space="0" w:color="auto"/>
          </w:divBdr>
        </w:div>
        <w:div w:id="1619068432">
          <w:marLeft w:val="0"/>
          <w:marRight w:val="0"/>
          <w:marTop w:val="0"/>
          <w:marBottom w:val="0"/>
          <w:divBdr>
            <w:top w:val="none" w:sz="0" w:space="0" w:color="auto"/>
            <w:left w:val="none" w:sz="0" w:space="0" w:color="auto"/>
            <w:bottom w:val="none" w:sz="0" w:space="0" w:color="auto"/>
            <w:right w:val="none" w:sz="0" w:space="0" w:color="auto"/>
          </w:divBdr>
        </w:div>
        <w:div w:id="759181132">
          <w:marLeft w:val="0"/>
          <w:marRight w:val="0"/>
          <w:marTop w:val="0"/>
          <w:marBottom w:val="0"/>
          <w:divBdr>
            <w:top w:val="none" w:sz="0" w:space="0" w:color="auto"/>
            <w:left w:val="none" w:sz="0" w:space="0" w:color="auto"/>
            <w:bottom w:val="none" w:sz="0" w:space="0" w:color="auto"/>
            <w:right w:val="none" w:sz="0" w:space="0" w:color="auto"/>
          </w:divBdr>
        </w:div>
        <w:div w:id="2092653881">
          <w:marLeft w:val="0"/>
          <w:marRight w:val="0"/>
          <w:marTop w:val="0"/>
          <w:marBottom w:val="0"/>
          <w:divBdr>
            <w:top w:val="none" w:sz="0" w:space="0" w:color="auto"/>
            <w:left w:val="none" w:sz="0" w:space="0" w:color="auto"/>
            <w:bottom w:val="none" w:sz="0" w:space="0" w:color="auto"/>
            <w:right w:val="none" w:sz="0" w:space="0" w:color="auto"/>
          </w:divBdr>
        </w:div>
        <w:div w:id="161509565">
          <w:marLeft w:val="0"/>
          <w:marRight w:val="0"/>
          <w:marTop w:val="0"/>
          <w:marBottom w:val="0"/>
          <w:divBdr>
            <w:top w:val="none" w:sz="0" w:space="0" w:color="auto"/>
            <w:left w:val="none" w:sz="0" w:space="0" w:color="auto"/>
            <w:bottom w:val="none" w:sz="0" w:space="0" w:color="auto"/>
            <w:right w:val="none" w:sz="0" w:space="0" w:color="auto"/>
          </w:divBdr>
        </w:div>
        <w:div w:id="628435273">
          <w:marLeft w:val="0"/>
          <w:marRight w:val="0"/>
          <w:marTop w:val="0"/>
          <w:marBottom w:val="0"/>
          <w:divBdr>
            <w:top w:val="none" w:sz="0" w:space="0" w:color="auto"/>
            <w:left w:val="none" w:sz="0" w:space="0" w:color="auto"/>
            <w:bottom w:val="none" w:sz="0" w:space="0" w:color="auto"/>
            <w:right w:val="none" w:sz="0" w:space="0" w:color="auto"/>
          </w:divBdr>
        </w:div>
        <w:div w:id="1748112959">
          <w:marLeft w:val="0"/>
          <w:marRight w:val="0"/>
          <w:marTop w:val="0"/>
          <w:marBottom w:val="0"/>
          <w:divBdr>
            <w:top w:val="none" w:sz="0" w:space="0" w:color="auto"/>
            <w:left w:val="none" w:sz="0" w:space="0" w:color="auto"/>
            <w:bottom w:val="none" w:sz="0" w:space="0" w:color="auto"/>
            <w:right w:val="none" w:sz="0" w:space="0" w:color="auto"/>
          </w:divBdr>
        </w:div>
        <w:div w:id="2079858547">
          <w:marLeft w:val="0"/>
          <w:marRight w:val="0"/>
          <w:marTop w:val="0"/>
          <w:marBottom w:val="0"/>
          <w:divBdr>
            <w:top w:val="none" w:sz="0" w:space="0" w:color="auto"/>
            <w:left w:val="none" w:sz="0" w:space="0" w:color="auto"/>
            <w:bottom w:val="none" w:sz="0" w:space="0" w:color="auto"/>
            <w:right w:val="none" w:sz="0" w:space="0" w:color="auto"/>
          </w:divBdr>
        </w:div>
        <w:div w:id="78605392">
          <w:marLeft w:val="0"/>
          <w:marRight w:val="0"/>
          <w:marTop w:val="0"/>
          <w:marBottom w:val="0"/>
          <w:divBdr>
            <w:top w:val="none" w:sz="0" w:space="0" w:color="auto"/>
            <w:left w:val="none" w:sz="0" w:space="0" w:color="auto"/>
            <w:bottom w:val="none" w:sz="0" w:space="0" w:color="auto"/>
            <w:right w:val="none" w:sz="0" w:space="0" w:color="auto"/>
          </w:divBdr>
        </w:div>
        <w:div w:id="1456103079">
          <w:marLeft w:val="0"/>
          <w:marRight w:val="0"/>
          <w:marTop w:val="0"/>
          <w:marBottom w:val="0"/>
          <w:divBdr>
            <w:top w:val="none" w:sz="0" w:space="0" w:color="auto"/>
            <w:left w:val="none" w:sz="0" w:space="0" w:color="auto"/>
            <w:bottom w:val="none" w:sz="0" w:space="0" w:color="auto"/>
            <w:right w:val="none" w:sz="0" w:space="0" w:color="auto"/>
          </w:divBdr>
        </w:div>
        <w:div w:id="1471629836">
          <w:marLeft w:val="0"/>
          <w:marRight w:val="0"/>
          <w:marTop w:val="0"/>
          <w:marBottom w:val="0"/>
          <w:divBdr>
            <w:top w:val="none" w:sz="0" w:space="0" w:color="auto"/>
            <w:left w:val="none" w:sz="0" w:space="0" w:color="auto"/>
            <w:bottom w:val="none" w:sz="0" w:space="0" w:color="auto"/>
            <w:right w:val="none" w:sz="0" w:space="0" w:color="auto"/>
          </w:divBdr>
        </w:div>
        <w:div w:id="1237545706">
          <w:marLeft w:val="0"/>
          <w:marRight w:val="0"/>
          <w:marTop w:val="0"/>
          <w:marBottom w:val="0"/>
          <w:divBdr>
            <w:top w:val="none" w:sz="0" w:space="0" w:color="auto"/>
            <w:left w:val="none" w:sz="0" w:space="0" w:color="auto"/>
            <w:bottom w:val="none" w:sz="0" w:space="0" w:color="auto"/>
            <w:right w:val="none" w:sz="0" w:space="0" w:color="auto"/>
          </w:divBdr>
        </w:div>
        <w:div w:id="355548400">
          <w:marLeft w:val="0"/>
          <w:marRight w:val="0"/>
          <w:marTop w:val="0"/>
          <w:marBottom w:val="0"/>
          <w:divBdr>
            <w:top w:val="none" w:sz="0" w:space="0" w:color="auto"/>
            <w:left w:val="none" w:sz="0" w:space="0" w:color="auto"/>
            <w:bottom w:val="none" w:sz="0" w:space="0" w:color="auto"/>
            <w:right w:val="none" w:sz="0" w:space="0" w:color="auto"/>
          </w:divBdr>
        </w:div>
        <w:div w:id="1298487148">
          <w:marLeft w:val="0"/>
          <w:marRight w:val="0"/>
          <w:marTop w:val="0"/>
          <w:marBottom w:val="0"/>
          <w:divBdr>
            <w:top w:val="none" w:sz="0" w:space="0" w:color="auto"/>
            <w:left w:val="none" w:sz="0" w:space="0" w:color="auto"/>
            <w:bottom w:val="none" w:sz="0" w:space="0" w:color="auto"/>
            <w:right w:val="none" w:sz="0" w:space="0" w:color="auto"/>
          </w:divBdr>
        </w:div>
        <w:div w:id="1544369972">
          <w:marLeft w:val="0"/>
          <w:marRight w:val="0"/>
          <w:marTop w:val="0"/>
          <w:marBottom w:val="0"/>
          <w:divBdr>
            <w:top w:val="none" w:sz="0" w:space="0" w:color="auto"/>
            <w:left w:val="none" w:sz="0" w:space="0" w:color="auto"/>
            <w:bottom w:val="none" w:sz="0" w:space="0" w:color="auto"/>
            <w:right w:val="none" w:sz="0" w:space="0" w:color="auto"/>
          </w:divBdr>
        </w:div>
        <w:div w:id="1611551601">
          <w:marLeft w:val="0"/>
          <w:marRight w:val="0"/>
          <w:marTop w:val="0"/>
          <w:marBottom w:val="0"/>
          <w:divBdr>
            <w:top w:val="none" w:sz="0" w:space="0" w:color="auto"/>
            <w:left w:val="none" w:sz="0" w:space="0" w:color="auto"/>
            <w:bottom w:val="none" w:sz="0" w:space="0" w:color="auto"/>
            <w:right w:val="none" w:sz="0" w:space="0" w:color="auto"/>
          </w:divBdr>
        </w:div>
        <w:div w:id="946498253">
          <w:marLeft w:val="0"/>
          <w:marRight w:val="0"/>
          <w:marTop w:val="0"/>
          <w:marBottom w:val="0"/>
          <w:divBdr>
            <w:top w:val="none" w:sz="0" w:space="0" w:color="auto"/>
            <w:left w:val="none" w:sz="0" w:space="0" w:color="auto"/>
            <w:bottom w:val="none" w:sz="0" w:space="0" w:color="auto"/>
            <w:right w:val="none" w:sz="0" w:space="0" w:color="auto"/>
          </w:divBdr>
        </w:div>
        <w:div w:id="1414816705">
          <w:marLeft w:val="0"/>
          <w:marRight w:val="0"/>
          <w:marTop w:val="0"/>
          <w:marBottom w:val="0"/>
          <w:divBdr>
            <w:top w:val="none" w:sz="0" w:space="0" w:color="auto"/>
            <w:left w:val="none" w:sz="0" w:space="0" w:color="auto"/>
            <w:bottom w:val="none" w:sz="0" w:space="0" w:color="auto"/>
            <w:right w:val="none" w:sz="0" w:space="0" w:color="auto"/>
          </w:divBdr>
        </w:div>
        <w:div w:id="1997569924">
          <w:marLeft w:val="0"/>
          <w:marRight w:val="0"/>
          <w:marTop w:val="0"/>
          <w:marBottom w:val="0"/>
          <w:divBdr>
            <w:top w:val="none" w:sz="0" w:space="0" w:color="auto"/>
            <w:left w:val="none" w:sz="0" w:space="0" w:color="auto"/>
            <w:bottom w:val="none" w:sz="0" w:space="0" w:color="auto"/>
            <w:right w:val="none" w:sz="0" w:space="0" w:color="auto"/>
          </w:divBdr>
        </w:div>
      </w:divsChild>
    </w:div>
    <w:div w:id="175732504">
      <w:bodyDiv w:val="1"/>
      <w:marLeft w:val="0"/>
      <w:marRight w:val="0"/>
      <w:marTop w:val="0"/>
      <w:marBottom w:val="0"/>
      <w:divBdr>
        <w:top w:val="none" w:sz="0" w:space="0" w:color="auto"/>
        <w:left w:val="none" w:sz="0" w:space="0" w:color="auto"/>
        <w:bottom w:val="none" w:sz="0" w:space="0" w:color="auto"/>
        <w:right w:val="none" w:sz="0" w:space="0" w:color="auto"/>
      </w:divBdr>
    </w:div>
    <w:div w:id="279844219">
      <w:bodyDiv w:val="1"/>
      <w:marLeft w:val="0"/>
      <w:marRight w:val="0"/>
      <w:marTop w:val="0"/>
      <w:marBottom w:val="0"/>
      <w:divBdr>
        <w:top w:val="none" w:sz="0" w:space="0" w:color="auto"/>
        <w:left w:val="none" w:sz="0" w:space="0" w:color="auto"/>
        <w:bottom w:val="none" w:sz="0" w:space="0" w:color="auto"/>
        <w:right w:val="none" w:sz="0" w:space="0" w:color="auto"/>
      </w:divBdr>
      <w:divsChild>
        <w:div w:id="921378839">
          <w:marLeft w:val="0"/>
          <w:marRight w:val="0"/>
          <w:marTop w:val="0"/>
          <w:marBottom w:val="0"/>
          <w:divBdr>
            <w:top w:val="none" w:sz="0" w:space="0" w:color="auto"/>
            <w:left w:val="none" w:sz="0" w:space="0" w:color="auto"/>
            <w:bottom w:val="none" w:sz="0" w:space="0" w:color="auto"/>
            <w:right w:val="none" w:sz="0" w:space="0" w:color="auto"/>
          </w:divBdr>
        </w:div>
        <w:div w:id="415249529">
          <w:marLeft w:val="0"/>
          <w:marRight w:val="0"/>
          <w:marTop w:val="0"/>
          <w:marBottom w:val="0"/>
          <w:divBdr>
            <w:top w:val="none" w:sz="0" w:space="0" w:color="auto"/>
            <w:left w:val="none" w:sz="0" w:space="0" w:color="auto"/>
            <w:bottom w:val="none" w:sz="0" w:space="0" w:color="auto"/>
            <w:right w:val="none" w:sz="0" w:space="0" w:color="auto"/>
          </w:divBdr>
        </w:div>
        <w:div w:id="268125503">
          <w:marLeft w:val="0"/>
          <w:marRight w:val="0"/>
          <w:marTop w:val="0"/>
          <w:marBottom w:val="0"/>
          <w:divBdr>
            <w:top w:val="none" w:sz="0" w:space="0" w:color="auto"/>
            <w:left w:val="none" w:sz="0" w:space="0" w:color="auto"/>
            <w:bottom w:val="none" w:sz="0" w:space="0" w:color="auto"/>
            <w:right w:val="none" w:sz="0" w:space="0" w:color="auto"/>
          </w:divBdr>
        </w:div>
        <w:div w:id="441220422">
          <w:marLeft w:val="0"/>
          <w:marRight w:val="0"/>
          <w:marTop w:val="0"/>
          <w:marBottom w:val="0"/>
          <w:divBdr>
            <w:top w:val="none" w:sz="0" w:space="0" w:color="auto"/>
            <w:left w:val="none" w:sz="0" w:space="0" w:color="auto"/>
            <w:bottom w:val="none" w:sz="0" w:space="0" w:color="auto"/>
            <w:right w:val="none" w:sz="0" w:space="0" w:color="auto"/>
          </w:divBdr>
        </w:div>
        <w:div w:id="310059395">
          <w:marLeft w:val="0"/>
          <w:marRight w:val="0"/>
          <w:marTop w:val="0"/>
          <w:marBottom w:val="0"/>
          <w:divBdr>
            <w:top w:val="none" w:sz="0" w:space="0" w:color="auto"/>
            <w:left w:val="none" w:sz="0" w:space="0" w:color="auto"/>
            <w:bottom w:val="none" w:sz="0" w:space="0" w:color="auto"/>
            <w:right w:val="none" w:sz="0" w:space="0" w:color="auto"/>
          </w:divBdr>
        </w:div>
        <w:div w:id="861745382">
          <w:marLeft w:val="0"/>
          <w:marRight w:val="0"/>
          <w:marTop w:val="0"/>
          <w:marBottom w:val="0"/>
          <w:divBdr>
            <w:top w:val="none" w:sz="0" w:space="0" w:color="auto"/>
            <w:left w:val="none" w:sz="0" w:space="0" w:color="auto"/>
            <w:bottom w:val="none" w:sz="0" w:space="0" w:color="auto"/>
            <w:right w:val="none" w:sz="0" w:space="0" w:color="auto"/>
          </w:divBdr>
        </w:div>
        <w:div w:id="53241281">
          <w:marLeft w:val="0"/>
          <w:marRight w:val="0"/>
          <w:marTop w:val="0"/>
          <w:marBottom w:val="0"/>
          <w:divBdr>
            <w:top w:val="none" w:sz="0" w:space="0" w:color="auto"/>
            <w:left w:val="none" w:sz="0" w:space="0" w:color="auto"/>
            <w:bottom w:val="none" w:sz="0" w:space="0" w:color="auto"/>
            <w:right w:val="none" w:sz="0" w:space="0" w:color="auto"/>
          </w:divBdr>
        </w:div>
        <w:div w:id="923879569">
          <w:marLeft w:val="0"/>
          <w:marRight w:val="0"/>
          <w:marTop w:val="0"/>
          <w:marBottom w:val="0"/>
          <w:divBdr>
            <w:top w:val="none" w:sz="0" w:space="0" w:color="auto"/>
            <w:left w:val="none" w:sz="0" w:space="0" w:color="auto"/>
            <w:bottom w:val="none" w:sz="0" w:space="0" w:color="auto"/>
            <w:right w:val="none" w:sz="0" w:space="0" w:color="auto"/>
          </w:divBdr>
        </w:div>
        <w:div w:id="1856723033">
          <w:marLeft w:val="0"/>
          <w:marRight w:val="0"/>
          <w:marTop w:val="0"/>
          <w:marBottom w:val="0"/>
          <w:divBdr>
            <w:top w:val="none" w:sz="0" w:space="0" w:color="auto"/>
            <w:left w:val="none" w:sz="0" w:space="0" w:color="auto"/>
            <w:bottom w:val="none" w:sz="0" w:space="0" w:color="auto"/>
            <w:right w:val="none" w:sz="0" w:space="0" w:color="auto"/>
          </w:divBdr>
        </w:div>
        <w:div w:id="1808013198">
          <w:marLeft w:val="0"/>
          <w:marRight w:val="0"/>
          <w:marTop w:val="0"/>
          <w:marBottom w:val="0"/>
          <w:divBdr>
            <w:top w:val="none" w:sz="0" w:space="0" w:color="auto"/>
            <w:left w:val="none" w:sz="0" w:space="0" w:color="auto"/>
            <w:bottom w:val="none" w:sz="0" w:space="0" w:color="auto"/>
            <w:right w:val="none" w:sz="0" w:space="0" w:color="auto"/>
          </w:divBdr>
        </w:div>
        <w:div w:id="1003632855">
          <w:marLeft w:val="0"/>
          <w:marRight w:val="0"/>
          <w:marTop w:val="0"/>
          <w:marBottom w:val="0"/>
          <w:divBdr>
            <w:top w:val="none" w:sz="0" w:space="0" w:color="auto"/>
            <w:left w:val="none" w:sz="0" w:space="0" w:color="auto"/>
            <w:bottom w:val="none" w:sz="0" w:space="0" w:color="auto"/>
            <w:right w:val="none" w:sz="0" w:space="0" w:color="auto"/>
          </w:divBdr>
        </w:div>
        <w:div w:id="884028476">
          <w:marLeft w:val="0"/>
          <w:marRight w:val="0"/>
          <w:marTop w:val="0"/>
          <w:marBottom w:val="0"/>
          <w:divBdr>
            <w:top w:val="none" w:sz="0" w:space="0" w:color="auto"/>
            <w:left w:val="none" w:sz="0" w:space="0" w:color="auto"/>
            <w:bottom w:val="none" w:sz="0" w:space="0" w:color="auto"/>
            <w:right w:val="none" w:sz="0" w:space="0" w:color="auto"/>
          </w:divBdr>
        </w:div>
        <w:div w:id="1836459868">
          <w:marLeft w:val="0"/>
          <w:marRight w:val="0"/>
          <w:marTop w:val="0"/>
          <w:marBottom w:val="0"/>
          <w:divBdr>
            <w:top w:val="none" w:sz="0" w:space="0" w:color="auto"/>
            <w:left w:val="none" w:sz="0" w:space="0" w:color="auto"/>
            <w:bottom w:val="none" w:sz="0" w:space="0" w:color="auto"/>
            <w:right w:val="none" w:sz="0" w:space="0" w:color="auto"/>
          </w:divBdr>
        </w:div>
        <w:div w:id="407074672">
          <w:marLeft w:val="0"/>
          <w:marRight w:val="0"/>
          <w:marTop w:val="0"/>
          <w:marBottom w:val="0"/>
          <w:divBdr>
            <w:top w:val="none" w:sz="0" w:space="0" w:color="auto"/>
            <w:left w:val="none" w:sz="0" w:space="0" w:color="auto"/>
            <w:bottom w:val="none" w:sz="0" w:space="0" w:color="auto"/>
            <w:right w:val="none" w:sz="0" w:space="0" w:color="auto"/>
          </w:divBdr>
        </w:div>
        <w:div w:id="806243159">
          <w:marLeft w:val="0"/>
          <w:marRight w:val="0"/>
          <w:marTop w:val="0"/>
          <w:marBottom w:val="0"/>
          <w:divBdr>
            <w:top w:val="none" w:sz="0" w:space="0" w:color="auto"/>
            <w:left w:val="none" w:sz="0" w:space="0" w:color="auto"/>
            <w:bottom w:val="none" w:sz="0" w:space="0" w:color="auto"/>
            <w:right w:val="none" w:sz="0" w:space="0" w:color="auto"/>
          </w:divBdr>
        </w:div>
        <w:div w:id="1518815414">
          <w:marLeft w:val="0"/>
          <w:marRight w:val="0"/>
          <w:marTop w:val="0"/>
          <w:marBottom w:val="0"/>
          <w:divBdr>
            <w:top w:val="none" w:sz="0" w:space="0" w:color="auto"/>
            <w:left w:val="none" w:sz="0" w:space="0" w:color="auto"/>
            <w:bottom w:val="none" w:sz="0" w:space="0" w:color="auto"/>
            <w:right w:val="none" w:sz="0" w:space="0" w:color="auto"/>
          </w:divBdr>
        </w:div>
        <w:div w:id="2128617210">
          <w:marLeft w:val="0"/>
          <w:marRight w:val="0"/>
          <w:marTop w:val="0"/>
          <w:marBottom w:val="0"/>
          <w:divBdr>
            <w:top w:val="none" w:sz="0" w:space="0" w:color="auto"/>
            <w:left w:val="none" w:sz="0" w:space="0" w:color="auto"/>
            <w:bottom w:val="none" w:sz="0" w:space="0" w:color="auto"/>
            <w:right w:val="none" w:sz="0" w:space="0" w:color="auto"/>
          </w:divBdr>
        </w:div>
        <w:div w:id="1838034803">
          <w:marLeft w:val="0"/>
          <w:marRight w:val="0"/>
          <w:marTop w:val="0"/>
          <w:marBottom w:val="0"/>
          <w:divBdr>
            <w:top w:val="none" w:sz="0" w:space="0" w:color="auto"/>
            <w:left w:val="none" w:sz="0" w:space="0" w:color="auto"/>
            <w:bottom w:val="none" w:sz="0" w:space="0" w:color="auto"/>
            <w:right w:val="none" w:sz="0" w:space="0" w:color="auto"/>
          </w:divBdr>
        </w:div>
        <w:div w:id="1379939276">
          <w:marLeft w:val="0"/>
          <w:marRight w:val="0"/>
          <w:marTop w:val="0"/>
          <w:marBottom w:val="0"/>
          <w:divBdr>
            <w:top w:val="none" w:sz="0" w:space="0" w:color="auto"/>
            <w:left w:val="none" w:sz="0" w:space="0" w:color="auto"/>
            <w:bottom w:val="none" w:sz="0" w:space="0" w:color="auto"/>
            <w:right w:val="none" w:sz="0" w:space="0" w:color="auto"/>
          </w:divBdr>
        </w:div>
        <w:div w:id="697318065">
          <w:marLeft w:val="0"/>
          <w:marRight w:val="0"/>
          <w:marTop w:val="0"/>
          <w:marBottom w:val="0"/>
          <w:divBdr>
            <w:top w:val="none" w:sz="0" w:space="0" w:color="auto"/>
            <w:left w:val="none" w:sz="0" w:space="0" w:color="auto"/>
            <w:bottom w:val="none" w:sz="0" w:space="0" w:color="auto"/>
            <w:right w:val="none" w:sz="0" w:space="0" w:color="auto"/>
          </w:divBdr>
        </w:div>
        <w:div w:id="709493866">
          <w:marLeft w:val="0"/>
          <w:marRight w:val="0"/>
          <w:marTop w:val="0"/>
          <w:marBottom w:val="0"/>
          <w:divBdr>
            <w:top w:val="none" w:sz="0" w:space="0" w:color="auto"/>
            <w:left w:val="none" w:sz="0" w:space="0" w:color="auto"/>
            <w:bottom w:val="none" w:sz="0" w:space="0" w:color="auto"/>
            <w:right w:val="none" w:sz="0" w:space="0" w:color="auto"/>
          </w:divBdr>
        </w:div>
        <w:div w:id="1377847981">
          <w:marLeft w:val="0"/>
          <w:marRight w:val="0"/>
          <w:marTop w:val="0"/>
          <w:marBottom w:val="0"/>
          <w:divBdr>
            <w:top w:val="none" w:sz="0" w:space="0" w:color="auto"/>
            <w:left w:val="none" w:sz="0" w:space="0" w:color="auto"/>
            <w:bottom w:val="none" w:sz="0" w:space="0" w:color="auto"/>
            <w:right w:val="none" w:sz="0" w:space="0" w:color="auto"/>
          </w:divBdr>
        </w:div>
        <w:div w:id="1955166231">
          <w:marLeft w:val="0"/>
          <w:marRight w:val="0"/>
          <w:marTop w:val="0"/>
          <w:marBottom w:val="0"/>
          <w:divBdr>
            <w:top w:val="none" w:sz="0" w:space="0" w:color="auto"/>
            <w:left w:val="none" w:sz="0" w:space="0" w:color="auto"/>
            <w:bottom w:val="none" w:sz="0" w:space="0" w:color="auto"/>
            <w:right w:val="none" w:sz="0" w:space="0" w:color="auto"/>
          </w:divBdr>
        </w:div>
        <w:div w:id="634603294">
          <w:marLeft w:val="0"/>
          <w:marRight w:val="0"/>
          <w:marTop w:val="0"/>
          <w:marBottom w:val="0"/>
          <w:divBdr>
            <w:top w:val="none" w:sz="0" w:space="0" w:color="auto"/>
            <w:left w:val="none" w:sz="0" w:space="0" w:color="auto"/>
            <w:bottom w:val="none" w:sz="0" w:space="0" w:color="auto"/>
            <w:right w:val="none" w:sz="0" w:space="0" w:color="auto"/>
          </w:divBdr>
        </w:div>
        <w:div w:id="1470510556">
          <w:marLeft w:val="0"/>
          <w:marRight w:val="0"/>
          <w:marTop w:val="0"/>
          <w:marBottom w:val="0"/>
          <w:divBdr>
            <w:top w:val="none" w:sz="0" w:space="0" w:color="auto"/>
            <w:left w:val="none" w:sz="0" w:space="0" w:color="auto"/>
            <w:bottom w:val="none" w:sz="0" w:space="0" w:color="auto"/>
            <w:right w:val="none" w:sz="0" w:space="0" w:color="auto"/>
          </w:divBdr>
        </w:div>
        <w:div w:id="1624071936">
          <w:marLeft w:val="0"/>
          <w:marRight w:val="0"/>
          <w:marTop w:val="0"/>
          <w:marBottom w:val="0"/>
          <w:divBdr>
            <w:top w:val="none" w:sz="0" w:space="0" w:color="auto"/>
            <w:left w:val="none" w:sz="0" w:space="0" w:color="auto"/>
            <w:bottom w:val="none" w:sz="0" w:space="0" w:color="auto"/>
            <w:right w:val="none" w:sz="0" w:space="0" w:color="auto"/>
          </w:divBdr>
        </w:div>
        <w:div w:id="737898620">
          <w:marLeft w:val="0"/>
          <w:marRight w:val="0"/>
          <w:marTop w:val="0"/>
          <w:marBottom w:val="0"/>
          <w:divBdr>
            <w:top w:val="none" w:sz="0" w:space="0" w:color="auto"/>
            <w:left w:val="none" w:sz="0" w:space="0" w:color="auto"/>
            <w:bottom w:val="none" w:sz="0" w:space="0" w:color="auto"/>
            <w:right w:val="none" w:sz="0" w:space="0" w:color="auto"/>
          </w:divBdr>
        </w:div>
        <w:div w:id="1742557591">
          <w:marLeft w:val="0"/>
          <w:marRight w:val="0"/>
          <w:marTop w:val="0"/>
          <w:marBottom w:val="0"/>
          <w:divBdr>
            <w:top w:val="none" w:sz="0" w:space="0" w:color="auto"/>
            <w:left w:val="none" w:sz="0" w:space="0" w:color="auto"/>
            <w:bottom w:val="none" w:sz="0" w:space="0" w:color="auto"/>
            <w:right w:val="none" w:sz="0" w:space="0" w:color="auto"/>
          </w:divBdr>
        </w:div>
        <w:div w:id="475923552">
          <w:marLeft w:val="0"/>
          <w:marRight w:val="0"/>
          <w:marTop w:val="0"/>
          <w:marBottom w:val="0"/>
          <w:divBdr>
            <w:top w:val="none" w:sz="0" w:space="0" w:color="auto"/>
            <w:left w:val="none" w:sz="0" w:space="0" w:color="auto"/>
            <w:bottom w:val="none" w:sz="0" w:space="0" w:color="auto"/>
            <w:right w:val="none" w:sz="0" w:space="0" w:color="auto"/>
          </w:divBdr>
        </w:div>
        <w:div w:id="1538271958">
          <w:marLeft w:val="0"/>
          <w:marRight w:val="0"/>
          <w:marTop w:val="0"/>
          <w:marBottom w:val="0"/>
          <w:divBdr>
            <w:top w:val="none" w:sz="0" w:space="0" w:color="auto"/>
            <w:left w:val="none" w:sz="0" w:space="0" w:color="auto"/>
            <w:bottom w:val="none" w:sz="0" w:space="0" w:color="auto"/>
            <w:right w:val="none" w:sz="0" w:space="0" w:color="auto"/>
          </w:divBdr>
        </w:div>
        <w:div w:id="1923951899">
          <w:marLeft w:val="0"/>
          <w:marRight w:val="0"/>
          <w:marTop w:val="0"/>
          <w:marBottom w:val="0"/>
          <w:divBdr>
            <w:top w:val="none" w:sz="0" w:space="0" w:color="auto"/>
            <w:left w:val="none" w:sz="0" w:space="0" w:color="auto"/>
            <w:bottom w:val="none" w:sz="0" w:space="0" w:color="auto"/>
            <w:right w:val="none" w:sz="0" w:space="0" w:color="auto"/>
          </w:divBdr>
        </w:div>
        <w:div w:id="2103065798">
          <w:marLeft w:val="0"/>
          <w:marRight w:val="0"/>
          <w:marTop w:val="0"/>
          <w:marBottom w:val="0"/>
          <w:divBdr>
            <w:top w:val="none" w:sz="0" w:space="0" w:color="auto"/>
            <w:left w:val="none" w:sz="0" w:space="0" w:color="auto"/>
            <w:bottom w:val="none" w:sz="0" w:space="0" w:color="auto"/>
            <w:right w:val="none" w:sz="0" w:space="0" w:color="auto"/>
          </w:divBdr>
        </w:div>
        <w:div w:id="480077911">
          <w:marLeft w:val="0"/>
          <w:marRight w:val="0"/>
          <w:marTop w:val="0"/>
          <w:marBottom w:val="0"/>
          <w:divBdr>
            <w:top w:val="none" w:sz="0" w:space="0" w:color="auto"/>
            <w:left w:val="none" w:sz="0" w:space="0" w:color="auto"/>
            <w:bottom w:val="none" w:sz="0" w:space="0" w:color="auto"/>
            <w:right w:val="none" w:sz="0" w:space="0" w:color="auto"/>
          </w:divBdr>
        </w:div>
        <w:div w:id="1904756475">
          <w:marLeft w:val="0"/>
          <w:marRight w:val="0"/>
          <w:marTop w:val="0"/>
          <w:marBottom w:val="0"/>
          <w:divBdr>
            <w:top w:val="none" w:sz="0" w:space="0" w:color="auto"/>
            <w:left w:val="none" w:sz="0" w:space="0" w:color="auto"/>
            <w:bottom w:val="none" w:sz="0" w:space="0" w:color="auto"/>
            <w:right w:val="none" w:sz="0" w:space="0" w:color="auto"/>
          </w:divBdr>
        </w:div>
        <w:div w:id="997147569">
          <w:marLeft w:val="0"/>
          <w:marRight w:val="0"/>
          <w:marTop w:val="0"/>
          <w:marBottom w:val="0"/>
          <w:divBdr>
            <w:top w:val="none" w:sz="0" w:space="0" w:color="auto"/>
            <w:left w:val="none" w:sz="0" w:space="0" w:color="auto"/>
            <w:bottom w:val="none" w:sz="0" w:space="0" w:color="auto"/>
            <w:right w:val="none" w:sz="0" w:space="0" w:color="auto"/>
          </w:divBdr>
        </w:div>
        <w:div w:id="2075271611">
          <w:marLeft w:val="0"/>
          <w:marRight w:val="0"/>
          <w:marTop w:val="0"/>
          <w:marBottom w:val="0"/>
          <w:divBdr>
            <w:top w:val="none" w:sz="0" w:space="0" w:color="auto"/>
            <w:left w:val="none" w:sz="0" w:space="0" w:color="auto"/>
            <w:bottom w:val="none" w:sz="0" w:space="0" w:color="auto"/>
            <w:right w:val="none" w:sz="0" w:space="0" w:color="auto"/>
          </w:divBdr>
        </w:div>
        <w:div w:id="165560524">
          <w:marLeft w:val="0"/>
          <w:marRight w:val="0"/>
          <w:marTop w:val="0"/>
          <w:marBottom w:val="0"/>
          <w:divBdr>
            <w:top w:val="none" w:sz="0" w:space="0" w:color="auto"/>
            <w:left w:val="none" w:sz="0" w:space="0" w:color="auto"/>
            <w:bottom w:val="none" w:sz="0" w:space="0" w:color="auto"/>
            <w:right w:val="none" w:sz="0" w:space="0" w:color="auto"/>
          </w:divBdr>
        </w:div>
        <w:div w:id="1975870813">
          <w:marLeft w:val="0"/>
          <w:marRight w:val="0"/>
          <w:marTop w:val="0"/>
          <w:marBottom w:val="0"/>
          <w:divBdr>
            <w:top w:val="none" w:sz="0" w:space="0" w:color="auto"/>
            <w:left w:val="none" w:sz="0" w:space="0" w:color="auto"/>
            <w:bottom w:val="none" w:sz="0" w:space="0" w:color="auto"/>
            <w:right w:val="none" w:sz="0" w:space="0" w:color="auto"/>
          </w:divBdr>
        </w:div>
        <w:div w:id="1146237572">
          <w:marLeft w:val="0"/>
          <w:marRight w:val="0"/>
          <w:marTop w:val="0"/>
          <w:marBottom w:val="0"/>
          <w:divBdr>
            <w:top w:val="none" w:sz="0" w:space="0" w:color="auto"/>
            <w:left w:val="none" w:sz="0" w:space="0" w:color="auto"/>
            <w:bottom w:val="none" w:sz="0" w:space="0" w:color="auto"/>
            <w:right w:val="none" w:sz="0" w:space="0" w:color="auto"/>
          </w:divBdr>
        </w:div>
      </w:divsChild>
    </w:div>
    <w:div w:id="525749785">
      <w:bodyDiv w:val="1"/>
      <w:marLeft w:val="0"/>
      <w:marRight w:val="0"/>
      <w:marTop w:val="0"/>
      <w:marBottom w:val="0"/>
      <w:divBdr>
        <w:top w:val="none" w:sz="0" w:space="0" w:color="auto"/>
        <w:left w:val="none" w:sz="0" w:space="0" w:color="auto"/>
        <w:bottom w:val="none" w:sz="0" w:space="0" w:color="auto"/>
        <w:right w:val="none" w:sz="0" w:space="0" w:color="auto"/>
      </w:divBdr>
    </w:div>
    <w:div w:id="91620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ver-lab.pro/mod/page/view.php?id=3" TargetMode="External"/><Relationship Id="rId18" Type="http://schemas.openxmlformats.org/officeDocument/2006/relationships/hyperlink" Target="https://m.edsoo.ru/7f410de8" TargetMode="External"/><Relationship Id="rId26" Type="http://schemas.openxmlformats.org/officeDocument/2006/relationships/hyperlink" Target="https://easyen.ru/load/orkseh/294" TargetMode="External"/><Relationship Id="rId39" Type="http://schemas.openxmlformats.org/officeDocument/2006/relationships/hyperlink" Target="http://school-collection.edu" TargetMode="External"/><Relationship Id="rId21" Type="http://schemas.openxmlformats.org/officeDocument/2006/relationships/hyperlink" Target="https://easyen.ru/load/orkseh/294" TargetMode="External"/><Relationship Id="rId34" Type="http://schemas.openxmlformats.org/officeDocument/2006/relationships/hyperlink" Target="http://school-collection.edu" TargetMode="External"/><Relationship Id="rId42" Type="http://schemas.openxmlformats.org/officeDocument/2006/relationships/hyperlink" Target="http://school-collection.edu" TargetMode="External"/><Relationship Id="rId47" Type="http://schemas.openxmlformats.org/officeDocument/2006/relationships/hyperlink" Target="http://school-collection.edu" TargetMode="External"/><Relationship Id="rId50" Type="http://schemas.openxmlformats.org/officeDocument/2006/relationships/hyperlink" Target="http://school-collection.edu" TargetMode="External"/><Relationship Id="rId55" Type="http://schemas.openxmlformats.org/officeDocument/2006/relationships/hyperlink" Target="http://school-collection.edu" TargetMode="External"/><Relationship Id="rId7" Type="http://schemas.openxmlformats.org/officeDocument/2006/relationships/hyperlink" Target="http://school-collection.edu" TargetMode="External"/><Relationship Id="rId2" Type="http://schemas.openxmlformats.org/officeDocument/2006/relationships/styles" Target="styles.xml"/><Relationship Id="rId16" Type="http://schemas.openxmlformats.org/officeDocument/2006/relationships/hyperlink" Target="https://easyen.ru/load/orkseh/294" TargetMode="External"/><Relationship Id="rId29" Type="http://schemas.openxmlformats.org/officeDocument/2006/relationships/hyperlink" Target="http://school-collection.edu" TargetMode="External"/><Relationship Id="rId11" Type="http://schemas.openxmlformats.org/officeDocument/2006/relationships/hyperlink" Target="https://clever-lab.pro/mod/page/view.php?id=3" TargetMode="External"/><Relationship Id="rId24" Type="http://schemas.openxmlformats.org/officeDocument/2006/relationships/hyperlink" Target="https://easyen.ru/load/orkseh/294" TargetMode="External"/><Relationship Id="rId32" Type="http://schemas.openxmlformats.org/officeDocument/2006/relationships/hyperlink" Target="http://school-collection.edu" TargetMode="External"/><Relationship Id="rId37" Type="http://schemas.openxmlformats.org/officeDocument/2006/relationships/hyperlink" Target="http://school-collection.edu" TargetMode="External"/><Relationship Id="rId40" Type="http://schemas.openxmlformats.org/officeDocument/2006/relationships/hyperlink" Target="http://school-collection.edu" TargetMode="External"/><Relationship Id="rId45" Type="http://schemas.openxmlformats.org/officeDocument/2006/relationships/hyperlink" Target="http://school-collection.edu" TargetMode="External"/><Relationship Id="rId53" Type="http://schemas.openxmlformats.org/officeDocument/2006/relationships/hyperlink" Target="http://school-collection.edu" TargetMode="External"/><Relationship Id="rId58" Type="http://schemas.openxmlformats.org/officeDocument/2006/relationships/hyperlink" Target="http://school-collection.edu" TargetMode="External"/><Relationship Id="rId5" Type="http://schemas.openxmlformats.org/officeDocument/2006/relationships/image" Target="media/image1.jpeg"/><Relationship Id="rId61" Type="http://schemas.openxmlformats.org/officeDocument/2006/relationships/fontTable" Target="fontTable.xml"/><Relationship Id="rId19" Type="http://schemas.openxmlformats.org/officeDocument/2006/relationships/hyperlink" Target="https://easyen.ru/load/orkseh/294" TargetMode="External"/><Relationship Id="rId14" Type="http://schemas.openxmlformats.org/officeDocument/2006/relationships/hyperlink" Target="https://easyen.ru/load/orkseh/294" TargetMode="External"/><Relationship Id="rId22" Type="http://schemas.openxmlformats.org/officeDocument/2006/relationships/hyperlink" Target="https://easyen.ru/load/orkseh/294" TargetMode="External"/><Relationship Id="rId27" Type="http://schemas.openxmlformats.org/officeDocument/2006/relationships/hyperlink" Target="http://school-collection.edu" TargetMode="External"/><Relationship Id="rId30" Type="http://schemas.openxmlformats.org/officeDocument/2006/relationships/hyperlink" Target="http://school-collection.edu" TargetMode="External"/><Relationship Id="rId35" Type="http://schemas.openxmlformats.org/officeDocument/2006/relationships/hyperlink" Target="http://school-collection.edu" TargetMode="External"/><Relationship Id="rId43" Type="http://schemas.openxmlformats.org/officeDocument/2006/relationships/hyperlink" Target="http://school-collection.edu" TargetMode="External"/><Relationship Id="rId48" Type="http://schemas.openxmlformats.org/officeDocument/2006/relationships/hyperlink" Target="http://school-collection.edu" TargetMode="External"/><Relationship Id="rId56" Type="http://schemas.openxmlformats.org/officeDocument/2006/relationships/hyperlink" Target="http://school-collection.edu" TargetMode="External"/><Relationship Id="rId8" Type="http://schemas.openxmlformats.org/officeDocument/2006/relationships/hyperlink" Target="http://school-collection.edu" TargetMode="External"/><Relationship Id="rId51" Type="http://schemas.openxmlformats.org/officeDocument/2006/relationships/hyperlink" Target="http://school-collection.edu" TargetMode="External"/><Relationship Id="rId3" Type="http://schemas.openxmlformats.org/officeDocument/2006/relationships/settings" Target="settings.xml"/><Relationship Id="rId12" Type="http://schemas.openxmlformats.org/officeDocument/2006/relationships/hyperlink" Target="https://clever-lab.pro/mod/page/view.php?id=3" TargetMode="External"/><Relationship Id="rId17" Type="http://schemas.openxmlformats.org/officeDocument/2006/relationships/hyperlink" Target="https://easyen.ru/load/orkseh/294" TargetMode="External"/><Relationship Id="rId25" Type="http://schemas.openxmlformats.org/officeDocument/2006/relationships/hyperlink" Target="https://easyen.ru/load/orkseh/294" TargetMode="External"/><Relationship Id="rId33" Type="http://schemas.openxmlformats.org/officeDocument/2006/relationships/hyperlink" Target="http://school-collection.edu" TargetMode="External"/><Relationship Id="rId38" Type="http://schemas.openxmlformats.org/officeDocument/2006/relationships/hyperlink" Target="http://school-collection.edu" TargetMode="External"/><Relationship Id="rId46" Type="http://schemas.openxmlformats.org/officeDocument/2006/relationships/hyperlink" Target="http://school-collection.edu" TargetMode="External"/><Relationship Id="rId59" Type="http://schemas.openxmlformats.org/officeDocument/2006/relationships/hyperlink" Target="http://school-collection.edu" TargetMode="External"/><Relationship Id="rId20" Type="http://schemas.openxmlformats.org/officeDocument/2006/relationships/hyperlink" Target="https://easyen.ru/load/orkseh/294" TargetMode="External"/><Relationship Id="rId41" Type="http://schemas.openxmlformats.org/officeDocument/2006/relationships/hyperlink" Target="http://school-collection.edu" TargetMode="External"/><Relationship Id="rId54" Type="http://schemas.openxmlformats.org/officeDocument/2006/relationships/hyperlink" Target="http://school-collection.edu"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collection.edu" TargetMode="External"/><Relationship Id="rId15" Type="http://schemas.openxmlformats.org/officeDocument/2006/relationships/hyperlink" Target="https://m.edsoo.ru/7f410de8" TargetMode="External"/><Relationship Id="rId23" Type="http://schemas.openxmlformats.org/officeDocument/2006/relationships/hyperlink" Target="https://easyen.ru/load/orkseh/294" TargetMode="External"/><Relationship Id="rId28" Type="http://schemas.openxmlformats.org/officeDocument/2006/relationships/hyperlink" Target="http://school-collection.edu" TargetMode="External"/><Relationship Id="rId36" Type="http://schemas.openxmlformats.org/officeDocument/2006/relationships/hyperlink" Target="http://school-collection.edu" TargetMode="External"/><Relationship Id="rId49" Type="http://schemas.openxmlformats.org/officeDocument/2006/relationships/hyperlink" Target="http://school-collection.edu" TargetMode="External"/><Relationship Id="rId57" Type="http://schemas.openxmlformats.org/officeDocument/2006/relationships/hyperlink" Target="http://school-collection.edu" TargetMode="External"/><Relationship Id="rId10" Type="http://schemas.openxmlformats.org/officeDocument/2006/relationships/hyperlink" Target="https://clever-lab.pro/mod/page/view.php?id=3" TargetMode="External"/><Relationship Id="rId31" Type="http://schemas.openxmlformats.org/officeDocument/2006/relationships/hyperlink" Target="http://school-collection.edu" TargetMode="External"/><Relationship Id="rId44" Type="http://schemas.openxmlformats.org/officeDocument/2006/relationships/hyperlink" Target="http://school-collection.edu" TargetMode="External"/><Relationship Id="rId52" Type="http://schemas.openxmlformats.org/officeDocument/2006/relationships/hyperlink" Target="http://school-collection.edu" TargetMode="External"/><Relationship Id="rId60" Type="http://schemas.openxmlformats.org/officeDocument/2006/relationships/hyperlink" Target="http://school-collection.edu" TargetMode="External"/><Relationship Id="rId4" Type="http://schemas.openxmlformats.org/officeDocument/2006/relationships/webSettings" Target="webSettings.xml"/><Relationship Id="rId9" Type="http://schemas.openxmlformats.org/officeDocument/2006/relationships/hyperlink" Target="https://m.edsoo.ru/7f410d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2736</TotalTime>
  <Pages>1</Pages>
  <Words>7241</Words>
  <Characters>41276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Ермолаева</dc:creator>
  <cp:lastModifiedBy>Нина Ивановна</cp:lastModifiedBy>
  <cp:revision>16</cp:revision>
  <dcterms:created xsi:type="dcterms:W3CDTF">2020-08-26T17:33:00Z</dcterms:created>
  <dcterms:modified xsi:type="dcterms:W3CDTF">2025-09-29T10:20:00Z</dcterms:modified>
</cp:coreProperties>
</file>