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CA5" w:rsidRDefault="00330CA5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</w:p>
    <w:p w:rsidR="00330CA5" w:rsidRDefault="00330CA5" w:rsidP="00330CA5">
      <w:pPr>
        <w:pStyle w:val="a4"/>
      </w:pPr>
      <w:bookmarkStart w:id="0" w:name="_GoBack"/>
      <w:r>
        <w:rPr>
          <w:noProof/>
        </w:rPr>
        <w:lastRenderedPageBreak/>
        <w:drawing>
          <wp:inline distT="0" distB="0" distL="0" distR="0" wp14:anchorId="1306F10E" wp14:editId="31989318">
            <wp:extent cx="6601460" cy="9960987"/>
            <wp:effectExtent l="0" t="0" r="8890" b="2540"/>
            <wp:docPr id="2" name="Рисунок 2" descr="C:\Users\Нина Ивановна\Downloads\IMG_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 Ивановна\Downloads\IMG_32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27" cy="99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0CA5" w:rsidRDefault="00330CA5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</w:p>
    <w:p w:rsidR="00330CA5" w:rsidRDefault="00330CA5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</w:p>
    <w:p w:rsidR="00330CA5" w:rsidRDefault="00330CA5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</w:p>
    <w:p w:rsidR="00CF1B77" w:rsidRDefault="00CF1B77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ОБЩЕСТВОЗНАНИЕ</w:t>
      </w:r>
    </w:p>
    <w:p w:rsidR="00CF1B77" w:rsidRDefault="00CF1B77" w:rsidP="00CF1B77">
      <w:pPr>
        <w:pStyle w:val="ConsPlusNormal"/>
        <w:spacing w:before="260"/>
        <w:ind w:firstLine="540"/>
        <w:jc w:val="both"/>
      </w:pPr>
      <w:r>
        <w:t>151.4.4. Предметные результаты освоения программы по обществознанию на уровне основного общего образования должны обеспечивать: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1) освоение знаний и представлений о природе общества и социальных свойствах человека, роли и значении семьи и ее 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 общества и жизни человека; характерных чертах политической и социальной организации жизни общества и основных сфер социальной деятельности, включая деятельность институтов государственной власти, науки и образования, религии, культуры; основах конституционного строя, правовой и политической системы Российской Федерации, правовом статусе, правах и обязанностях гражданина Российской Федерации (в том числе несовершеннолетнего); влиянии цифровых и информационных технологий на деятельность общества и государства; роли и месте Российской Федерации в многополярном мире; необходимости обеспечения технологического развития и суверенитета, безопасности личности, общества и государства, в том числе от терроризма и экстремизма;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2)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как социальный институт;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3) 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6)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7) 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мире,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поведения; противодействия коррупции; проведения в отношении нашей страны международной политики "сдерживания"; для осмысления личного социального опыта при исполнении типичных для несовершеннолетнего социальных ролей;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8) 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lastRenderedPageBreak/>
        <w:t>9) 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 xml:space="preserve">10) овладение смысловым чтением текстов обществоведческой тематики, в том числе извлечений из </w:t>
      </w:r>
      <w:hyperlink r:id="rId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<w:r>
          <w:rPr>
            <w:rStyle w:val="a3"/>
            <w:u w:val="none"/>
          </w:rPr>
          <w:t>Конституции</w:t>
        </w:r>
      </w:hyperlink>
      <w:r>
        <w:t xml:space="preserve">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11)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12)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13)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 для оценки рисков осуществления финансовых махинаций, применения недобросовестных практик), осознание неприемлемости всех форм антиобщественного поведения;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14)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15) приобретение знаний о возможности (в том числе электронной) составления простейших документов (заявления, обращения, личного финансового плана);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16) 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осознание ценности культуры и традиций народов России.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151.4.5. К концу обучения в 9 классе обучающийся получит следующие предметные результаты по обществознанию: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1) освоит и научится применять знания о природе общества и социальных свойствах человека, роли и значении семьи и ее 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 общества и жизни человека; характерных чертах политической и социальной организации жизни общества и основных сфер социальной деятельности, включая деятельность институтов государственной власти, науки и образования, религии, культуры; основах конституционного строя, правовой и политической системы Российской Федерации, правовом статусе, правах и обязанностях гражданина Российской Федерации (в том числе несовершеннолетнего); влиянии цифровых и информационных технологий на деятельность общества и государства; роли и месте Российской Федерации в многополярном мире; необходимости обеспечения технологического развития и суверенитета, безопасности личности, общества и государства, в том числе от терроризма и экстремизма;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 xml:space="preserve">2)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</w:t>
      </w:r>
      <w:r>
        <w:lastRenderedPageBreak/>
        <w:t>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как социальный институт;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3)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4)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5)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6)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7)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мире,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8)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9)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 xml:space="preserve">10) владеть смысловым чтением текстов обществоведческой тематики, в том числе извлечений из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<w:r>
          <w:rPr>
            <w:rStyle w:val="a3"/>
            <w:u w:val="none"/>
          </w:rPr>
          <w:t>Конституции</w:t>
        </w:r>
      </w:hyperlink>
      <w:r>
        <w:t xml:space="preserve">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12)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13)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 xml:space="preserve"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</w:t>
      </w:r>
      <w:r>
        <w:lastRenderedPageBreak/>
        <w:t>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15) использовать полученные знания для составления простейших документов (заявления, обращения, личный финансовый план,);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:rsidR="00CF1B77" w:rsidRDefault="00CF1B77" w:rsidP="00CF1B77">
      <w:pPr>
        <w:pStyle w:val="ConsPlusNormal"/>
        <w:spacing w:after="1"/>
      </w:pPr>
    </w:p>
    <w:tbl>
      <w:tblPr>
        <w:tblW w:w="5000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F1B77" w:rsidTr="00CF1B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B77" w:rsidRDefault="00CF1B77">
            <w:pPr>
              <w:pStyle w:val="ConsPlusNormal"/>
              <w:spacing w:line="256" w:lineRule="auto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B77" w:rsidRDefault="00CF1B77">
            <w:pPr>
              <w:pStyle w:val="ConsPlusNormal"/>
              <w:spacing w:line="256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B77" w:rsidRDefault="00CF1B77">
            <w:pPr>
              <w:pStyle w:val="ConsPlusNormal"/>
              <w:spacing w:line="256" w:lineRule="auto"/>
            </w:pPr>
          </w:p>
        </w:tc>
      </w:tr>
    </w:tbl>
    <w:p w:rsidR="00CF1B77" w:rsidRDefault="00CF1B77" w:rsidP="00CF1B77">
      <w:pPr>
        <w:pStyle w:val="ConsPlusNormal"/>
        <w:spacing w:before="260"/>
        <w:ind w:firstLine="540"/>
        <w:jc w:val="both"/>
      </w:pPr>
      <w:r>
        <w:t>151.4.5. К концу обучения в 9 классе обучающийся получит следующие предметные результаты по обществознанию: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1) осваивать и применять знания о социальных свойствах человека, особенностях его взаимодействия с другими людьми, важности семьи как базового социального института,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отношения, процессах и явлениях в экономической (в области микроэкономики), социальной, духовной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системе образования в Российской Федерации; социальной политики, политики в сфере культуры и образования, обеспечении безопасности личности, общества и государства, в том числе от терроризма;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2) уметь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как социальный институт;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6) уметь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7) уметь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мире,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 xml:space="preserve">8) уметь с использованием обществоведческих знаний, фактов общественной жизни и личного </w:t>
      </w:r>
      <w:r>
        <w:lastRenderedPageBreak/>
        <w:t>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9) уметь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 xml:space="preserve">10) владеть смысловым чтением текстов обществоведческой тематики, в том числе извлечений из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<w:r>
          <w:rPr>
            <w:rStyle w:val="a3"/>
            <w:u w:val="none"/>
          </w:rPr>
          <w:t>Конституции</w:t>
        </w:r>
      </w:hyperlink>
      <w:r>
        <w:t xml:space="preserve">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12) уметь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13) уметь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15) использовать полученные знания для составления простейших документов (заявления, обращения, личный финансовый план,);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России."</w:t>
      </w: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</w:p>
    <w:p w:rsidR="00CF1B77" w:rsidRDefault="00CF1B77" w:rsidP="00CF1B77">
      <w:pPr>
        <w:pStyle w:val="ConsPlusNormal"/>
        <w:spacing w:before="200"/>
        <w:ind w:firstLine="540"/>
        <w:jc w:val="both"/>
      </w:pPr>
      <w:r>
        <w:t>"151.8. Поурочное планирование</w:t>
      </w:r>
    </w:p>
    <w:p w:rsidR="00CF1B77" w:rsidRDefault="00CF1B77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</w:p>
    <w:p w:rsidR="00CF1B77" w:rsidRDefault="00CF1B77" w:rsidP="00CF1B77">
      <w:pPr>
        <w:pStyle w:val="ConsPlusNormal"/>
        <w:jc w:val="both"/>
      </w:pPr>
      <w:r>
        <w:t>9 класс</w:t>
      </w:r>
    </w:p>
    <w:p w:rsidR="00CF1B77" w:rsidRDefault="00CF1B77" w:rsidP="00CF1B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6600"/>
        <w:gridCol w:w="1337"/>
      </w:tblGrid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N урока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Тема урока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Дата</w:t>
            </w: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Политика и политическая власть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Государство - политическая организация общества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3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Политические режимы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4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Формы политического участия. Выборы, референдум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5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Политические партии, их роль в демократическом обществе. Общественно-политические организации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6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Повторительно-обобщающий урок по теме "Человек в политическом измерении"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7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Основы конституционного строя Российской Федерации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8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Основы конституционного строя Российской Федерации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9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Высшие органы публичной власти в Российской Федерации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Государственное управление и противодействие коррупции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11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Государственно-территориальное устройство Российской Федерации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12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Местное самоуправление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13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14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Повторительно-обобщающий урок по теме "Гражданин и государство". Контрольная работа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15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Социальная структура общества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16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Социальная мобильность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17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Социальный статус человека в обществе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18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Социальные роли. Ролевой набор подростка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19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Социализация личности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Семья и ее функции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21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Этнос и нация. Россия - многонациональное государство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22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Этнос и нация. Россия - многонациональное государство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lastRenderedPageBreak/>
              <w:t>Урок 23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Социальная политика Российского государства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24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Отклоняющееся поведение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25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26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Информационное общество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27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Сущность глобализации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28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Молодежь - активный участник общественной жизни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29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Профессии настоящего и будущего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30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Здоровый образ жизни. Мода и спорт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31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Защита проектов, итоговое повторение по теме "Человек в политическом измерении". Контрольная работа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32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Защита проектов, итоговое повторение по теме "Гражданин и государство"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33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</w:pPr>
            <w:r>
              <w:t>Урок 34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Защита проектов, итоговое повторение по теме "Человек в современном изменяющемся мире"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  <w:tr w:rsidR="00CF1B77" w:rsidTr="00CF1B77"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77" w:rsidRDefault="00CF1B77">
            <w:pPr>
              <w:pStyle w:val="ConsPlusNormal"/>
              <w:spacing w:line="256" w:lineRule="auto"/>
              <w:jc w:val="both"/>
            </w:pPr>
          </w:p>
        </w:tc>
      </w:tr>
    </w:tbl>
    <w:p w:rsidR="00CF1B77" w:rsidRDefault="00CF1B77" w:rsidP="00CF1B77">
      <w:pPr>
        <w:pStyle w:val="ConsPlusNormal"/>
        <w:ind w:firstLine="540"/>
        <w:jc w:val="both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</w:p>
    <w:p w:rsidR="00CF1B77" w:rsidRDefault="00CF1B77" w:rsidP="00CF1B77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CF1B77" w:rsidRDefault="00CF1B77" w:rsidP="00CF1B77">
      <w:pPr>
        <w:pStyle w:val="ConsPlusNormal"/>
        <w:jc w:val="center"/>
      </w:pPr>
      <w:r>
        <w:t>образовательной программы (9 класс)</w:t>
      </w:r>
    </w:p>
    <w:p w:rsidR="00CF1B77" w:rsidRDefault="00CF1B77" w:rsidP="00CF1B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 теме "Человек в политическом измерении"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lastRenderedPageBreak/>
              <w:t>1.8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 xml:space="preserve">Овладевать смысловым чтением фрагментов </w:t>
            </w:r>
      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>
                <w:rPr>
                  <w:rStyle w:val="a3"/>
                  <w:u w:val="none"/>
                </w:rPr>
                <w:t>Конституции</w:t>
              </w:r>
            </w:hyperlink>
            <w:r>
              <w:t xml:space="preserve">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Оценивать политическую деятельность различных субъектов политики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 теме "Гражданин и государство"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lastRenderedPageBreak/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 xml:space="preserve">Сравнивать с использованием </w:t>
            </w:r>
      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>
                <w:rPr>
                  <w:rStyle w:val="a3"/>
                  <w:u w:val="none"/>
                </w:rPr>
                <w:t>Конституции</w:t>
              </w:r>
            </w:hyperlink>
            <w:r>
              <w:t xml:space="preserve">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"сдерживания"; для объяснения необходимости противодействия коррупции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Федерации, к проводимой по отношению к нашей стране политике "сдерживания"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 xml:space="preserve"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</w:t>
            </w:r>
      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>
                <w:rPr>
                  <w:rStyle w:val="a3"/>
                  <w:u w:val="none"/>
                </w:rPr>
                <w:t>Конституции</w:t>
              </w:r>
            </w:hyperlink>
            <w:r>
              <w:t xml:space="preserve">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 xml:space="preserve"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</w:t>
            </w:r>
            <w:r>
              <w:lastRenderedPageBreak/>
              <w:t>Российской Федерации, субъектов Российской Федерации, соотносить ее с собственными знаниями о политике, формулировать выводы, подкрепляя их аргументами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lastRenderedPageBreak/>
              <w:t>2.14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 теме "Человек в системе социальных отношений"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Классифицировать социальные общности и группы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Сравнивать виды социальной мобильности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разным этносам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lastRenderedPageBreak/>
              <w:t>3.10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 теме "Человек в современном изменяющемся мире"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Приводить примеры глобальных проблем и возможных путей их решения; участия молодежи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Сравнивать требования к современным профессиям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Устанавливать и объяснять причины и последствия глобализации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Определять и аргументировать с опорой на обществоведческие знания, факты общественной жизни и личный социальный опыт свое отношение к современным формам коммуникации; к здоровому образу жизни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Решать в рамках изученного материала познавательные и практические задачи, связанные с волонтерским движением; отражающие особенности коммуникации в виртуальном пространстве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CF1B77" w:rsidTr="00CF1B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lastRenderedPageBreak/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Осуществлять поиск и извлечение социальной информации (текстовой, графической, аудиовизуальной) из различных источников о глобализации и ее последствиях; о роли непрерывного образования в современном обществе</w:t>
            </w:r>
          </w:p>
        </w:tc>
      </w:tr>
    </w:tbl>
    <w:p w:rsidR="00CF1B77" w:rsidRDefault="00CF1B77" w:rsidP="00CF1B77">
      <w:pPr>
        <w:pStyle w:val="ConsPlusNormal"/>
        <w:ind w:firstLine="540"/>
        <w:jc w:val="both"/>
      </w:pPr>
    </w:p>
    <w:p w:rsidR="00CF1B77" w:rsidRDefault="00CF1B77" w:rsidP="00CF1B77">
      <w:pPr>
        <w:pStyle w:val="ConsPlusNormal"/>
        <w:jc w:val="right"/>
      </w:pPr>
      <w:r>
        <w:t>Таблица 19.7</w:t>
      </w:r>
    </w:p>
    <w:p w:rsidR="00CF1B77" w:rsidRDefault="00CF1B77" w:rsidP="00CF1B77">
      <w:pPr>
        <w:pStyle w:val="ConsPlusNormal"/>
        <w:ind w:firstLine="540"/>
        <w:jc w:val="both"/>
      </w:pPr>
    </w:p>
    <w:p w:rsidR="00CF1B77" w:rsidRDefault="00CF1B77" w:rsidP="00CF1B77">
      <w:pPr>
        <w:pStyle w:val="ConsPlusNormal"/>
        <w:jc w:val="center"/>
      </w:pPr>
      <w:r>
        <w:t>Проверяемые элементы содержания (9 класс)</w:t>
      </w:r>
    </w:p>
    <w:p w:rsidR="00CF1B77" w:rsidRDefault="00CF1B77" w:rsidP="00CF1B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Код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Проверяемый элемент содержания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Человек в политическом измерении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1.1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Политика и политическая власть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1.2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Государство - политическая организация общества. Признаки государства. Внутренняя и внешняя политика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1.3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Форма государства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1.4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Монархия и республика - основные формы правления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1.5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Унитарное и федеративное государственно-территориальное устройство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1.6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1.7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Участие граждан в политике. Выборы, референдум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1.8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Гражданин и государство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2.1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Основные направления и приоритеты социальной политики российского государства. Россия - светское государство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2.2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330CA5">
            <w:pPr>
              <w:pStyle w:val="ConsPlusNormal"/>
              <w:spacing w:line="256" w:lineRule="auto"/>
              <w:jc w:val="both"/>
            </w:pPr>
      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 w:rsidR="00CF1B77">
                <w:rPr>
                  <w:rStyle w:val="a3"/>
                  <w:u w:val="none"/>
                </w:rPr>
                <w:t>Конституция</w:t>
              </w:r>
            </w:hyperlink>
            <w:r w:rsidR="00CF1B77">
              <w:t xml:space="preserve">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2.3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2.4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Законодательные, исполнительные и судебные органы государственной власти в Российской Федерации. Президент - глава государства Российская Федерация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2.5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Федеральное Собрание Российской Федерации: Государственная Дума и Совет Федерации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2.6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Правительство Российской Федерации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2.7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2.8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Местное самоуправление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lastRenderedPageBreak/>
              <w:t>2.9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Государственное управление. Противодействие коррупции в Российской Федерации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Человек в системе социальных отношений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3.1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Социальная структура общества. Многообразие социальных общностей и групп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3.2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Социальный статус человека в обществе. Социальные роли. Ролевой набор подростка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3.3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Социальная мобильность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3.4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Социализация личности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3.5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3.6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Этнос и нация. Россия - многонациональное государство. Этносы и нации в диалоге культур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3.7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Социальная политика Российского государства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3.8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Социальные конфликты и пути их разрешения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3.9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Человек в современном изменяющемся мире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4.1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Информационное общество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4.2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Сущность глобализации. Причины, проявления и последствия глобализации, ее противоречия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4.2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Глобальные проблемы и возможности их решения. Экологическая ситуация и способы ее улучшения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4.3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Молодежь - активный участник общественной жизни. Волонтерское движение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4.4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Профессии настоящего и будущего. Непрерывное образование и карьера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4.5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CF1B77" w:rsidTr="00CF1B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center"/>
            </w:pPr>
            <w:r>
              <w:t>4.6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77" w:rsidRDefault="00CF1B77">
            <w:pPr>
              <w:pStyle w:val="ConsPlusNormal"/>
              <w:spacing w:line="256" w:lineRule="auto"/>
              <w:jc w:val="both"/>
            </w:pPr>
            <w:r>
              <w:t>Современные формы связи и коммуникации: как они изменили мир. Особенности общения в виртуальном пространстве. Перспективы развития общества</w:t>
            </w:r>
          </w:p>
        </w:tc>
      </w:tr>
    </w:tbl>
    <w:p w:rsidR="00CF1B77" w:rsidRDefault="00CF1B77" w:rsidP="00CF1B77">
      <w:pPr>
        <w:suppressAutoHyphens/>
        <w:spacing w:after="200" w:line="276" w:lineRule="auto"/>
        <w:rPr>
          <w:rFonts w:ascii="Calibri" w:eastAsia="Calibri" w:hAnsi="Calibri" w:cs="Calibri"/>
        </w:rPr>
      </w:pPr>
    </w:p>
    <w:p w:rsidR="00EE2998" w:rsidRDefault="00EE2998"/>
    <w:sectPr w:rsidR="00EE2998" w:rsidSect="00CF1B7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77"/>
    <w:rsid w:val="00330CA5"/>
    <w:rsid w:val="00CF1B77"/>
    <w:rsid w:val="00E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41BDB-08CC-4517-8491-3DD11E01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B77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B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CF1B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0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6003</Words>
  <Characters>34222</Characters>
  <Application>Microsoft Office Word</Application>
  <DocSecurity>0</DocSecurity>
  <Lines>285</Lines>
  <Paragraphs>80</Paragraphs>
  <ScaleCrop>false</ScaleCrop>
  <Company/>
  <LinksUpToDate>false</LinksUpToDate>
  <CharactersWithSpaces>40145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Ивановна</dc:creator>
  <cp:keywords/>
  <dc:description/>
  <cp:lastModifiedBy>Нина Ивановна</cp:lastModifiedBy>
  <cp:revision>4</cp:revision>
  <dcterms:created xsi:type="dcterms:W3CDTF">2025-09-26T17:45:00Z</dcterms:created>
  <dcterms:modified xsi:type="dcterms:W3CDTF">2025-09-26T17:50:00Z</dcterms:modified>
</cp:coreProperties>
</file>