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9B" w:rsidRDefault="00757DDA" w:rsidP="00757DDA">
      <w:pPr>
        <w:spacing w:after="0" w:line="264" w:lineRule="auto"/>
      </w:pPr>
      <w:bookmarkStart w:id="0" w:name="block-51233110"/>
      <w:r>
        <w:t xml:space="preserve">        </w:t>
      </w:r>
      <w:r w:rsidR="0005699B" w:rsidRPr="009919CF">
        <w:rPr>
          <w:noProof/>
        </w:rPr>
        <w:drawing>
          <wp:inline distT="0" distB="0" distL="0" distR="0" wp14:anchorId="6FD32E35" wp14:editId="13A09ADF">
            <wp:extent cx="5940425" cy="8170545"/>
            <wp:effectExtent l="0" t="0" r="3175" b="1905"/>
            <wp:docPr id="3" name="Рисунок 3" descr="C:\Users\нина\Documents\Scanned Documents\м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ocuments\Scanned Documents\м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</w:p>
    <w:p w:rsidR="0005699B" w:rsidRDefault="0005699B" w:rsidP="00757DDA">
      <w:pPr>
        <w:spacing w:after="0" w:line="264" w:lineRule="auto"/>
      </w:pPr>
    </w:p>
    <w:p w:rsidR="0005699B" w:rsidRDefault="0005699B" w:rsidP="00757DDA">
      <w:pPr>
        <w:spacing w:after="0" w:line="264" w:lineRule="auto"/>
      </w:pPr>
    </w:p>
    <w:p w:rsidR="00717A8B" w:rsidRPr="00760CEC" w:rsidRDefault="00757DDA" w:rsidP="00757DDA">
      <w:pPr>
        <w:spacing w:after="0" w:line="264" w:lineRule="auto"/>
        <w:rPr>
          <w:rFonts w:ascii="Times New Roman" w:hAnsi="Times New Roman" w:cs="Times New Roman"/>
          <w:sz w:val="20"/>
          <w:szCs w:val="20"/>
        </w:rPr>
      </w:pPr>
      <w:r>
        <w:lastRenderedPageBreak/>
        <w:t xml:space="preserve"> </w:t>
      </w:r>
      <w:r w:rsidR="0005699B">
        <w:t xml:space="preserve">                                                </w:t>
      </w:r>
      <w:bookmarkStart w:id="1" w:name="_GoBack"/>
      <w:bookmarkEnd w:id="1"/>
      <w:r w:rsidR="00B26195"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ПОЯСНИТЕЛЬНАЯ ЗАПИСКА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Приоритетными целями обучения математике в 5–6 классах являются:</w:t>
      </w:r>
    </w:p>
    <w:p w:rsidR="00717A8B" w:rsidRPr="00760CEC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17A8B" w:rsidRPr="00760CEC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17A8B" w:rsidRPr="00760CEC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17A8B" w:rsidRPr="00760CEC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760CEC">
        <w:rPr>
          <w:rFonts w:ascii="Times New Roman" w:hAnsi="Times New Roman" w:cs="Times New Roman"/>
          <w:color w:val="000000"/>
          <w:sz w:val="20"/>
          <w:szCs w:val="20"/>
        </w:rPr>
        <w:t>подтема</w:t>
      </w:r>
      <w:proofErr w:type="spellEnd"/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2" w:name="b3bba1d8-96c6-4edf-a714-0cf8fa85e20b"/>
      <w:r w:rsidRPr="00760CEC">
        <w:rPr>
          <w:rFonts w:ascii="Times New Roman" w:hAnsi="Times New Roman" w:cs="Times New Roman"/>
          <w:color w:val="000000"/>
          <w:sz w:val="20"/>
          <w:szCs w:val="20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block-51233111"/>
      <w:bookmarkEnd w:id="0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СОДЕРЖАНИЕ ОБУЧЕНИЯ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5 КЛАСС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Натуральные числа и нуль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Использование букв для обозначения неизвестного компонента и записи свойств арифметических действий.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Степень с натуральным показателем. Запись числа в виде суммы разрядных слагаемых.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4" w:name="_Toc124426196"/>
      <w:bookmarkEnd w:id="4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Дроби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5" w:name="_Toc124426197"/>
      <w:bookmarkEnd w:id="5"/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Арифметические действия с десятичными дробями. Округление десятичных дробей.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Решение текстовых задач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основных задач на дроби.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Представление данных в виде таблиц, столбчатых диаграмм.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6" w:name="_Toc124426198"/>
      <w:bookmarkEnd w:id="6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Наглядная геометрия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7" w:name="_Toc124426200"/>
      <w:bookmarkEnd w:id="7"/>
      <w:r w:rsidRPr="00760CEC">
        <w:rPr>
          <w:rFonts w:ascii="Times New Roman" w:hAnsi="Times New Roman" w:cs="Times New Roman"/>
          <w:color w:val="000000"/>
          <w:sz w:val="20"/>
          <w:szCs w:val="20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Объём прямоугольного параллелепипеда, куба. Единицы измерения объёма.</w:t>
      </w:r>
    </w:p>
    <w:p w:rsidR="00760CEC" w:rsidRDefault="00760CE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6 КЛАСС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Натуральные числа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8" w:name="_Toc124426201"/>
      <w:bookmarkEnd w:id="8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Дроби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9" w:name="_Toc124426202"/>
      <w:bookmarkEnd w:id="9"/>
      <w:r w:rsidRPr="00760CEC">
        <w:rPr>
          <w:rFonts w:ascii="Times New Roman" w:hAnsi="Times New Roman" w:cs="Times New Roman"/>
          <w:color w:val="000000"/>
          <w:sz w:val="20"/>
          <w:szCs w:val="20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Отношение. Деление в данном отношении. Масштаб, пропорция. Применение пропорций при решении задач.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Положительные и отрицательные числа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_Toc124426203"/>
      <w:bookmarkEnd w:id="10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Буквенные выражения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_Toc124426204"/>
      <w:bookmarkEnd w:id="11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Решение текстовых задач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Оценка и прикидка, округление результата. Составление буквенных выражений по условию задачи.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_Toc124426205"/>
      <w:bookmarkEnd w:id="12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Наглядная геометрия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Симметрия: центральная, осевая и зеркальная симметрии.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Построение симметричных фигур.</w:t>
      </w:r>
    </w:p>
    <w:p w:rsidR="00760CEC" w:rsidRDefault="00B26195" w:rsidP="00760C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17A8B" w:rsidRPr="00760CEC" w:rsidRDefault="00B26195" w:rsidP="00760C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Понятие объёма, единицы измерения объёма. Объём прямоугольного параллелепипеда, куба.</w:t>
      </w: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13" w:name="block-51233112"/>
      <w:bookmarkEnd w:id="3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17A8B" w:rsidRPr="00760CEC" w:rsidRDefault="00717A8B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ЛИЧНОСТНЫЕ РЕЗУЛЬТАТЫ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Личностные результаты 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t>освоения программы учебного курса «Математика» характеризуются: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1) патриотическое воспитание: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2) гражданское и духовно-нравственное воспитание: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3) трудовое воспитание: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4) эстетическое воспитание: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5) ценности научного познания: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6) физическое воспитание, формирование культуры здоровья и эмоционального благополучия: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60CEC">
        <w:rPr>
          <w:rFonts w:ascii="Times New Roman" w:hAnsi="Times New Roman" w:cs="Times New Roman"/>
          <w:color w:val="000000"/>
          <w:sz w:val="20"/>
          <w:szCs w:val="20"/>
        </w:rPr>
        <w:t>сформированностью</w:t>
      </w:r>
      <w:proofErr w:type="spellEnd"/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 навыка рефлексии, признанием своего права на ошибку и такого же права другого человека;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7) экологическое воспитание: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8) адаптация к изменяющимся условиям социальной и природной среды: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60CEC" w:rsidRDefault="00760CE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МЕТАПРЕДМЕТНЫЕ РЕЗУЛЬТАТЫ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Познавательные универсальные учебные действия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Базовые логические действия: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60CEC">
        <w:rPr>
          <w:rFonts w:ascii="Times New Roman" w:hAnsi="Times New Roman" w:cs="Times New Roman"/>
          <w:color w:val="000000"/>
          <w:sz w:val="20"/>
          <w:szCs w:val="20"/>
        </w:rPr>
        <w:t>контрпримеры</w:t>
      </w:r>
      <w:proofErr w:type="spellEnd"/>
      <w:r w:rsidRPr="00760CEC">
        <w:rPr>
          <w:rFonts w:ascii="Times New Roman" w:hAnsi="Times New Roman" w:cs="Times New Roman"/>
          <w:color w:val="000000"/>
          <w:sz w:val="20"/>
          <w:szCs w:val="20"/>
        </w:rPr>
        <w:t>, обосновывать собственные рассуждения;</w:t>
      </w:r>
    </w:p>
    <w:p w:rsidR="00717A8B" w:rsidRPr="00760CEC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Базовые исследовательские действия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717A8B" w:rsidRPr="00760CEC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17A8B" w:rsidRPr="00760CEC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17A8B" w:rsidRPr="00760CEC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17A8B" w:rsidRPr="00760CEC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Работа с информацией:</w:t>
      </w:r>
    </w:p>
    <w:p w:rsidR="00717A8B" w:rsidRPr="00760CEC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выявлять недостаточность и избыточность информации, данных, необходимых для решения задачи;</w:t>
      </w:r>
    </w:p>
    <w:p w:rsidR="00717A8B" w:rsidRPr="00760CEC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17A8B" w:rsidRPr="00760CEC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17A8B" w:rsidRPr="00760CEC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Коммуникативные универсальные учебные действия: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17A8B" w:rsidRPr="00760CEC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команды, оценивать качество своего вклада в общий продукт по критериям, сформулированным участниками взаимодействия.</w:t>
      </w: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Регулятивные универсальные учебные действия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Самоорганизация:</w:t>
      </w:r>
    </w:p>
    <w:p w:rsidR="00717A8B" w:rsidRPr="00760CEC" w:rsidRDefault="00B2619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Самоконтроль, эмоциональный интеллект:</w:t>
      </w:r>
    </w:p>
    <w:p w:rsidR="00717A8B" w:rsidRPr="00760CEC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владеть способами самопроверки, самоконтроля процесса и результата решения математической задачи;</w:t>
      </w:r>
    </w:p>
    <w:p w:rsidR="00717A8B" w:rsidRPr="00760CEC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17A8B" w:rsidRPr="00760CEC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60CEC">
        <w:rPr>
          <w:rFonts w:ascii="Times New Roman" w:hAnsi="Times New Roman" w:cs="Times New Roman"/>
          <w:color w:val="000000"/>
          <w:sz w:val="20"/>
          <w:szCs w:val="20"/>
        </w:rPr>
        <w:t>недостижения</w:t>
      </w:r>
      <w:proofErr w:type="spellEnd"/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 цели, находить ошибку, давать оценку приобретённому опыту.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ПРЕДМЕТНЫЕ РЕЗУЛЬТАТЫ </w:t>
      </w:r>
    </w:p>
    <w:p w:rsidR="00717A8B" w:rsidRPr="00760CEC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</w:t>
      </w: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в 5 классе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обучающийся получит следующие предметные результаты: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_Toc124426208"/>
      <w:bookmarkEnd w:id="14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Числа и вычисления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Выполнять арифметические действия с натуральными числами, с обыкновенными дробями в простейших случаях.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Выполнять проверку, прикидку результата вычислений.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Округлять натуральные числа.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_Toc124426209"/>
      <w:bookmarkEnd w:id="15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Решение текстовых задач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Использовать краткие записи, схемы, таблицы, обозначения при решении задач.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_Toc124426210"/>
      <w:bookmarkEnd w:id="16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Наглядная геометрия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Приводить примеры объектов окружающего мира, имеющих форму изученных геометрических фигур.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Вычислять объём куба, параллелепипеда по заданным измерениям, пользоваться единицами измерения объёма.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несложные задачи на измерение геометрических величин в практических ситуациях.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К концу обучения </w:t>
      </w: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в 6 классе</w:t>
      </w: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обучающийся получит следующие предметные результаты: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_Toc124426211"/>
      <w:bookmarkEnd w:id="17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Числа и вычисления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Соотносить точки в прямоугольной системе координат с координатами этой точки.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Округлять целые числа и десятичные дроби, находить приближения чисел.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_Toc124426212"/>
      <w:bookmarkEnd w:id="18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Числовые и буквенные выражения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Пользоваться признаками делимости, раскладывать натуральные числа на простые множители.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Пользоваться масштабом, составлять пропорции и отношения. 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Находить неизвестный компонент равенства.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_Toc124426213"/>
      <w:bookmarkEnd w:id="19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Решение текстовых задач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многошаговые текстовые задачи арифметическим способом.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Составлять буквенные выражения по условию задачи.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Представлять информацию с помощью таблиц, линейной и столбчатой диаграмм.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_Toc124426214"/>
      <w:bookmarkEnd w:id="20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Наглядная геометрия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Изображать на клетчатой бумаге прямоугольный параллелепипед.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17A8B" w:rsidRPr="00760CEC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color w:val="000000"/>
          <w:sz w:val="20"/>
          <w:szCs w:val="20"/>
        </w:rPr>
        <w:t>Решать несложные задачи на нахождение геометрических величин в практических ситуациях.</w:t>
      </w: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760CEC">
      <w:pPr>
        <w:spacing w:after="0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21" w:name="block-51233108"/>
      <w:bookmarkEnd w:id="13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ТЕМАТИЧЕСКОЕ ПЛАНИРОВАНИЕ</w:t>
      </w:r>
    </w:p>
    <w:p w:rsidR="00717A8B" w:rsidRDefault="00B26195">
      <w:pPr>
        <w:spacing w:after="0"/>
        <w:ind w:left="1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 КЛАСС </w:t>
      </w:r>
    </w:p>
    <w:p w:rsidR="00760CEC" w:rsidRPr="00760CEC" w:rsidRDefault="00760CEC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921"/>
        <w:gridCol w:w="1611"/>
        <w:gridCol w:w="1755"/>
        <w:gridCol w:w="1838"/>
        <w:gridCol w:w="2781"/>
      </w:tblGrid>
      <w:tr w:rsidR="00717A8B" w:rsidRPr="00760CE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60CEC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6D23A6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3D6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Многоугольники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6D23A6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3D6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Тела и фигуры в пространстве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6D23A6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6D23A6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6D23A6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A8B" w:rsidRDefault="00B26195">
      <w:pPr>
        <w:spacing w:after="0"/>
        <w:ind w:left="1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 6 КЛАСС </w:t>
      </w:r>
    </w:p>
    <w:p w:rsidR="000A1AD3" w:rsidRPr="00760CEC" w:rsidRDefault="000A1AD3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921"/>
        <w:gridCol w:w="1611"/>
        <w:gridCol w:w="1755"/>
        <w:gridCol w:w="1838"/>
        <w:gridCol w:w="2781"/>
      </w:tblGrid>
      <w:tr w:rsidR="00717A8B" w:rsidRPr="00760CE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B4DE8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Дроби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B4DE8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Фигуры в пространстве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Положительные и отрицательные числа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Симметрия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B4DE8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https://m.edsoo.ru/7f414736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0A1AD3" w:rsidP="007B4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B4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E50EC8">
      <w:pPr>
        <w:spacing w:after="0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22" w:name="block-51233107"/>
      <w:bookmarkEnd w:id="21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ПОУРОЧНОЕ ПЛАНИРОВАНИЕ</w:t>
      </w:r>
    </w:p>
    <w:p w:rsidR="00717A8B" w:rsidRPr="00760CEC" w:rsidRDefault="00B26195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8986"/>
        <w:gridCol w:w="1559"/>
        <w:gridCol w:w="1428"/>
      </w:tblGrid>
      <w:tr w:rsidR="00102403" w:rsidRPr="00E50EC8" w:rsidTr="00102403">
        <w:trPr>
          <w:trHeight w:val="230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1428" w:type="dxa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</w:t>
            </w:r>
          </w:p>
        </w:tc>
      </w:tr>
      <w:tr w:rsidR="00102403" w:rsidRPr="00E50EC8" w:rsidTr="00102403">
        <w:trPr>
          <w:trHeight w:val="23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403" w:rsidRPr="00E50EC8" w:rsidRDefault="001024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02403" w:rsidRPr="00E50EC8" w:rsidRDefault="001024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часов</w:t>
            </w:r>
          </w:p>
        </w:tc>
        <w:tc>
          <w:tcPr>
            <w:tcW w:w="1428" w:type="dxa"/>
            <w:tcBorders>
              <w:top w:val="nil"/>
            </w:tcBorders>
          </w:tcPr>
          <w:p w:rsidR="00102403" w:rsidRPr="00E50EC8" w:rsidRDefault="001024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02403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color w:val="000000"/>
              </w:rPr>
              <w:t>Десятичная система счисления. Ряд натуральных чисел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7919C8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Чтение и запись натуральных чисел. Цифра "нуль"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7919C8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Изображение координатной (числовой) прямой. Определение координаты точки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Натуральные числа на координатной прямой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Числовые неравенства. Сравнение натуральных чисел с помощью координатной прямой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Способы сравнения натуральных чисел друг с другом и с нулём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Сравнение величин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Правила округления. Округление натурального числа с избытком и недостатком</w:t>
            </w:r>
          </w:p>
        </w:tc>
        <w:tc>
          <w:tcPr>
            <w:tcW w:w="1559" w:type="dxa"/>
          </w:tcPr>
          <w:p w:rsidR="00102403" w:rsidRPr="00E50EC8" w:rsidRDefault="004578E5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Действие сложения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Сложение многозначных чисел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Свойства сложения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Сложение натуральных чисел. Решение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Действие вычитания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17.09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Вычитание многозначных чисел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Свойства вычитания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B02EB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Сложение и вычитание натуральных чисел. Решение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98553C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Действие умножения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98553C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Умножение многозначных чисел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98553C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Свойства умножения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98553C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Применение свойств умножения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98553C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Умножение натуральных чисел. Решение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578E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Действие деления. Свойство нуля и единицы при делении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578E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натуральными числами. Деление многозначных чисел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578E5" w:rsidP="00E50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687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Деление натуральных чисел. Решение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E812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натуральными числами. Деление с остатком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E812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натуральными числами. Нахождение неизвестных компонентов при делении с остатком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E812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практических задач на деление с остатком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практических задач на деление с остатком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Изменение порядка действий в выражении на основе свойств арифметических действий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Степень с натуральным показателем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Порядок выполнения арифметических действий в выражениях, содержащих степени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Представление числа в виде суммы разрядных слагаемых с помощью степеней числа 10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Делители и кратные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Чётные и нечётные числа. Признаки делимости на 2, на 5, на 10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Признаки делимости на 3, на 9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Понятие простого и составного числа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Алгоритм разложения числа на простые множители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1 по теме "Натуральные числа. Действия с натуральными числами"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B6886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Единицы измерения длины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Отрезок и его длина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25.10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Ломаная. Многоугольник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нахождение периметра многоугольника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Плоскость, прямая, луч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Угол. Виды углов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Измерение и построение углов с помощью транспортира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Окружность и круг. Радиус, диаметр, центр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Построения циркулем и линейкой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Доли и дроби. Изображение дробей на координатной (числовой) прямой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понятия дроби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Равные дроби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Сравнение дробей с равными знаменателями по правилу и с помощью координатной прямой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Сравнение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Правильные и неправильные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3B342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правильных и неправильных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дробей с одинаковыми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26.11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сложения и вычитания дробей с одинаковыми знаменателями при нахождении значения выражения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сложение и вычитание обыкновенных дробей с одинаковыми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Понятие смешанной дроби и её изображение на координатной (числовой) прямой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Перевод неправильной дроби в смешанную дробь. Представление смешанной дроби в виде неправильной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понятия смешанной дроби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смешанных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Вычитание смешанных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Вычитание дроби из натурального числа. Вычитание смешанной дроби из натурального числа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сложение и вычитание смешанных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смешанных дробей и обыкновенных дробей с одинаковыми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2 по теме "Сравнение, сложение и вычитание смешанных и обыкновенных дробей с одинаковыми знаменателями"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Основное свойство дроби. Равные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13.12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основного свойства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15.12</w:t>
            </w:r>
          </w:p>
        </w:tc>
      </w:tr>
      <w:tr w:rsidR="00102403" w:rsidRPr="00E50EC8" w:rsidTr="00134BCF">
        <w:trPr>
          <w:trHeight w:val="309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40168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01025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Сокращение дробей. Понятие несократимой дроб</w:t>
            </w:r>
            <w:r w:rsidR="00401687"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Сокращение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смешанных дробей и обыкновенных дробей с одинаковыми знаменателями, сокращение полученного результата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Приведение дробей к новому знаменателю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Приведение дробей к общему знаменателю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134BCF" w:rsidP="00E50EC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Сравнение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23.12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правила сравнения дробей с разными знаменателями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смешанных дробей с разными знаменателями дробной части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свойств сложения и вычитания для рационализации вычислений с обыкновенными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12.01.2026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смешанных дробей и обыкновенных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сложение и вычитание смешанных дробей и обыкновенных дробей с разными знаменателями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двух дробей. Умножение дроби на натуральное число и нуль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дробей. Возведение дроби в степень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Свойства умножения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правила умножения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Нахождение части целого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401687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sz w:val="20"/>
                <w:szCs w:val="20"/>
              </w:rPr>
              <w:t>Решение задач на нахождение части целого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Взаимно обратные числа. Число, обратное данному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23177E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дроби на дробь. Деление дроби на натуральное число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401687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sz w:val="20"/>
                <w:szCs w:val="20"/>
              </w:rPr>
              <w:t>Умножение и деление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умножения и деления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Нахождение целого по его части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31.01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нахождение целого по его части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нахождение части целого и целого по его части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обыкновенными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обыкновенными и смешанными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текстовых задач, содержащих дробные данные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текстовых задач, содержащих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22603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3 по теме "Обыкновенные дроби"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3 по теме "Обыкновенные дроби"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Представление десятичной дроби в виде обыкновенной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Десятичные дроби, равные данной десятичной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Сравнение десятичных дробей по правилу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Изображение десятичных дробей на координатной (числовой) прямой. Сравнение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Разложение числа по разрядам десятичной дроби. Сравнение десятичных дробей по разрядам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Вычитание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D261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Сложение и вычитание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сложения и вычитания десятичных дробей при нахождении значения выражения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свойств сложения и вычитания для рационализации вычислений с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28.02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сложения и вычитания десятичных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сложение и вычитание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B5367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Округление чисел. Прикидка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округления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сложения, вычитания и округления десятичных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4 по теме "Округление, сложение и вычитание десятичных дробей"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десятичной дроби на натуральное число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десятичной дроби на 10, 100, 1000 и т. д.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правила умножения десятичной дроби на натуральное число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десятичной дроби на натуральное число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десятичной дроби на 10, 100, 1000 и т. д.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D26130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действия деления для нахождения десятичной дроби, равной данной обыкновенной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правила деления десятичной дроби на натуральное число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умножения и деления десятичной дроби на натуральное число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десятичной дроби на 0,1; 0,01; 0,001 и т. д.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Умножение десятичной дроби на десятичную дробь</w:t>
            </w:r>
            <w:r w:rsidR="00C825FE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.</w:t>
            </w:r>
            <w:r w:rsidR="00C825FE"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 xml:space="preserve"> Умножение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C825F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свойств умножения для рационализации вычислений с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умножения десятичных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27.03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текстовых задач с десятичными дробями на нахождение дроби от числа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десятичной дроби на 0,1; 0,01; 0,001 и т. д.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десятичной дроби на десятичную дробь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Деление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 деления десятичных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текстовых задач с десятичными дробями на нахождение дроби от числа и числа по его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Решение задач на умножение и деление десятичных дробей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свойств арифметических действий для рационализации вычислений с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Применение правила округления десятичных дробей при решении задач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Основные задачи на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5 по теме "Десятичные дроби"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Многоугольник и его элементы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Остроугольные, прямоугольные и тупоугольные треугольники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Четырёхугольник, прямоугольник, квадрат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Периметр многоугольника. Периметр треугольника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Периметр прямоугольника и квадрата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29.04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Единицы измерения площади. Равные фигуры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Площадь прямоугольника и квадрата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Площадь многоугольника, составленного из прямоугольников и квадратов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Понятие многогранника. Прямоугольный параллелепипед и куб, их элементы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Изображение прямоугольного параллелепипеда и куба на клетчатой бумаге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Развёртки куба и прямоугольного параллелепипеда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Площадь поверхности куба и прямоугольного параллелепипеда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09.05</w:t>
            </w:r>
          </w:p>
        </w:tc>
      </w:tr>
      <w:tr w:rsidR="00102403" w:rsidRPr="00E50EC8" w:rsidTr="00407FD5">
        <w:trPr>
          <w:trHeight w:val="171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Понятие объёма. Единицы измерения объёма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Объём прямоугольного параллелепипеда и куба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Контрольная работа № 6 по теме "Многоугольники. Тела и фигуры в пространстве"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Решение задач на все арифметические действия с натуральными числами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Арифметические действия с обыкновенными и смешанными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16.05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Арифметические действия с обыкновенными и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Решение текстовых задач, содержащих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Нахождение значения выражений, содержащих натуральные числа, обыкновенные и десятичные дроби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Применение свойств арифметических действий с дробями для рационализации вычислений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Решение задач из реальной жизни с обыкновенными и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Решение задач разными способами с обыкновенными и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986" w:type="dxa"/>
            <w:tcMar>
              <w:top w:w="50" w:type="dxa"/>
              <w:left w:w="100" w:type="dxa"/>
            </w:tcMar>
            <w:vAlign w:val="center"/>
          </w:tcPr>
          <w:p w:rsidR="00102403" w:rsidRPr="00401687" w:rsidRDefault="00407FD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687">
              <w:rPr>
                <w:rFonts w:ascii="Helvetica" w:hAnsi="Helvetica" w:cs="Helvetica"/>
                <w:bCs/>
                <w:color w:val="101025"/>
                <w:sz w:val="20"/>
                <w:szCs w:val="20"/>
                <w:shd w:val="clear" w:color="auto" w:fill="FFFFFF"/>
              </w:rPr>
              <w:t>Повторение. Решение практико-ориентированных задач с обыкновенными и десятичными дробями</w:t>
            </w:r>
          </w:p>
        </w:tc>
        <w:tc>
          <w:tcPr>
            <w:tcW w:w="1559" w:type="dxa"/>
          </w:tcPr>
          <w:p w:rsidR="00102403" w:rsidRPr="00E50EC8" w:rsidRDefault="00401687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102403" w:rsidRPr="00E50EC8" w:rsidRDefault="00F222DD" w:rsidP="00E50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26.05</w:t>
            </w:r>
          </w:p>
        </w:tc>
      </w:tr>
      <w:tr w:rsidR="00102403" w:rsidRPr="00E50EC8" w:rsidTr="00102403">
        <w:trPr>
          <w:trHeight w:val="144"/>
          <w:tblCellSpacing w:w="20" w:type="nil"/>
        </w:trPr>
        <w:tc>
          <w:tcPr>
            <w:tcW w:w="10165" w:type="dxa"/>
            <w:gridSpan w:val="2"/>
            <w:tcMar>
              <w:top w:w="50" w:type="dxa"/>
              <w:left w:w="100" w:type="dxa"/>
            </w:tcMar>
            <w:vAlign w:val="center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59" w:type="dxa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102403" w:rsidRPr="00E50EC8" w:rsidRDefault="00102403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0A1AD3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23" w:name="block-51233113"/>
      <w:bookmarkEnd w:id="22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ПРОВЕРЯЕМЫЕ ТРЕБОВАНИЯ К РЕЗУЛЬТАТАМ ОСВОЕНИЯ ОСНОВНОЙ ОБРАЗОВАТЕЛЬНОЙ ПРОГРАММЫ</w:t>
      </w:r>
    </w:p>
    <w:p w:rsidR="00717A8B" w:rsidRPr="00760CEC" w:rsidRDefault="00B26195">
      <w:pPr>
        <w:spacing w:before="199" w:after="199" w:line="336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7502"/>
      </w:tblGrid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/>
              <w:ind w:left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Код проверяемого результата 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/>
              <w:ind w:left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Числа и вычисления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Выполнять проверку, прикидку результата вычислений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Округлять натуральные числа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2.2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Находить длины отрезков непосредственным измерением с помощью линейки, 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строить отрезки заданной длины; строить окружность заданного радиуса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3.6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17A8B" w:rsidRPr="00760CEC" w:rsidTr="000A1AD3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750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717A8B" w:rsidRPr="00760CEC" w:rsidRDefault="00717A8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717A8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0A1AD3">
      <w:pPr>
        <w:spacing w:before="199" w:after="199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24" w:name="block-51233115"/>
      <w:bookmarkEnd w:id="23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ПРОВЕРЯЕМЫЕ ЭЛЕМЕНТЫ СОДЕРЖАНИЯ</w:t>
      </w:r>
    </w:p>
    <w:p w:rsidR="00717A8B" w:rsidRPr="00760CEC" w:rsidRDefault="00B26195">
      <w:pPr>
        <w:spacing w:before="199" w:after="199" w:line="336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8072"/>
      </w:tblGrid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/>
              <w:ind w:left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Код 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/>
              <w:ind w:left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Проверяемый элемент содержания 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 и нуль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Дроби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арифметическим способом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Решение задач, содержащих зависимости, связывающие величины: скорость, время, 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3.4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основных задач на дроби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данных в виде таблиц, столбчатых диаграмм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17A8B" w:rsidRPr="00760CEC" w:rsidTr="000A1AD3">
        <w:trPr>
          <w:trHeight w:val="144"/>
        </w:trPr>
        <w:tc>
          <w:tcPr>
            <w:tcW w:w="130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07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717A8B" w:rsidRPr="00760CEC" w:rsidRDefault="00717A8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25" w:name="block-51233114"/>
      <w:bookmarkEnd w:id="24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УЧЕБНО-МЕТОДИЧЕСКОЕ ОБЕСПЕЧЕНИЕ ОБРАЗОВАТЕЛЬНОГО ПРОЦЕССА</w:t>
      </w:r>
    </w:p>
    <w:p w:rsidR="00717A8B" w:rsidRPr="00760CEC" w:rsidRDefault="00B26195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BD75B6" w:rsidRPr="00BD75B6" w:rsidRDefault="00BD75B6" w:rsidP="00BD75B6">
      <w:pPr>
        <w:pStyle w:val="af0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rPr>
          <w:sz w:val="16"/>
        </w:rPr>
      </w:pPr>
      <w:r w:rsidRPr="00BD75B6">
        <w:rPr>
          <w:rFonts w:ascii="Times New Roman" w:hAnsi="Times New Roman"/>
          <w:color w:val="000000"/>
          <w:sz w:val="20"/>
        </w:rPr>
        <w:t xml:space="preserve">Математика: 5-й класс: базовый уровень: учебник: в 2 частях, 5 класс/ </w:t>
      </w:r>
      <w:proofErr w:type="spellStart"/>
      <w:r w:rsidRPr="00BD75B6">
        <w:rPr>
          <w:rFonts w:ascii="Times New Roman" w:hAnsi="Times New Roman"/>
          <w:color w:val="000000"/>
          <w:sz w:val="20"/>
        </w:rPr>
        <w:t>Виленкин</w:t>
      </w:r>
      <w:proofErr w:type="spellEnd"/>
      <w:r w:rsidRPr="00BD75B6">
        <w:rPr>
          <w:rFonts w:ascii="Times New Roman" w:hAnsi="Times New Roman"/>
          <w:color w:val="000000"/>
          <w:sz w:val="20"/>
        </w:rPr>
        <w:t xml:space="preserve"> Н.Я., Жохов В.И., Чесноков А.С. и другие, Акционерное общество «Издательство «Просвещение»</w:t>
      </w:r>
      <w:bookmarkStart w:id="26" w:name="d7c2c798-9b73-44dc-9a35-b94ca1af2727"/>
    </w:p>
    <w:p w:rsidR="00BD75B6" w:rsidRPr="00BD75B6" w:rsidRDefault="00BD75B6" w:rsidP="00BD75B6">
      <w:pPr>
        <w:pStyle w:val="af0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rPr>
          <w:sz w:val="16"/>
        </w:rPr>
      </w:pPr>
      <w:r w:rsidRPr="00BD75B6">
        <w:rPr>
          <w:rFonts w:ascii="Times New Roman" w:hAnsi="Times New Roman"/>
          <w:color w:val="000000"/>
          <w:sz w:val="20"/>
        </w:rPr>
        <w:t xml:space="preserve">Математика: 6-й класс: базовый уровень: учебник: в 2 частях, 6 класс/ </w:t>
      </w:r>
      <w:proofErr w:type="spellStart"/>
      <w:r w:rsidRPr="00BD75B6">
        <w:rPr>
          <w:rFonts w:ascii="Times New Roman" w:hAnsi="Times New Roman"/>
          <w:color w:val="000000"/>
          <w:sz w:val="20"/>
        </w:rPr>
        <w:t>Виленкин</w:t>
      </w:r>
      <w:proofErr w:type="spellEnd"/>
      <w:r w:rsidRPr="00BD75B6">
        <w:rPr>
          <w:rFonts w:ascii="Times New Roman" w:hAnsi="Times New Roman"/>
          <w:color w:val="000000"/>
          <w:sz w:val="20"/>
        </w:rPr>
        <w:t xml:space="preserve"> Н.Я., Жохов В.И., Чесноков А.С. и другие, Акционерное общество «Издательство «Просвещение»</w:t>
      </w:r>
      <w:bookmarkEnd w:id="26"/>
    </w:p>
    <w:p w:rsidR="00717A8B" w:rsidRPr="00760CEC" w:rsidRDefault="00717A8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МЕТОДИЧЕСКИЕ МАТЕРИАЛЫ ДЛЯ УЧИТЕЛЯ</w:t>
      </w:r>
    </w:p>
    <w:p w:rsidR="00BD75B6" w:rsidRPr="00BD75B6" w:rsidRDefault="00BD75B6" w:rsidP="00BD75B6">
      <w:pPr>
        <w:pStyle w:val="af0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>Жохов В.И. Математический тренажер. 5 класс Пособие для учителя и учащихся. Издательство "Мнемозина". Москва</w:t>
      </w:r>
    </w:p>
    <w:p w:rsidR="00BD75B6" w:rsidRPr="00BD75B6" w:rsidRDefault="00BD75B6" w:rsidP="00BD75B6">
      <w:pPr>
        <w:pStyle w:val="af0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А.С. Чесноков, К.И. </w:t>
      </w:r>
      <w:proofErr w:type="spellStart"/>
      <w:r w:rsidRPr="00BD75B6">
        <w:rPr>
          <w:rFonts w:ascii="Times New Roman" w:hAnsi="Times New Roman" w:cs="Times New Roman"/>
          <w:sz w:val="20"/>
          <w:szCs w:val="28"/>
        </w:rPr>
        <w:t>Нешков</w:t>
      </w:r>
      <w:proofErr w:type="spellEnd"/>
      <w:r w:rsidRPr="00BD75B6">
        <w:rPr>
          <w:rFonts w:ascii="Times New Roman" w:hAnsi="Times New Roman" w:cs="Times New Roman"/>
          <w:sz w:val="20"/>
          <w:szCs w:val="28"/>
        </w:rPr>
        <w:t xml:space="preserve"> Дидактические материалы по математике 5 класс Издательство "Академкнига/учебник". Москва</w:t>
      </w:r>
    </w:p>
    <w:p w:rsidR="00BD75B6" w:rsidRPr="00BD75B6" w:rsidRDefault="00BD75B6" w:rsidP="00BD75B6">
      <w:pPr>
        <w:pStyle w:val="af0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В.Н. </w:t>
      </w:r>
      <w:proofErr w:type="spellStart"/>
      <w:r w:rsidRPr="00BD75B6">
        <w:rPr>
          <w:rFonts w:ascii="Times New Roman" w:hAnsi="Times New Roman" w:cs="Times New Roman"/>
          <w:sz w:val="20"/>
          <w:szCs w:val="28"/>
        </w:rPr>
        <w:t>Рудницкая</w:t>
      </w:r>
      <w:proofErr w:type="spellEnd"/>
      <w:r w:rsidRPr="00BD75B6">
        <w:rPr>
          <w:rFonts w:ascii="Times New Roman" w:hAnsi="Times New Roman" w:cs="Times New Roman"/>
          <w:sz w:val="20"/>
          <w:szCs w:val="28"/>
        </w:rPr>
        <w:t xml:space="preserve"> Тесты по математике 5 класс Издательство "Экзамен". Москва</w:t>
      </w:r>
    </w:p>
    <w:p w:rsidR="00BD75B6" w:rsidRPr="00BD75B6" w:rsidRDefault="00BD75B6" w:rsidP="00BD75B6">
      <w:pPr>
        <w:pStyle w:val="af0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>А.П. Попова Поурочные разработки по математике 5 класс Издательство "ВАКО" Москва</w:t>
      </w:r>
    </w:p>
    <w:p w:rsidR="00717A8B" w:rsidRPr="00760CEC" w:rsidRDefault="00717A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717A8B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p w:rsidR="00717A8B" w:rsidRPr="00760CEC" w:rsidRDefault="00B26195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>ЦИФРОВЫЕ ОБРАЗОВАТЕЛЬНЫЕ РЕСУРСЫ И РЕСУРСЫ СЕТИ ИНТЕРНЕТ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http://window.edu.ru/  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http://eorhelp.ru/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 http://www.fcior.edu.ru 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 http://www.school-collection.edu.ru 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http://www.openclass.ru/   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http://powerpoint.net.ru/            </w:t>
      </w:r>
    </w:p>
    <w:p w:rsidR="00BD75B6" w:rsidRPr="00BD75B6" w:rsidRDefault="00BD75B6" w:rsidP="00BD75B6">
      <w:pPr>
        <w:rPr>
          <w:rFonts w:ascii="Times New Roman" w:hAnsi="Times New Roman" w:cs="Times New Roman"/>
          <w:sz w:val="20"/>
          <w:szCs w:val="28"/>
        </w:rPr>
      </w:pPr>
      <w:r w:rsidRPr="00BD75B6">
        <w:rPr>
          <w:rFonts w:ascii="Times New Roman" w:hAnsi="Times New Roman" w:cs="Times New Roman"/>
          <w:sz w:val="20"/>
          <w:szCs w:val="28"/>
        </w:rPr>
        <w:t xml:space="preserve">http://karmanform.ucoz.ru/   </w:t>
      </w:r>
    </w:p>
    <w:p w:rsidR="00717A8B" w:rsidRPr="00BD75B6" w:rsidRDefault="00BD75B6" w:rsidP="00BD75B6">
      <w:pPr>
        <w:rPr>
          <w:rFonts w:ascii="Times New Roman" w:hAnsi="Times New Roman" w:cs="Times New Roman"/>
          <w:sz w:val="14"/>
          <w:szCs w:val="20"/>
        </w:rPr>
        <w:sectPr w:rsidR="00717A8B" w:rsidRPr="00BD75B6">
          <w:pgSz w:w="11906" w:h="16383"/>
          <w:pgMar w:top="1134" w:right="850" w:bottom="1134" w:left="1701" w:header="720" w:footer="720" w:gutter="0"/>
          <w:cols w:space="720"/>
        </w:sectPr>
      </w:pPr>
      <w:r w:rsidRPr="00BD75B6">
        <w:rPr>
          <w:rFonts w:ascii="Times New Roman" w:hAnsi="Times New Roman" w:cs="Times New Roman"/>
          <w:sz w:val="20"/>
          <w:szCs w:val="28"/>
        </w:rPr>
        <w:t>www.sрhегеs.гu</w:t>
      </w:r>
    </w:p>
    <w:bookmarkEnd w:id="25"/>
    <w:p w:rsidR="00B26195" w:rsidRPr="00760CEC" w:rsidRDefault="00B26195">
      <w:pPr>
        <w:rPr>
          <w:rFonts w:ascii="Times New Roman" w:hAnsi="Times New Roman" w:cs="Times New Roman"/>
          <w:sz w:val="20"/>
          <w:szCs w:val="20"/>
        </w:rPr>
      </w:pPr>
    </w:p>
    <w:sectPr w:rsidR="00B26195" w:rsidRPr="00760C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59AD"/>
    <w:multiLevelType w:val="multilevel"/>
    <w:tmpl w:val="23E6B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93C4C"/>
    <w:multiLevelType w:val="multilevel"/>
    <w:tmpl w:val="F856B5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92473"/>
    <w:multiLevelType w:val="hybridMultilevel"/>
    <w:tmpl w:val="EEC2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7852"/>
    <w:multiLevelType w:val="multilevel"/>
    <w:tmpl w:val="559E03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529B1"/>
    <w:multiLevelType w:val="multilevel"/>
    <w:tmpl w:val="2F7CF7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695A58"/>
    <w:multiLevelType w:val="multilevel"/>
    <w:tmpl w:val="5CA223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550C3B"/>
    <w:multiLevelType w:val="hybridMultilevel"/>
    <w:tmpl w:val="024A501A"/>
    <w:lvl w:ilvl="0" w:tplc="7E40CFBC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05022E8"/>
    <w:multiLevelType w:val="multilevel"/>
    <w:tmpl w:val="CFF0C3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AD225C"/>
    <w:multiLevelType w:val="multilevel"/>
    <w:tmpl w:val="BCF0F3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D1200E"/>
    <w:multiLevelType w:val="multilevel"/>
    <w:tmpl w:val="FF62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8B"/>
    <w:rsid w:val="0005699B"/>
    <w:rsid w:val="000A1AD3"/>
    <w:rsid w:val="000D083E"/>
    <w:rsid w:val="00102403"/>
    <w:rsid w:val="001239B0"/>
    <w:rsid w:val="00134BCF"/>
    <w:rsid w:val="00182C4C"/>
    <w:rsid w:val="001A028F"/>
    <w:rsid w:val="001B208E"/>
    <w:rsid w:val="00222186"/>
    <w:rsid w:val="0023177E"/>
    <w:rsid w:val="002767E6"/>
    <w:rsid w:val="002F72C6"/>
    <w:rsid w:val="00343567"/>
    <w:rsid w:val="003B342E"/>
    <w:rsid w:val="003C0637"/>
    <w:rsid w:val="003D6ACD"/>
    <w:rsid w:val="00401687"/>
    <w:rsid w:val="00407FD5"/>
    <w:rsid w:val="004578E5"/>
    <w:rsid w:val="005552CC"/>
    <w:rsid w:val="00582179"/>
    <w:rsid w:val="005B32B4"/>
    <w:rsid w:val="00676FFB"/>
    <w:rsid w:val="006D23A6"/>
    <w:rsid w:val="00717A8B"/>
    <w:rsid w:val="007242AE"/>
    <w:rsid w:val="00757DDA"/>
    <w:rsid w:val="00760CEC"/>
    <w:rsid w:val="00784F4A"/>
    <w:rsid w:val="007919C8"/>
    <w:rsid w:val="00793984"/>
    <w:rsid w:val="007B4DE8"/>
    <w:rsid w:val="008D36BB"/>
    <w:rsid w:val="0098553C"/>
    <w:rsid w:val="009C6F86"/>
    <w:rsid w:val="00A65F7A"/>
    <w:rsid w:val="00AB2D90"/>
    <w:rsid w:val="00B02EB5"/>
    <w:rsid w:val="00B14CD9"/>
    <w:rsid w:val="00B26195"/>
    <w:rsid w:val="00B53677"/>
    <w:rsid w:val="00BD75B6"/>
    <w:rsid w:val="00BF7B0A"/>
    <w:rsid w:val="00C22603"/>
    <w:rsid w:val="00C61901"/>
    <w:rsid w:val="00C825FE"/>
    <w:rsid w:val="00D26130"/>
    <w:rsid w:val="00DB6886"/>
    <w:rsid w:val="00E50EC8"/>
    <w:rsid w:val="00E74FA2"/>
    <w:rsid w:val="00E812CF"/>
    <w:rsid w:val="00E90374"/>
    <w:rsid w:val="00F222DD"/>
    <w:rsid w:val="00F6040A"/>
    <w:rsid w:val="00F75E75"/>
    <w:rsid w:val="00FD5586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654B6-72DC-4109-9920-0F719D10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39B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BD75B6"/>
    <w:pPr>
      <w:ind w:left="720"/>
      <w:contextualSpacing/>
    </w:pPr>
  </w:style>
  <w:style w:type="paragraph" w:customStyle="1" w:styleId="dsxogdosifgkohruaddx">
    <w:name w:val="dsxogdosifgkohruaddx"/>
    <w:basedOn w:val="a"/>
    <w:rsid w:val="00C22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26</Pages>
  <Words>7567</Words>
  <Characters>43135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нина</cp:lastModifiedBy>
  <cp:revision>34</cp:revision>
  <cp:lastPrinted>2025-09-15T19:01:00Z</cp:lastPrinted>
  <dcterms:created xsi:type="dcterms:W3CDTF">2025-06-19T05:09:00Z</dcterms:created>
  <dcterms:modified xsi:type="dcterms:W3CDTF">2025-09-17T18:07:00Z</dcterms:modified>
</cp:coreProperties>
</file>