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EFE" w:rsidRPr="00036EFE" w:rsidRDefault="00036EFE" w:rsidP="00036EFE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</w:pPr>
      <w:r w:rsidRPr="00036EFE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</w:rPr>
        <w:t>Об образовании</w:t>
      </w:r>
    </w:p>
    <w:p w:rsidR="00036EFE" w:rsidRPr="00036EFE" w:rsidRDefault="00036EFE" w:rsidP="00036EF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036EFE">
        <w:rPr>
          <w:rFonts w:ascii="Arial" w:eastAsia="Times New Roman" w:hAnsi="Arial" w:cs="Arial"/>
          <w:color w:val="3C3C3C"/>
          <w:spacing w:val="2"/>
          <w:sz w:val="31"/>
          <w:szCs w:val="31"/>
        </w:rPr>
        <w:t>Закон Республики Татарстан от 22 июля 2013 г. N 68-ЗРТ</w:t>
      </w:r>
      <w:r w:rsidRPr="00036EFE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"Об образовании"</w:t>
      </w:r>
    </w:p>
    <w:p w:rsidR="00036EFE" w:rsidRPr="00036EFE" w:rsidRDefault="00036EFE" w:rsidP="00036EFE">
      <w:pPr>
        <w:shd w:val="clear" w:color="auto" w:fill="FFFFFF"/>
        <w:spacing w:after="0" w:line="315" w:lineRule="atLeast"/>
        <w:ind w:firstLine="48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</w:t>
      </w:r>
    </w:p>
    <w:p w:rsidR="00036EFE" w:rsidRPr="00036EFE" w:rsidRDefault="00036EFE" w:rsidP="00036EFE">
      <w:pPr>
        <w:shd w:val="clear" w:color="auto" w:fill="FFFFFF"/>
        <w:spacing w:after="0" w:line="315" w:lineRule="atLeast"/>
        <w:jc w:val="righ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036EFE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 Принят Государственным Советом</w:t>
      </w:r>
      <w:r w:rsidR="006C5561">
        <w:rPr>
          <w:rFonts w:ascii="Courier New" w:eastAsia="Times New Roman" w:hAnsi="Courier New" w:cs="Courier New"/>
          <w:color w:val="2D2D2D"/>
          <w:spacing w:val="2"/>
          <w:sz w:val="21"/>
          <w:szCs w:val="21"/>
          <w:lang w:val="en-US"/>
        </w:rPr>
        <w:t xml:space="preserve">   </w:t>
      </w:r>
      <w:r w:rsidRPr="00036EFE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 xml:space="preserve"> РТ 28 июня 2013 года</w:t>
      </w:r>
      <w:r w:rsidRPr="00036EFE">
        <w:rPr>
          <w:rFonts w:ascii="Courier New" w:eastAsia="Times New Roman" w:hAnsi="Courier New" w:cs="Courier New"/>
          <w:color w:val="2D2D2D"/>
          <w:spacing w:val="2"/>
          <w:sz w:val="21"/>
        </w:rPr>
        <w:t> </w:t>
      </w:r>
    </w:p>
    <w:p w:rsidR="00036EFE" w:rsidRPr="00036EFE" w:rsidRDefault="00036EFE" w:rsidP="00036EF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</w:p>
    <w:p w:rsidR="00036EFE" w:rsidRPr="00036EFE" w:rsidRDefault="00036EFE" w:rsidP="00036EF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036EFE">
        <w:rPr>
          <w:rFonts w:ascii="Arial" w:eastAsia="Times New Roman" w:hAnsi="Arial" w:cs="Arial"/>
          <w:color w:val="3C3C3C"/>
          <w:spacing w:val="2"/>
          <w:sz w:val="31"/>
          <w:szCs w:val="31"/>
        </w:rPr>
        <w:t>Глава 1. Общие положения</w:t>
      </w:r>
      <w:r w:rsidRPr="00036EFE">
        <w:rPr>
          <w:rFonts w:ascii="Arial" w:eastAsia="Times New Roman" w:hAnsi="Arial" w:cs="Arial"/>
          <w:color w:val="3C3C3C"/>
          <w:spacing w:val="2"/>
          <w:sz w:val="31"/>
        </w:rPr>
        <w:t> </w:t>
      </w:r>
    </w:p>
    <w:p w:rsidR="00036EFE" w:rsidRPr="00036EFE" w:rsidRDefault="00036EFE" w:rsidP="00036EFE">
      <w:pPr>
        <w:shd w:val="clear" w:color="auto" w:fill="FFFFFF"/>
        <w:spacing w:after="0" w:line="315" w:lineRule="atLeast"/>
        <w:ind w:firstLine="48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1.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Предмет регулирования настоящего Закона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Настоящий Закон регулирует отношения в сфере образования в Республике Татарстан в пределах полномочий, отнесенных федеральным законодательством к полномочиям субъектов Российской Федерации, применительно к особенностям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2.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Правовое регулирование отношений в сфере образования в Республике Татарстан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1. Законодательство в сфере образования в Республике Татарстан основывается на Конституции Российской Федерации, Конституции Республики Татарстан и состоит из Федерального закона от 29 декабря 2012 года N 273-ФЗ "Об образовании в Российской Федерации" (далее - Федеральный закон), принимаемых в соответствии с ним других федеральных законов, иных нормативных правовых актов Российской Федерации, настоящего Закона, других законов Республики Татарстан и иных нормативных правовых актов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Нормы, регулирующие отношения в сфере образования и содержащиеся в нормативных правовых актах органов исполнительной власти Республики Татарстан, органов местного самоуправления муниципальных образований в Республике Татарстан, должны соответствовать нормам настоящего Закона, иных законов Республики Татарстан и не могут ограничивать права или снижать уровень предоставления гарантий по сравнению с гарантиями, установленными законодательством Российской Федерации в сфере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На граждан, проходящих государственную гражданскую службу Республики Татарстан на должностях педагогических и научно-педагогических работников, а также на граждан, проходящих государственную гражданскую службу Республики Татарстан и являющихся обучающимися, действие законодательства об образовании распространяется с особенностями, предусмотренными законодательством Российской Федерации о государственной службе.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Понятия, используемые в настоящем Законе, применяются в том же значении, в каком они определены в Федеральном законе.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3.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Полномочия органов государственной власти Республики Татарстан в сфере образования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1. К полномочиям Государственного Совета Республики Татарстан в сфере образования относятся: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1) законодательное регулирование отношений в сфере образования;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     2) осуществление контроля за соблюдением и исполнением законов Республики Татарстан в сфере образования;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3) осуществление иных полномочий, предусмотренных федеральным законодательством и законодательством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К полномочиям Кабинета Министров Республики Татарстан в сфере образования относятся: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1) разработка и реализация программ развития образования в Республике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2) создание, реорганизация, ликвидация образовательных организаций Республики Татарстан (в том числе организаций высшего образования), осуществление функций и полномочий учредителей образовательных организаций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устанавливаемыми законами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4) организация предоставления общего образования в государственных образовательных организациях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5) создание условий для осуществления присмотра и ухода за детьми, содержания детей в государственных образовательных организациях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пункте 3 настоящей части;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8) организация предоставления дополнительного образования детей в государственных образовательных организациях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9) организация предоставления дополнительного профессионального образования в государственных образовательных организациях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10) организация, в том числе установление порядка обеспечения муниципальных образовательных организаций и образовательных организаций Республики Татарстан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допущенными к использованию при реализации указанных образовательных программ;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11) обеспечение осуществления мониторинга в системе образования на уровне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13) определение порядка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14) определение случаев и порядка обеспечения питанием обучающихся за счет бюджетных ассигнований бюджетов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15) определение случаев и порядка обеспечения вещевым имуществом (обмундированием), в том числе форменной одеждой, обучающихся за счет бюджетных ассигнований бюджетов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16) осуществление иных полномочий, предусмотренных федеральным законодательством и законодательством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Органы государственной власти Республики Татарстан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программам, а также предоставление государственной поддержки дополнительного образования детей в муниципальных образовательных организациях.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Органы государственной власти Республики Татарстан вправе обеспечивать организацию предоставления на конкурсной основе высшего образования в образовательных организациях высшего образования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5. Органы государственной власти Республики Татарстан в соответствии с законодательством Российской Федерации могут оказывать поддержку образовательным организациям.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4. Управление в сфере образования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Государственное управление в сфере образования в Республике Татарстан осуществляют в пределах своих полномочий федеральные органы государственной власти и орган исполнительной власти Республики Татарстан. В муниципальных районах и городских округах управление в сфере образования осуществляется соответствующими органами местного самоуправления.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Орган исполнительной власти Республики Татарстан, осуществляющий государственное управление в сфере образования, в пределах своих полномочий: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1) принимает участие в проведении экспертизы примерных основных общеобразовательных программ с учетом их уровня и направленности (в части учета региональных, национальных и этнокультурных особенностей);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2) принимает участие в проведении экспертизы учебников в целях обеспечения учета региональных и этнокультурных особенностей Республики Татарстан,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литературы народов России на родном языке;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3) принимает участие в отборе организаций, осуществляющих выпуск учебных пособий по родному языку из числа языков народов Российской Федерации и литературе народов России на родном языке;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4) формирует аттестационные комиссии, осуществляющие проведение аттестации в целях установления квалификационной категории педагогических работников организаций, осуществляющих образовательную деятельность и находящихся в ведении Республики Татарстан, педагогических работников муниципальных и частных организаций, осуществляющих образовательную деятельность;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5) обеспечивает проведение государственной итоговой аттестации по образовательным программам основного общего и среднего общего образования на территории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6) устанавливает формы и порядок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образования,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7) осуществляет аккредитацию граждан в качестве общественных наблюдателей при проведении государственной итоговой аттестации по образовательным программам основного общего или среднего общего образования на территории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8) осуществляет организацию формирования и ведения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9) устанавливает случаи и порядок индивидуального (конкурсного)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10) представляет в федеральный орган исполнительной власти, осуществляющий функции по контролю и надзору в сфере образования, сведения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11) обеспечивает предоставление методической, психолого-педагогической, диагностической и консультативной помощи без взимания платы родителям (законным представителям) несовершеннолетних обучающихся, обеспечивающим получение детьми дошкольного образования в форме семейного образования;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12) создает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при проведении государственной итоговой аттестации на территории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13) ежегодно публикует на официальном сайте в информационно-телекоммуникационной сети "Интернет" (далее - сеть "Интернет") итоговый (годовой) отчет об анализе состояния и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перспектив образования в Республике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14) осуществляет иные полномочия, предусмотренные федеральным законодательством и законодательством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5. Полномочия органов местного самоуправления муниципальных районов и городских округов в сфере образования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Органы местного самоуправления муниципальных районов и городских округов Республики Татарстан осуществляют полномочия по решению вопросов местного значения в сфере образования в соответствии с Федеральным законом.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Отдельные государственные полномочия Республики Татарстан в сфере образования могут быть переданы для осуществления органам местного самоуправления в соответствии с Федеральным законом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</w:p>
    <w:p w:rsidR="00036EFE" w:rsidRPr="00036EFE" w:rsidRDefault="00036EFE" w:rsidP="00036EF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036EFE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Глава 2. Основы системы образования</w:t>
      </w:r>
      <w:r w:rsidRPr="00036EFE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 в Республике Татарстан</w:t>
      </w:r>
      <w:r w:rsidRPr="00036EFE">
        <w:rPr>
          <w:rFonts w:ascii="Arial" w:eastAsia="Times New Roman" w:hAnsi="Arial" w:cs="Arial"/>
          <w:color w:val="3C3C3C"/>
          <w:spacing w:val="2"/>
          <w:sz w:val="31"/>
        </w:rPr>
        <w:t> </w:t>
      </w:r>
    </w:p>
    <w:p w:rsidR="00036EFE" w:rsidRPr="00036EFE" w:rsidRDefault="00036EFE" w:rsidP="00036EFE">
      <w:pPr>
        <w:shd w:val="clear" w:color="auto" w:fill="FFFFFF"/>
        <w:spacing w:after="0" w:line="315" w:lineRule="atLeast"/>
        <w:ind w:firstLine="48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6. Структура системы образования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Система образования в Республике Татарстан включает в себя: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1) федеральные государственные образовательные стандарты и федеральные государственные требования, образовательные стандарты, образовательные программы различных вида, уровня и (или) направленности;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2) организации, осуществляющие образовательную деятельность, педагогических работников, обучающихся и родителей (законных представителей) несовершеннолетних обучающихся;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3) федеральные государственные органы и орган государственной власти Республики Татарстан, осуществляющий государственное управление в сфере образования, и органы местного самоуправления, осуществляющие управление в сфере образования, созданные ими консультативные, совещательные и иные органы;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4) организации, осуществляющие обеспечение образовательной деятельности, оценку качества образования;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5) объединения юридических лиц, работодателей и их объединений, общественные объединения, осуществляющие деятельность в сфере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Общее образование и профессиональное образование реализуются по уровням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В Республике Татарстан реализуются следующие уровни: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1) общего образования: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а) дошкольное образование;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б) начальное общее образование;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     в) основное общее образование;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г) среднее общее образование;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2) профессионального образования: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а) среднее профессиональное образование;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б) высшее образование - </w:t>
      </w:r>
      <w:proofErr w:type="spellStart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бакалавриат</w:t>
      </w:r>
      <w:proofErr w:type="spellEnd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в) высшее образование - </w:t>
      </w:r>
      <w:proofErr w:type="spellStart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специалитет</w:t>
      </w:r>
      <w:proofErr w:type="spellEnd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, магистратура;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г) высшее образование - подготовка кадров высшей квалификации.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5. Дополнительное образование включает в себя такие подвиды, как дополнительное образование детей и взрослых и дополнительное профессиональное образование.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6.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программ, предоставления возможности одновременного освоения нескольких образовательных программ, а также учета имеющихся образования, квалификации, опыта практической деятельности при получении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7. Программы развития образования в Республике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С учетом социально-экономических, экологических, демографических, этнокультурных и других особенностей Республики Татарстан Кабинет Министров Республики Татарстан разрабатывает и утверждает программы развития образования в Республике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Кабинет Министров Республики Татарстан ежегодно представляет Государственному Совету Республики Татарстан доклад о ходе реализации программ развития образования в Республике Татарстан и размещает его на официальном сайте в сети "Интернет".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br/>
        <w:t>     Статья 8. Язык образования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Граждане в Республике Татарстан имеют право на получение дошкольного, начального общего, основного общего и среднего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Реализация указанных прав обеспечивается созданием необходимого числа соответствующих образовательных организаций, классов, групп, а также условий для их функционирования.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В государственных и муниципальных образовательных организациях, расположенных на территории Республики Татарстан, преподается и изучается татарский язык в соответствии с Законом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4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8 июля 1992 года N 1560-XII "О государственных языках Республики Татарстан и других языках в Республике Татарстан"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Татарский и русский языки как государственные языки Республики Татарстан изучаются в равных объемах в рамках федеральных государственных образовательных стандартов соответствующего уровня общего образования. Преподавание и изучение татарского языка осуществляются в соответствии с имеющими государственную аккредитацию образовательными программами, разработанными с учетом различного уровня подготовки обучающихся.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Татарский и русский языки в образовательных организациях профессионального образования изучаются в рамках федеральных государственных образовательных стандартов соответствующих направлений подготовки кадров.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5. В образовательных организациях среднего профессионального и высшего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образования Республики Татарстан программы профессионального образования могут реализовываться на татарском языке.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6. Кабинет Министров Республики Татарстан в соответствии с законодательством Российской Федерации, Конституцией Республики Татарстан,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татарам, проживающим за пределами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9. Требования к одежде обучающихся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Основные требования к одежде обучающихся в государственных образовательных организациях Республики Татарстан и муниципальных образовательных организациях муниципальных образований в Республике Татарстан, реализующих основные общеобразовательные программы, утверждаются Кабинетом Министров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На основе требований, указанных в части 1 настоящей статьи, образовательными организациями могут разрабатываться локальные нормативные акты, регламентирующие требования к одежде обучающихся в соответствующей образовательной организации.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При принятии образовательной организацией локального нормативного акта, регламентирующего требования к одежде обучающихся, учитывается мнение обучающихся и их родителей (законных представителей).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10. Учебно-методические объединения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В целях участия педагогических, научных работников, представителей работодателей в разработке федеральных государственных образовательных стандартов, примерных образовательных программ, координации действий организаций, осуществляющих образовательную деятельность, в обеспечении качества и развития содержания образования в системе образования могут создаваться учебно-методические объединения.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Учебно-методические объединения в системе образования создаются федеральными органами исполнительной власти и органом исполнительной власти Республики Татарстан, осуществляющим государственное управление в сфере образования, и осуществляют свою деятельность в соответствии с положениями, утвержденными этими органами.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В состав учебно-методических объединений на добровольных началах входят педагогические работники, научные работники и другие работники организаций, осуществляющих образовательную деятельность, и иных организаций, действующих в системе образования, в том числе представители работодателей.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11. Инновационная деятельность в сфере образования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1. Инновационная деятельность ориентирована на совершенствование научно-педагогического, учебно-методического, организационного, правового, финансово-экономического, кадрового, материально-технического обеспечения системы образования и осуществляется в форме реализации инновационных проектов и программ организациями, осуществляющими образовательную деятельность, и иными действующими в сфере образования организациями, а также их объединениями. При реализации инновационного проекта, программы должны быть обеспечены соблюдение прав и законных интересов участников образовательных отношений, предоставление и получение образования, уровень и качество которого не могут быть ниже требований, установленных федеральным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государственным образовательным стандартом, федеральными государственными требованиями, образовательным стандартом.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В целях создания условий для реализации инновационных проектов и программ, имеющих существенное значение для обеспечения развития системы образования, организации, указанные в части 1 настоящей статьи и реализующие указанные инновационные проекты и программы, признаются федеральными или региональными инновационными площадками и составляют инновационную инфраструктуру в системе образования. Порядок признания организаций региональными инновационными площадками устанавливается Кабинетом Министров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Федеральные государственные органы и орган исполнительной власти Республики Татарстан, осуществляющий государственное управление в сфере образования, в рамках своих полномочий создают условия для реализации инновационных образовательных проектов, программ и внедрения их результатов в практику.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12. Государственно-частное партнерство в сфере образования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В целях создания конкурентоспособной системы образования, повышения доступности и качества образовательных услуг, предоставляемых населению, в Республике Татарстан возможно осуществление взаимовыгодного сотрудничества между Республикой Татарстан и частными партнерами в соответствии с законодательством Российской Федерации о государственно-частном партнерстве.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13. Создание, реорганизация, ликвидация образовательных организаций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Образовательная организация создается в форме, установленной гражданским законодательством для некоммерческих организаций.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Образовательная организация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Принятие Кабинетом Министров Республики Татарстан или органом местного самоуправления муниципального образования в Республике Татарстан решения о реорганизации или ликвидации соответственно образовательной организации, находящейся в ведении Республики Татарстан, и (или) муниципальной образовательной организации допускается на основании положительного заключения комиссии по оценке последствий такого решения.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учета мнения жителей данного сельского поселения.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5. Порядок проведения оценки последствий принятия решения о реорганизации или ликвидации образовательной организации, находящейся в ведении Республики Татарстан, муниципальной образовательной организации, включая критерии этой оценки (по типам данных образовательных организаций), порядок создания комиссии по оценке последствий такого решения и подготовки ею заключений устанавливаются Кабинетом Министров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6. Филиал образовательной организации создается и ликвидируется в порядке, установленном гражданским законодательством, с учетом особенностей, предусмотренных настоящим Законом. Принятие решения о ликвидации филиала государственной и (или) муниципальной дошкольной образовательной организации либо общеобразовательной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организации осуществляется в порядке, установленном частями 3 и 4 настоящей статьи.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14. Организация приема на обучение по основным общеобразовательным программам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1. Получение дошкольного образования в образовательных организациях может начинаться по достижении детьми возраста двух месяцев.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Государственные и муниципальные образовательные организации не вправе организовывать конкурс или индивидуальный отбор при приеме на обучение по основным общеобразовательным программам за исключением случаев, предусмотренных Федеральным законом и законодательством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Организация индивидуального отбора при приеме либо переводе в государственные и муниципальные образовательные организации в Республике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установленных органом исполнительной власти Республики Татарстан, осуществляющим государственное управление в сфере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5. В приеме в государственную или муниципальную образовательную организацию в Республике Татарстан может быть отказано только по причине отсутствия в ней свободных мест, за исключением случаев, предусмотренных Федеральным законом.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6. В случае отсутствия свободных мест в государственной или муниципальной общеобразовательной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Республики Татарстан,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15. Организация получения образования обучающимися с ограниченными возможностями здоровья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2. 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 В таких организациях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создаются специальные условия для получения образования указанными обучающимися.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Под специальными условиями для получения образования обучающимися с ограниченными возможностями здоровья в настоящем Законе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5. Кабинетом Министров Республики Татарстан создаются отдельные организации, осуществляющие образовательную деятельность по адаптированным основным общеобразовательным программам,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</w:t>
      </w:r>
      <w:proofErr w:type="spellStart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аутистического</w:t>
      </w:r>
      <w:proofErr w:type="spellEnd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спектра, со сложными дефектами и других обучающихся с ограниченными возможностями здоровья.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6.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7.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программ, адаптированных при необходимости для обучения указанных обучающихся.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8. Кабинет Министров Республики Татарстан обеспечивает получение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9. Профессиональными образовательными организациями и образовательными организациями высшего образования, а также организациями, осуществляющими образовательную деятельность по основным программам профессионального обучения, должны быть созданы специальные условия для получения образования обучающимися с ограниченными возможностями здоровья.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10. Обучающимся с ограниченными возможностями здоровья, получающим образование за счет бюджетных ассигнований бюджета Республики Татарстан, бесплатно предоставляются специальные учебники и учебные пособия, иная учебная литература, а также услуги </w:t>
      </w:r>
      <w:proofErr w:type="spellStart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сурдопереводчиков</w:t>
      </w:r>
      <w:proofErr w:type="spellEnd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</w:t>
      </w:r>
      <w:proofErr w:type="spellStart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тифлосурдопереводчиков</w:t>
      </w:r>
      <w:proofErr w:type="spellEnd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11. Государство в лице уполномоченных им органов государственной власти Российской Федерации и органов государственной власти Республики Татарстан обеспечивает подготовку педагогических работников, владеющих специальными педагогическими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подходами и методами обучения и воспитания обучающихся с ограниченными возможностями здоровья, и содействует привлечению таких работников в организации, осуществляющие образовательную деятельность.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12.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13.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Кабинета Министров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16. Информационная открытость системы образования. Мониторинг в системе образования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Органы государственной власти Российской Федерации, органы государственной власти Республики Татарстан, органы местного самоуправления и организации, осуществляющие образовательную деятельность, обеспечивают открытость и доступность информации о системе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Информация о системе образования включает в себя данные официального статистического учета, касающиеся системы образования, данные мониторинга системы образования и иные данные, получаемые при осуществлении своих функций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образования, организациями, осуществляющими образовательную деятельность, а также иными организациями, осуществляющими деятельность в сфере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3.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внеучебными</w:t>
      </w:r>
      <w:proofErr w:type="spellEnd"/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Организация мониторинга системы образования осуществляется федеральными государственными органами и органом исполнительной власти Республики Татарстан, осуществляющим государственное управление в сфере образования, органами местного самоуправления, осуществляющими управление в сфере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5. Порядок осуществления мониторинга системы образования, а также перечень обязательной информации, подлежащей мониторингу, устанавливается Правительством Российской Федерации.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     6. Анализ состояния и перспектив развития образования в Республике Татарстан ежегодно публикуется в виде итогового (годового) отчета в сети "Интернет" на официальном сайте органа исполнительной власти Республики Татарстан, осуществляющего государственное управление в сфере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17. Информационное обеспечение системы образования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органом исполнительной власти Республики Татарстан, осуществляющим государственное управление в сфере образования, создаются, формируются и ведутся государственные информационные системы, в том числе государственные информационные системы, предусмотренные настоящей статьей. Ведение государственных информационных систем осуществляется в соответствии с едиными организационными, методологическими и программно-техническими принципами, обеспечивающими совместимость и взаимодействие этих информационных систем с иными государственными информационными системами и информационно-телекоммуникационными сетями, включая информационно-технологическую и коммуникационную инфраструктуры, используемые для предоставления государственных и муниципальных услуг,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В целях информационного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в образовательные организации для получения среднего профессионального и высшего образования создаются: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1) 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- федеральная информационная система);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2)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- региональные информационные системы).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Организация формирования и ведения федеральной информационной системы и региональной информационной системы осуществляется соответственно федеральным органом исполнительной власти, осуществляющим функции по контролю и надзору в сфере образования, и органом исполнительной власти Республики Татарстан, осуществляющим государственное управление в сфере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18. Особенности финансового обеспечения оказания государственных и муниципальных услуг в сфере образования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1.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особенностей, установленных Федеральным законом.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     2. Нормативы, устанавливаемые законом Республики Татарстан в соответствии с пунктом 3 части 2 статьи 3 настоящего Закона,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стандартами, по каждому виду и направленности (профилю) образовательных программ с учетом форм обучения, федеральных государственных требований (при их наличии), типа образовательной организации,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Федеральным законом особенностей организации и осуществления образовательной деятельности (для различных категорий обучающихся), за исключением образовательной деятельности, осуществляемой в соответствии с образовательными стандартами, в расчете на одного обучающегося, если иное не установлено настоящей статьей.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 определяемого в соответствии с решениями Президента Российской Федерации, Правительства Российской Федерации, Кабинета Министров Республики Татарстан, органов местного самоуправления. Расходы на оплату труда педагогических работников муниципальных общеобразовательных организаций, включаемые в нормативы, устанавливаемые в соответствии с пунктом 3 части 2 статьи 3 настоящего Закона, не могут быть ниже уровня, соответствующего средней заработной плате в Республике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Для малокомплектных образовательных организаций и образовательных организаций, расположенных в сельских населенных пунктах и реализующих основные общеобразовательные программы,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деятельности, не зависящие от количества обучающихся. Кабинет Министров Республики Татарстан относит к малокомплектным образовательным организациям образовательные организации, реализующие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5. Субсидии на возмещение затрат частных организаций, осуществляющих образовательную деятельность по реализации основных общеобразовательных программ, финансовое обеспечение которых осуществляется за счет бюджетных ассигнований бюджета Республики Татарстан, рассчитываются с учетом нормативов, устанавливаемых в соответствии с пунктом 3 части 2 статьи 3 настоящего Закона. Субсидии на возмещение затрат частных организаций, осуществляющих образовательную деятельность по профессиональным образовательным программам, финансовое обеспечение которых осуществляется за счет бюджетных ассигнований бюджета Республики Татарстан, местных бюджетов, рассчитываются с учетом нормативных затрат на оказание соответствующих государственных или муниципальных услуг в сфере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19. Контрольные цифры приема на обучение за счет бюджетных ассигнований бюджета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бюджета Республики Татарстан определяется на основе контрольных цифр приема на обучение по профессиям, специальностям и направлениям подготовки за счет бюджетных ассигнований бюджета Республики Татарстан (далее - контрольные цифры приема), сформированных на основе прогноза кадровых потребностей Кабинетом Министров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Контрольные цифры приема распределяются по результатам публичного конкурса и устанавливаются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Порядок установления организациям,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образования, контрольных цифр приема за счет бюджетных ассигнований бюджета Республики Татарстан утверждается Кабинетом Министров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Организации, осуществляющие образовательную деятельность по основным профессиональным образовательным программам, вправе осуществлять в пределах установленных им контрольных цифр приема целевой прием в порядке, утвержденном в соответствии со статьей 20 настоящего Закона.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20. Целевой прием. Договор о целевом приеме и договор о целевом обучении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     1. Организации, осуществляющие образовательную деятельность по образовательным программам высшего образования, вправе проводить целевой прием в пределах, установленных им в соответствии с Федеральным законом и статьей 19 настоящего Закона контрольных цифр приема граждан на обучение за счет бюджетных ассигнований федерального бюджета, бюджета Республики Татарстан и местных бюджетов.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бюджета, бюджета Республики Татарстан и местных бюджетов по каждому уровню высшего образования, каждой специальности и каждому направлению подготовки ежегодно устанавливается учредителями организаций, осуществляющих образовательную деятельность по образовательным программам высшего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Кабинет Министров Республики Татарстан определяет и размещает на официальном сайте в сети "Интернет" перечень приоритетных направлений подготовки (специальностей), реализуемых образовательными организациями по имеющим государственную аккредитацию образовательным программам среднего профессионального и высшего образования, на пятилетний период в целях удовлетворения потребности государственных и муниципальных организаций в специалистах соответствующей квалификации.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4. Целевой прием проводится в рамках установленной квоты на основе договора о целевом приеме, заключаемого соответствующей организацией, осуществляющей образовательную деятельность, с заключившими договор о целевом обучении с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гражданином федеральным государственным органом, органом государственной власти Республики Татарстан, органом местного самоуправления, государственным (муниципальным) учреждением, унитарным предприятием, государственной корпорацией, государственной компанией или хозяйственным обществом, в уставном капитале которого присутствует доля Российской Федерации, субъекта Российской Федерации или муниципального образования.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5. Право на обучение на условиях целевого приема для получения высшего образования имеют граждане, которые заключили договор о целевом обучении с органом или организацией, указанными в части 4 настоящей статьи, и приняты на целевые места по конкурсу, проводимому в рамках квоты целевого приема в соответствии с порядком приема, установленным Федеральным законом.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6. Существенными условиями договора о целевом приеме являются: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1) обязательства организации, осуществляющей образовательную деятельность, по организации целевого приема гражданина, заключившего договор о целевом обучении;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2) обязательства органа или организации, указанных в части 4 настоящей статьи, по организации учебной и производственной практики гражданина, заключившего договор о целевом обучении.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7. Существенными условиями договора о целевом обучении являются: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1) меры социальной поддержки, предоставляемые гражданину в период обучения органом или организацией, указанными в части 4 настоящей статьи и заключившими договор о целевом обучении (к указанным мерам могут относиться меры материального стимулирования, оплата платных образовательных услуг, предоставление в пользование и (или) оплата жилого помещения в период обучения и другие меры социальной поддержки);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2) обязательства органа или организации, указанных в части 4 настоящей статьи, и гражданина соответственно по организации учебной, производственной и преддипломной практики гражданина, а также по его трудоустройству в организацию, указанную в договоре о целевом обучении, в соответствии с полученной квалификацией;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3) основания освобождения гражданина от исполнения обязательства по трудоустройству.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8. Гражданин, заключивший договор о целевом обучении с органом государственной власти Республики Татарстан, органом местного самоуправления в Республике Татарстан, государственным (муниципальным) учреждением, унитарным предприятием, государственной компанией или хозяйственным обществом, в уставном капитале которого присутствует доля Республики Татарстан или муниципального образования в Республике Татарстан, имеет право на участие в социальной ипотеке в пределах квоты и в порядке, установленных Кабинетом Министров Республики Татарстан в соответствии с законодательством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9. Гражданин, не исполнивший обязательства по трудоустройству, за исключением случаев, установленных договором о целевом обучении, обязан возместить в полном объеме органу или организации, указанным в части 4 настоящей статьи, расходы, связанные с предоставлением ему мер социальной поддержки, а также выплатить штраф в двукратном размере относительно указанных расходов. Орган или организация, указанные в части 4 настоящей статьи, в случае неисполнения обязательства по трудоустройству гражданина выплачивает ему компенсацию в двукратном размере расходов, связанных с предоставлением ему мер социальной поддержки.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10. Порядок заключения и расторжения договора о целевом приеме и договора о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целевом обучении, а также их типовые формы устанавливаются Правительством Российской Федерации.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11. Федеральные государственные органы, органы государственной власти Республики Татарстан,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образования, принятыми на обучение не на условиях целевого приема.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12. Заключение договора о целевом обучении между федеральным государственным органом, органом государственной власти Республики Татарстан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порядке, установленном законодательством Российской Федерации, законодательством о муниципальной службе.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13. Кабинет Министров Республики Татарстан осуществляет мониторинг трудоустройства граждан, получивших профессиональное образование по договору о целевом обучении за счет бюджетных ассигнований бюджета Республики Татарстан и местных бюджетов муниципальных образований в Республике Татарстан, по итогам очередного учебного года и размещает его на официальном сайте в сети "Интернет" не позднее 1 сентября.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21. 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Дошкольные образовательные организации осуществляют присмотр и уход за детьми. Иные организации, осуществляющие образовательную деятельность по реализации образовательных программ дошкольного образования, вправе осуществлять присмотр и уход за детьми.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- родительская плата), и ее размер, если иное не установлено настоящим Законом.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5. 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размере, устанавливаемом Кабинетом Министров Республики Татарстан. Размер компенсации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 и может быть увеличен Кабинетом Министров Республики Татарстан в зависимости от среднедушевого дохода семьи. Средний размер родительской платы за присмотр и уход за детьми в государственных и муниципальных образовательных организациях устанавливается Кабинетом Министров Республики Татарстан.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6. Порядок обращения за получением компенсации, указанной в части 5 настоящей статьи, и порядок ее выплаты устанавливается Кабинетом Министров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7. Финансовое обеспечение расходов, связанных с выплатой компенсации, указанной в части 5 настоящей статьи, является расходным обязательством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</w:p>
    <w:p w:rsidR="00036EFE" w:rsidRPr="00036EFE" w:rsidRDefault="00036EFE" w:rsidP="00036EF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036EFE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Глава 3. Обучающиеся и педагогические работники</w:t>
      </w:r>
      <w:r w:rsidRPr="00036EFE">
        <w:rPr>
          <w:rFonts w:ascii="Arial" w:eastAsia="Times New Roman" w:hAnsi="Arial" w:cs="Arial"/>
          <w:color w:val="3C3C3C"/>
          <w:spacing w:val="2"/>
          <w:sz w:val="31"/>
        </w:rPr>
        <w:t> </w:t>
      </w:r>
    </w:p>
    <w:p w:rsidR="00036EFE" w:rsidRPr="00036EFE" w:rsidRDefault="00036EFE" w:rsidP="00036EFE">
      <w:pPr>
        <w:shd w:val="clear" w:color="auto" w:fill="FFFFFF"/>
        <w:spacing w:after="0" w:line="315" w:lineRule="atLeast"/>
        <w:ind w:firstLine="48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22. Меры социальной поддержки и стимулирования обучающихся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Обучающимся предоставляются следующие меры социальной поддержки и стимулирования: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2) обеспечение питанием в случаях и в порядке, которые установлены федеральными законами, законами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3) обеспечение местами в интернатах, а также предоставление в соответствии с Федеральным законом и жилищным законодательством жилых помещений в общежитиях;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4) транспортное обеспечение в соответствии со статьей 24 настоящего Закона;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5) получение стипендий, материальной помощи и других денежных выплат, предусмотренных законодательством об образовании;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6) предоставление в установленном в соответствии с Федеральным законом и законодательством Российской Федерации порядке образовательного кредита;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7) иные меры социальной поддержки, предусмотренные нормативными правовыми актами Российской Федерации и нормативными правовыми актами Республики Татарстан, правовыми актами органов местного самоуправления, локальными нормативными актами.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Органы государственной власти Республики Татарстан вправе устанавливать специальные денежные поощрения для лиц, проявивших выдающиеся способности, и иные меры стимулирования указанных лиц.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23. Стипендии и другие денежные выплаты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1. Стипендией признается денежная выплата, назначаемая обучающимся в целях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стимулирования и (или) поддержки освоения ими соответствующих образовательных программ.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Виды стипендий устанавливаются Федеральным законом.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Порядок назначения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обучающимся по очной форме обучения за счет бюджетных ассигнований бюджета Республики Татарстан, устанавливается Кабинетом Министров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Государственная академическая стипендия студентам, государственная социальная стипендия студентам, государственные стипендии аспирантам, ординаторам, ассистентам-стажерам выплачиваются в размерах, определяемых организацией, осуществляющей образовательную деятельность, с учетом мнения совета обучающихся этой организации и выборного органа первичной профсоюзной организации (при наличии такого органа) в пределах средств, выделяемых организации, осуществляющей образовательную деятельность, на стипендиальное обеспечение обучающихся (стипендиальный фонд).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5. Размеры государственной академической стипендии студентам, государственной социальной стипендии студентам, государственной стипендии аспирантам, ординаторам, ассистентам-стажерам, определяемые организацией, осуществляющей образовательную деятельность, не могут быть меньше нормативов, установленных в соответствии с частью 6 настоящей статьи.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6.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нормативов,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инфляции. Нормативы для формирования стипендиального фонда за счет бюджетных ассигнований бюджета Республики Татарстан устанавливаются Кабинетом Министров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7. Органами государственной власти Республики Татарстан могут учреждаться именные стипендии, определяться размеры и условия их выплаты.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24. Транспортное обеспечение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Транспортное обеспечение обучающихся включает в себя организацию их бесплатной перевозки до образовательных организаций и обратно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транспортом, предназначенным для перевозки детей, осуществляется учредителями соответствующих образовательных организаций.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25. Правовой статус педагогических работников. Меры социальной поддержки педагогических работников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Под правовым статусом педагогического работника понимается совокупность прав и свобод (в том числе академических прав и свобод), трудовых прав, социальных гарантий и компенсаций, ограничений, обязанностей и ответственности, которые установлены законодательством Российской Федерации и законодательством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     2. Правовой статус, права, свободы педагогических работников, гарантии их реализации, социальные гарантии установлены Федеральным законом.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3. Педагогические работники, проживающие и работающие в сельских населенных пунктах, рабочих поселках (поселках городского типа), имеют право на предоставление компенсации расходов на оплату жилых помещений, отопления и освещения. Размер, условия и порядок возмещения расходов, связанных с предоставлением указанных мер социальной поддержки педагогическим работникам образовательных организаций Республики Татарстан, муниципальных образовательных организаций определяются Кабинетом Министров Республики Татарстан и обеспечиваются за счет бюджетных ассигнований бюджета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4. Педагогическим работникам образовательных организаций,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экзамена, предоставляются гарантии и компенсации, установленные трудовым законодательством и иными актами, содержащими нормы трудового права. Педагогическим работникам, участвующим в проведении единого государственного экзамена, выплачивается компенсация за работу по подготовке и проведению единого государственного экзамена. Размер и порядок выплаты компенсации устанавливаются Кабинетом Министров Республики Татарстан в пределах средств бюджета Республики Татарстан, выделяемых на проведение единого государственного экзамена.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5.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Республики Татарстан вправе устанавливать дополнительные меры государственной поддержки.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6.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Органы местного самоуправления в Республике Татарстан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</w:p>
    <w:p w:rsidR="00036EFE" w:rsidRPr="00036EFE" w:rsidRDefault="00036EFE" w:rsidP="00036EF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036EFE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Глава 4. Заключительные положения</w:t>
      </w:r>
      <w:r w:rsidRPr="00036EFE">
        <w:rPr>
          <w:rFonts w:ascii="Arial" w:eastAsia="Times New Roman" w:hAnsi="Arial" w:cs="Arial"/>
          <w:color w:val="3C3C3C"/>
          <w:spacing w:val="2"/>
          <w:sz w:val="31"/>
        </w:rPr>
        <w:t> </w:t>
      </w:r>
    </w:p>
    <w:p w:rsidR="00036EFE" w:rsidRPr="00036EFE" w:rsidRDefault="00036EFE" w:rsidP="00036EFE">
      <w:pPr>
        <w:shd w:val="clear" w:color="auto" w:fill="FFFFFF"/>
        <w:spacing w:after="0" w:line="315" w:lineRule="atLeast"/>
        <w:ind w:firstLine="48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26. Заключительные положения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До 1 января 2014 года: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1) органы государственной власти Республики Татарстан в сфере образования осуществляют: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 xml:space="preserve">     а)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оплату коммунальных услуг, осуществляемых за счет средств местных бюджетов) в соответствии с нормативами, установленными Законом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5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19 октября 2012 года N 69-ЗРТ "Об утверждении нормативов финансового обеспечения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Республики Татарстан на 2013 год"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б)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Республики Татарстан и муниципальных образовательных организаций;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2) органы местного самоуправления муниципальных районов и городских округов Республики Татарстан в рамках решения вопросов местного значения в сфере образования осуществляют: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а) организацию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указанных в пункте 1 настоящей статьи и отнесенных к полномочиям органов государственной власти Республики Татарстан;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б) финансовое обеспечение получения детьми дошкольного образования в частных дошкольных образовательных организациях в размере,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работников, расходов на учебно-наглядные пособия, технические средства обучения, игры, игрушки, расходные материалы в соответствии с нормативами, установленными для муниципальных образовательных организаций.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До 1 января 2014 года компенсация части родительской платы выплачивается в размере и порядке, устанавливаемом Кабинетом Министров Республики Татарстан, и не может составлять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Татарстан, на первого ребенка, менее пятидесяти процентов размера такой платы на второго ребенка, менее семидесяти процентов размера такой платы на третьего ребенка и последующих детей.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27. Признание утратившими силу отдельных законодательных актов (положений законодательных актов)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Признать утратившими силу: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1) Закон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19 октября 1993 года N 1982-XII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2) Закон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7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2 июля 1997 года N 1247 "О внесении изменений и дополнений в Закон Республики Татарстан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     3) Закон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8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17 января 2002 года N 1286 "О внесении изменений в Закон Республики Татарстан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4) Закон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9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29 мая 2004 года N 36-ЗРТ "О внесении изменений и дополнений в Закон Республики Татарстан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5) Закон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0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19 июня 2006 года N 41-ЗРТ "О внесении изменений и дополнений в Закон Республики Татарстан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6) Закон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1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3 июля 2009 года N 26-ЗРТ "О внесении изменений в Закон Республики Татарстан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7) Закон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2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11 января 2010 года N 1-ЗРТ "О внесении изменений в Закон Республики Татарстан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8) Закон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3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14 октября 2010 года N 67-ЗРТ "О внесении изменений в Закон Республики Татарстан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9) Закон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4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30 июня 2011 года N 40-ЗРТ "О внесении изменений в Закон Республики Татарстан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10) Закон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5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18 ноября 2011 года N 92-ЗРТ "О внесении изменений в Закон Республики Татарстан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11) статью 1 Закона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6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11 июня 2012 года N 36-ЗРТ "О внесении изменений в Закон Республики Татарстан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и статью 8 Закона Республики Татарстан "Об адресной социальной поддержке населения в Республике Татарстан";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12) Закон Республики Татарстан</w:t>
      </w:r>
      <w:r w:rsidRPr="00036EFE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7" w:history="1">
        <w:r w:rsidRPr="00036EFE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от 9 июля 2012 года N 43-ЗРТ "О внесении изменений в Закон Республики Татарстан "Об образовании"</w:t>
        </w:r>
      </w:hyperlink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  <w:r w:rsidRPr="00036EFE">
        <w:rPr>
          <w:rFonts w:ascii="Arial" w:eastAsia="Times New Roman" w:hAnsi="Arial" w:cs="Arial"/>
          <w:b/>
          <w:color w:val="2D2D2D"/>
          <w:spacing w:val="2"/>
          <w:sz w:val="21"/>
          <w:szCs w:val="21"/>
        </w:rPr>
        <w:t>Статья 28. Порядок вступления в силу настоящего Закона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1. Настоящий Закон вступает в силу с 1 сентября 2013 года, за исключением пунктов 3 и 6 части 2 статьи 3, части 5 статьи 21 настоящего Закона, которые вступают в силу с 1 января 2014 года.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  <w:r w:rsidRPr="00036EF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978"/>
        <w:gridCol w:w="3377"/>
      </w:tblGrid>
      <w:tr w:rsidR="00036EFE" w:rsidRPr="00036EFE" w:rsidTr="00036EFE">
        <w:trPr>
          <w:trHeight w:val="15"/>
        </w:trPr>
        <w:tc>
          <w:tcPr>
            <w:tcW w:w="8131" w:type="dxa"/>
            <w:hideMark/>
          </w:tcPr>
          <w:p w:rsidR="00036EFE" w:rsidRPr="00036EFE" w:rsidRDefault="00036EFE" w:rsidP="0003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50" w:type="dxa"/>
            <w:hideMark/>
          </w:tcPr>
          <w:p w:rsidR="00036EFE" w:rsidRPr="00036EFE" w:rsidRDefault="00036EFE" w:rsidP="00036EF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036EFE" w:rsidRPr="00036EFE" w:rsidTr="00036EFE">
        <w:tc>
          <w:tcPr>
            <w:tcW w:w="81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6EFE" w:rsidRPr="00036EFE" w:rsidRDefault="00036EFE" w:rsidP="00036EFE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036EF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Президент Республики Татарстан</w:t>
            </w:r>
            <w:r w:rsidRPr="00036EFE">
              <w:rPr>
                <w:rFonts w:ascii="Times New Roman" w:eastAsia="Times New Roman" w:hAnsi="Times New Roman" w:cs="Times New Roman"/>
                <w:color w:val="2D2D2D"/>
                <w:sz w:val="21"/>
              </w:rPr>
              <w:t> 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36EFE" w:rsidRPr="00036EFE" w:rsidRDefault="00036EFE" w:rsidP="00036EFE">
            <w:pPr>
              <w:spacing w:after="0" w:line="315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</w:pPr>
            <w:r w:rsidRPr="00036EF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 xml:space="preserve">Р.Н. </w:t>
            </w:r>
            <w:proofErr w:type="spellStart"/>
            <w:r w:rsidRPr="00036EFE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Минниханов</w:t>
            </w:r>
            <w:proofErr w:type="spellEnd"/>
            <w:r w:rsidRPr="00036EFE">
              <w:rPr>
                <w:rFonts w:ascii="Times New Roman" w:eastAsia="Times New Roman" w:hAnsi="Times New Roman" w:cs="Times New Roman"/>
                <w:color w:val="2D2D2D"/>
                <w:sz w:val="21"/>
              </w:rPr>
              <w:t> </w:t>
            </w:r>
          </w:p>
        </w:tc>
      </w:tr>
    </w:tbl>
    <w:p w:rsidR="00036EFE" w:rsidRPr="00036EFE" w:rsidRDefault="00036EFE" w:rsidP="00036EFE">
      <w:pPr>
        <w:shd w:val="clear" w:color="auto" w:fill="FFFFFF"/>
        <w:spacing w:after="0" w:line="315" w:lineRule="atLeast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036EFE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     </w:t>
      </w:r>
      <w:r w:rsidRPr="00036EFE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Казань, Кремль</w:t>
      </w:r>
      <w:r w:rsidRPr="00036EFE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22 июля 2013 года</w:t>
      </w:r>
      <w:r w:rsidRPr="00036EFE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N 68-ЗРТ</w:t>
      </w:r>
      <w:r w:rsidRPr="00036EFE">
        <w:rPr>
          <w:rFonts w:ascii="Courier New" w:eastAsia="Times New Roman" w:hAnsi="Courier New" w:cs="Courier New"/>
          <w:color w:val="2D2D2D"/>
          <w:spacing w:val="2"/>
          <w:sz w:val="21"/>
        </w:rPr>
        <w:t> </w:t>
      </w:r>
    </w:p>
    <w:p w:rsidR="00036EFE" w:rsidRDefault="00036EFE"/>
    <w:sectPr w:rsidR="00036EFE" w:rsidSect="00301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36EFE"/>
    <w:rsid w:val="00036EFE"/>
    <w:rsid w:val="00301D2A"/>
    <w:rsid w:val="006C5561"/>
    <w:rsid w:val="0089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D2A"/>
  </w:style>
  <w:style w:type="paragraph" w:styleId="1">
    <w:name w:val="heading 1"/>
    <w:basedOn w:val="a"/>
    <w:link w:val="10"/>
    <w:uiPriority w:val="9"/>
    <w:qFormat/>
    <w:rsid w:val="00036E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6E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036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036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formattext">
    <w:name w:val="unformattext"/>
    <w:basedOn w:val="a"/>
    <w:rsid w:val="00036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36EFE"/>
  </w:style>
  <w:style w:type="character" w:styleId="a3">
    <w:name w:val="Hyperlink"/>
    <w:basedOn w:val="a0"/>
    <w:uiPriority w:val="99"/>
    <w:semiHidden/>
    <w:unhideWhenUsed/>
    <w:rsid w:val="00036E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1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3052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velop.cntd.ru/document/917009056" TargetMode="External"/><Relationship Id="rId13" Type="http://schemas.openxmlformats.org/officeDocument/2006/relationships/hyperlink" Target="http://develop.cntd.ru/document/917040527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velop.cntd.ru/document/917002256" TargetMode="External"/><Relationship Id="rId12" Type="http://schemas.openxmlformats.org/officeDocument/2006/relationships/hyperlink" Target="http://develop.cntd.ru/document/917036298" TargetMode="External"/><Relationship Id="rId17" Type="http://schemas.openxmlformats.org/officeDocument/2006/relationships/hyperlink" Target="http://develop.cntd.ru/document/9170503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evelop.cntd.ru/document/917049837" TargetMode="External"/><Relationship Id="rId1" Type="http://schemas.openxmlformats.org/officeDocument/2006/relationships/styles" Target="styles.xml"/><Relationship Id="rId6" Type="http://schemas.openxmlformats.org/officeDocument/2006/relationships/hyperlink" Target="http://develop.cntd.ru/document/917007927" TargetMode="External"/><Relationship Id="rId11" Type="http://schemas.openxmlformats.org/officeDocument/2006/relationships/hyperlink" Target="http://develop.cntd.ru/document/917033934" TargetMode="External"/><Relationship Id="rId5" Type="http://schemas.openxmlformats.org/officeDocument/2006/relationships/hyperlink" Target="http://develop.cntd.ru/document/917051913" TargetMode="External"/><Relationship Id="rId15" Type="http://schemas.openxmlformats.org/officeDocument/2006/relationships/hyperlink" Target="http://develop.cntd.ru/document/917046883" TargetMode="External"/><Relationship Id="rId10" Type="http://schemas.openxmlformats.org/officeDocument/2006/relationships/hyperlink" Target="http://develop.cntd.ru/document/917021663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develop.cntd.ru/document/917000176" TargetMode="External"/><Relationship Id="rId9" Type="http://schemas.openxmlformats.org/officeDocument/2006/relationships/hyperlink" Target="http://develop.cntd.ru/document/917014252" TargetMode="External"/><Relationship Id="rId14" Type="http://schemas.openxmlformats.org/officeDocument/2006/relationships/hyperlink" Target="http://develop.cntd.ru/document/9170446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9844</Words>
  <Characters>56111</Characters>
  <Application>Microsoft Office Word</Application>
  <DocSecurity>0</DocSecurity>
  <Lines>467</Lines>
  <Paragraphs>131</Paragraphs>
  <ScaleCrop>false</ScaleCrop>
  <Company/>
  <LinksUpToDate>false</LinksUpToDate>
  <CharactersWithSpaces>65824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2013-11-14T04:36:00Z</dcterms:created>
  <dcterms:modified xsi:type="dcterms:W3CDTF">2013-12-16T16:47:00Z</dcterms:modified>
</cp:coreProperties>
</file>