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BDDEE8" w14:textId="77777777" w:rsidR="004006C2" w:rsidRDefault="004006C2" w:rsidP="00940341">
      <w:pPr>
        <w:jc w:val="center"/>
      </w:pPr>
      <w:r>
        <w:rPr>
          <w:noProof/>
          <w:lang w:eastAsia="ru-RU"/>
        </w:rPr>
        <w:drawing>
          <wp:inline distT="0" distB="0" distL="0" distR="0" wp14:anchorId="446FD64C" wp14:editId="127F9683">
            <wp:extent cx="6617260" cy="9791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20147" cy="9795972"/>
                    </a:xfrm>
                    <a:prstGeom prst="rect">
                      <a:avLst/>
                    </a:prstGeom>
                  </pic:spPr>
                </pic:pic>
              </a:graphicData>
            </a:graphic>
          </wp:inline>
        </w:drawing>
      </w:r>
    </w:p>
    <w:p w14:paraId="08D72CF3" w14:textId="77777777" w:rsidR="004006C2" w:rsidRDefault="004006C2" w:rsidP="00940341">
      <w:pPr>
        <w:jc w:val="center"/>
      </w:pPr>
    </w:p>
    <w:p w14:paraId="41E422F8" w14:textId="77777777" w:rsidR="004006C2" w:rsidRDefault="004006C2" w:rsidP="00940341">
      <w:pPr>
        <w:jc w:val="center"/>
      </w:pPr>
    </w:p>
    <w:p w14:paraId="7CD8CD4E" w14:textId="661D306A" w:rsidR="00281B3D" w:rsidRPr="002C45F1" w:rsidRDefault="001100FF" w:rsidP="00940341">
      <w:pPr>
        <w:jc w:val="center"/>
      </w:pPr>
      <w:bookmarkStart w:id="0" w:name="_GoBack"/>
      <w:bookmarkEnd w:id="0"/>
      <w:r w:rsidRPr="002C45F1">
        <w:t>Пояснительная записка</w:t>
      </w:r>
    </w:p>
    <w:p w14:paraId="24492BCA" w14:textId="77777777" w:rsidR="00D06E29" w:rsidRPr="002C45F1" w:rsidRDefault="00D06E29" w:rsidP="00940341">
      <w:pPr>
        <w:jc w:val="both"/>
      </w:pPr>
      <w:proofErr w:type="gramStart"/>
      <w:r w:rsidRPr="002C45F1">
        <w:t>Рабочая программа составлена в соответствии с требованиями Федерального государственного образовательного стандарта среднего общего образования (ФГОС ООО); требованиями к результатам освоения основной образовательной  программы (личностным, метапредметным, предметным); основными подходами к развитию и формированию универсальных учебных действий (УУД) для среднего общего образования, на основе примерной программы среднего общего образования по экономике в 10-11 классах.</w:t>
      </w:r>
      <w:proofErr w:type="gramEnd"/>
      <w:r w:rsidRPr="002C45F1">
        <w:t xml:space="preserve"> Федеральный базисный учебный план для образовательных учреждений Российской Федерации на изучение данного предмета отводится в 10 классах </w:t>
      </w:r>
      <w:r w:rsidR="00A1136F">
        <w:t>3</w:t>
      </w:r>
      <w:r w:rsidRPr="002C45F1">
        <w:t xml:space="preserve"> ч в неделю при 35  учебных недели в 11 классах </w:t>
      </w:r>
      <w:r w:rsidR="00A1136F">
        <w:t>3</w:t>
      </w:r>
      <w:r w:rsidRPr="002C45F1">
        <w:t xml:space="preserve"> ч неделю при  34-учебных неделях в год. </w:t>
      </w:r>
    </w:p>
    <w:p w14:paraId="2621A100" w14:textId="77777777" w:rsidR="00281B3D" w:rsidRPr="002C45F1" w:rsidRDefault="00E4636E" w:rsidP="00940341">
      <w:pPr>
        <w:jc w:val="center"/>
      </w:pPr>
      <w:r w:rsidRPr="002C45F1">
        <w:rPr>
          <w:rStyle w:val="dash041e005f0431005f044b005f0447005f043d005f044b005f0439005f005fchar1char1"/>
        </w:rPr>
        <w:t>Планируемые результаты освоения учебного предмета, курса</w:t>
      </w:r>
      <w:r w:rsidR="00281B3D" w:rsidRPr="002C45F1">
        <w:t>.</w:t>
      </w:r>
    </w:p>
    <w:p w14:paraId="732A54D0" w14:textId="77777777" w:rsidR="00833AD8" w:rsidRPr="002C45F1" w:rsidRDefault="00833AD8" w:rsidP="00940341">
      <w:pPr>
        <w:keepNext/>
        <w:keepLines/>
        <w:suppressAutoHyphens/>
        <w:ind w:firstLine="709"/>
        <w:jc w:val="both"/>
        <w:outlineLvl w:val="2"/>
        <w:rPr>
          <w:rFonts w:eastAsia="Calibri"/>
          <w:b/>
          <w:lang w:eastAsia="en-US"/>
        </w:rPr>
      </w:pPr>
      <w:r w:rsidRPr="002C45F1">
        <w:rPr>
          <w:rFonts w:eastAsia="Calibri"/>
          <w:b/>
          <w:lang w:eastAsia="en-US"/>
        </w:rPr>
        <w:t>Планируемые личностные результаты освоения ООП</w:t>
      </w:r>
    </w:p>
    <w:p w14:paraId="3A04AB45"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Личностные результаты в сфере отношений обучающихся к себе, к своему здоровью, к познанию себя:</w:t>
      </w:r>
    </w:p>
    <w:p w14:paraId="602B4BB5"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14:paraId="78045031"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58856827"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10F97FDB"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4EAAA64F"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14:paraId="03BB15EB"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неприятие вредных привычек: курения, употребления алкоголя, наркотиков.</w:t>
      </w:r>
    </w:p>
    <w:p w14:paraId="3B449D75"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 xml:space="preserve">Личностные результаты в сфере отношений обучающихся к России как к Родине (Отечеству): </w:t>
      </w:r>
    </w:p>
    <w:p w14:paraId="5259571D"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14:paraId="486FC38F"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02AE1E7E"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6CD47D92"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воспитание уважения к культуре, языкам, традициям и обычаям народов, проживающих в Российской Федерации.</w:t>
      </w:r>
    </w:p>
    <w:p w14:paraId="2EE233EB"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 xml:space="preserve">Личностные результаты в сфере отношений обучающихся к закону, государству и к гражданскому обществу: </w:t>
      </w:r>
    </w:p>
    <w:p w14:paraId="36EE7BBD"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760DD26E"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0B4EBED3"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lastRenderedPageBreak/>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14:paraId="66FB57AD"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535F7C6F"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14:paraId="1135A071"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14:paraId="5158DB07"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14:paraId="58D77C6D"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 xml:space="preserve">Личностные результаты в сфере отношений обучающихся с окружающими людьми: </w:t>
      </w:r>
    </w:p>
    <w:p w14:paraId="5DCD361E"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14:paraId="24A1F28B"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принятие гуманистических ценностей, осознанное, уважительное и доброжелательное отношение к другому человеку, его мнению, мировоззрению;</w:t>
      </w:r>
    </w:p>
    <w:p w14:paraId="73E28992"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14:paraId="54C4A664"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14:paraId="17302A04"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14:paraId="2DC88D35"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 xml:space="preserve">Личностные результаты в сфере отношений обучающихся к окружающему миру, живой природе, художественной культуре: </w:t>
      </w:r>
    </w:p>
    <w:p w14:paraId="01DDF51D"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3B10F842"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14:paraId="1510C197"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3EDF7E85"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эстетическое отношения к миру, готовность к эстетическому обустройству собственного быта. </w:t>
      </w:r>
    </w:p>
    <w:p w14:paraId="1F0584CB"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Личностные результаты в сфере отношений обучающихся к семье и родителям, в том числе подготовка к семейной жизни:</w:t>
      </w:r>
    </w:p>
    <w:p w14:paraId="31C4165F"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ответственное отношение к созданию семьи на основе осознанного принятия ценностей семейной жизни; </w:t>
      </w:r>
    </w:p>
    <w:p w14:paraId="4A9AFDF2"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положительный образ семьи, родительства (отцовства и материнства), интериоризация традиционных семейных ценностей. </w:t>
      </w:r>
    </w:p>
    <w:p w14:paraId="370D1909"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Личностные результаты в сфере отношения обучающихся к труду, в сфере социально-экономических отношений:</w:t>
      </w:r>
    </w:p>
    <w:p w14:paraId="0C864C3C"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lastRenderedPageBreak/>
        <w:t xml:space="preserve">уважение ко всем формам собственности, готовность к защите своей собственности, </w:t>
      </w:r>
    </w:p>
    <w:p w14:paraId="172744BC"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осознанный выбор будущей профессии как путь и способ реализации собственных жизненных планов;</w:t>
      </w:r>
    </w:p>
    <w:p w14:paraId="588496D8"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719BBF4C"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7F06B6D9"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готовность к самообслуживанию, включая обучение и выполнение домашних обязанностей.</w:t>
      </w:r>
    </w:p>
    <w:p w14:paraId="3FA1A6EE" w14:textId="77777777" w:rsidR="00833AD8" w:rsidRPr="002C45F1" w:rsidRDefault="00833AD8" w:rsidP="00940341">
      <w:pPr>
        <w:suppressAutoHyphens/>
        <w:ind w:firstLine="709"/>
        <w:jc w:val="both"/>
        <w:rPr>
          <w:rFonts w:eastAsia="Calibri"/>
          <w:b/>
          <w:lang w:eastAsia="ru-RU"/>
        </w:rPr>
      </w:pPr>
      <w:r w:rsidRPr="002C45F1">
        <w:rPr>
          <w:rFonts w:eastAsia="Calibri"/>
          <w:b/>
          <w:lang w:eastAsia="ru-RU"/>
        </w:rPr>
        <w:t>Личностные результаты в сфере физического, психологического, социального и академического благополучия обучающихся:</w:t>
      </w:r>
    </w:p>
    <w:p w14:paraId="378DDB4B" w14:textId="77777777" w:rsidR="00833AD8" w:rsidRPr="002C45F1" w:rsidRDefault="00833AD8" w:rsidP="00940341">
      <w:pPr>
        <w:suppressAutoHyphens/>
        <w:ind w:firstLine="284"/>
        <w:jc w:val="both"/>
        <w:rPr>
          <w:rFonts w:eastAsia="Calibri"/>
          <w:u w:color="000000"/>
          <w:bdr w:val="nil"/>
          <w:lang w:eastAsia="ru-RU"/>
        </w:rPr>
      </w:pPr>
      <w:r w:rsidRPr="002C45F1">
        <w:rPr>
          <w:rFonts w:eastAsia="Calibri"/>
          <w:u w:color="000000"/>
          <w:bdr w:val="nil"/>
          <w:lang w:eastAsia="ru-RU"/>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58229620" w14:textId="77777777" w:rsidR="00F15C3A" w:rsidRPr="002C45F1" w:rsidRDefault="00F15C3A" w:rsidP="00940341">
      <w:pPr>
        <w:keepNext/>
        <w:keepLines/>
        <w:suppressAutoHyphens/>
        <w:ind w:firstLine="709"/>
        <w:jc w:val="both"/>
        <w:outlineLvl w:val="2"/>
        <w:rPr>
          <w:rFonts w:eastAsia="Calibri"/>
          <w:b/>
          <w:lang w:eastAsia="en-US"/>
        </w:rPr>
      </w:pPr>
      <w:r w:rsidRPr="002C45F1">
        <w:rPr>
          <w:rFonts w:eastAsia="Calibri"/>
          <w:b/>
          <w:lang w:eastAsia="en-US"/>
        </w:rPr>
        <w:t>Планируемые метапредметные результаты освоения ООП</w:t>
      </w:r>
    </w:p>
    <w:p w14:paraId="41E62736" w14:textId="77777777" w:rsidR="00F15C3A" w:rsidRPr="002C45F1" w:rsidRDefault="00F15C3A" w:rsidP="00940341">
      <w:pPr>
        <w:suppressAutoHyphens/>
        <w:ind w:firstLine="709"/>
        <w:jc w:val="both"/>
        <w:rPr>
          <w:rFonts w:eastAsia="Calibri"/>
          <w:lang w:eastAsia="en-US"/>
        </w:rPr>
      </w:pPr>
      <w:r w:rsidRPr="002C45F1">
        <w:rPr>
          <w:rFonts w:eastAsia="Calibri"/>
          <w:lang w:eastAsia="en-US"/>
        </w:rPr>
        <w:t>Метапредметные результаты освоения основной образовательной программы представлены тремя группами универсальных учебных действий (УУД).</w:t>
      </w:r>
    </w:p>
    <w:p w14:paraId="357B1770" w14:textId="77777777" w:rsidR="00F15C3A" w:rsidRPr="002C45F1" w:rsidRDefault="00F15C3A" w:rsidP="00940341">
      <w:pPr>
        <w:suppressAutoHyphens/>
        <w:ind w:firstLine="709"/>
        <w:jc w:val="both"/>
        <w:rPr>
          <w:rFonts w:eastAsia="Calibri"/>
          <w:lang w:eastAsia="en-US"/>
        </w:rPr>
      </w:pPr>
    </w:p>
    <w:p w14:paraId="4E3EEED7" w14:textId="77777777" w:rsidR="00F15C3A" w:rsidRPr="002C45F1" w:rsidRDefault="00F15C3A" w:rsidP="00940341">
      <w:pPr>
        <w:numPr>
          <w:ilvl w:val="0"/>
          <w:numId w:val="45"/>
        </w:numPr>
        <w:suppressAutoHyphens/>
        <w:jc w:val="both"/>
        <w:rPr>
          <w:rFonts w:eastAsia="Calibri"/>
          <w:b/>
          <w:lang w:eastAsia="ru-RU"/>
        </w:rPr>
      </w:pPr>
      <w:r w:rsidRPr="002C45F1">
        <w:rPr>
          <w:rFonts w:eastAsia="Calibri"/>
          <w:b/>
          <w:lang w:eastAsia="ru-RU"/>
        </w:rPr>
        <w:t>Регулятивные универсальные учебные действия</w:t>
      </w:r>
    </w:p>
    <w:p w14:paraId="5F5D8F10" w14:textId="77777777" w:rsidR="00F15C3A" w:rsidRPr="002C45F1" w:rsidRDefault="00F15C3A" w:rsidP="00940341">
      <w:pPr>
        <w:suppressAutoHyphens/>
        <w:ind w:firstLine="709"/>
        <w:jc w:val="both"/>
        <w:rPr>
          <w:rFonts w:eastAsia="Calibri"/>
          <w:b/>
          <w:lang w:eastAsia="ru-RU"/>
        </w:rPr>
      </w:pPr>
      <w:r w:rsidRPr="002C45F1">
        <w:rPr>
          <w:rFonts w:eastAsia="Calibri"/>
          <w:b/>
          <w:lang w:eastAsia="ru-RU"/>
        </w:rPr>
        <w:t>Выпускник научится:</w:t>
      </w:r>
    </w:p>
    <w:p w14:paraId="2346344D"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самостоятельно определять цели, задавать параметры и критерии, по которым можно определить, что цель достигнута;</w:t>
      </w:r>
    </w:p>
    <w:p w14:paraId="57513F7E"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62FDB696"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ставить и формулировать собственные задачи в образовательной деятельности и жизненных ситуациях;</w:t>
      </w:r>
    </w:p>
    <w:p w14:paraId="3A529553"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оценивать ресурсы, в том числе время и другие нематериальные ресурсы, необходимые для достижения поставленной цели;</w:t>
      </w:r>
    </w:p>
    <w:p w14:paraId="0D375C29"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выбирать путь достижения цели, планировать решение поставленных задач, оптимизируя материальные и нематериальные затраты; </w:t>
      </w:r>
    </w:p>
    <w:p w14:paraId="1FD73D8E"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организовывать эффективный поиск ресурсов, необходимых для достижения поставленной цели;</w:t>
      </w:r>
    </w:p>
    <w:p w14:paraId="1F612DF4"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сопоставлять полученный результат деятельности с поставленной заранее целью.</w:t>
      </w:r>
    </w:p>
    <w:p w14:paraId="6E2CBA69" w14:textId="77777777" w:rsidR="00F15C3A" w:rsidRPr="002C45F1" w:rsidRDefault="00F15C3A" w:rsidP="00940341">
      <w:pPr>
        <w:suppressAutoHyphens/>
        <w:ind w:firstLine="709"/>
        <w:jc w:val="both"/>
        <w:rPr>
          <w:rFonts w:eastAsia="Calibri"/>
          <w:lang w:eastAsia="ru-RU"/>
        </w:rPr>
      </w:pPr>
    </w:p>
    <w:p w14:paraId="44F84701" w14:textId="77777777" w:rsidR="00F15C3A" w:rsidRPr="002C45F1" w:rsidRDefault="00F15C3A" w:rsidP="00940341">
      <w:pPr>
        <w:suppressAutoHyphens/>
        <w:ind w:firstLine="709"/>
        <w:jc w:val="both"/>
        <w:rPr>
          <w:rFonts w:eastAsia="Calibri"/>
          <w:b/>
          <w:lang w:eastAsia="ru-RU"/>
        </w:rPr>
      </w:pPr>
      <w:r w:rsidRPr="002C45F1">
        <w:rPr>
          <w:rFonts w:eastAsia="Calibri"/>
          <w:b/>
          <w:lang w:eastAsia="ru-RU"/>
        </w:rPr>
        <w:t>2. Познавательные универсальные учебные действия</w:t>
      </w:r>
    </w:p>
    <w:p w14:paraId="03C8CAC2" w14:textId="77777777" w:rsidR="00F15C3A" w:rsidRPr="002C45F1" w:rsidRDefault="00F15C3A" w:rsidP="00940341">
      <w:pPr>
        <w:suppressAutoHyphens/>
        <w:ind w:firstLine="709"/>
        <w:jc w:val="both"/>
        <w:rPr>
          <w:rFonts w:eastAsia="Calibri"/>
          <w:b/>
          <w:lang w:eastAsia="ru-RU"/>
        </w:rPr>
      </w:pPr>
      <w:r w:rsidRPr="002C45F1">
        <w:rPr>
          <w:rFonts w:eastAsia="Calibri"/>
          <w:b/>
          <w:lang w:eastAsia="ru-RU"/>
        </w:rPr>
        <w:t xml:space="preserve">Выпускник научится: </w:t>
      </w:r>
    </w:p>
    <w:p w14:paraId="49171C57"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16A7015C"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1FEBF267"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39BF13F0"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726CB2B4"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4F109F65"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выстраивать индивидуальную образовательную траекторию, учитывая ограничения со стороны других участников и ресурсные ограничения;</w:t>
      </w:r>
    </w:p>
    <w:p w14:paraId="4BBFD735"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менять и удерживать разные позиции в познавательной деятельности.</w:t>
      </w:r>
    </w:p>
    <w:p w14:paraId="19AFED37" w14:textId="77777777" w:rsidR="00F15C3A" w:rsidRPr="002C45F1" w:rsidRDefault="00F15C3A" w:rsidP="00940341">
      <w:pPr>
        <w:suppressAutoHyphens/>
        <w:ind w:firstLine="709"/>
        <w:jc w:val="both"/>
        <w:rPr>
          <w:rFonts w:eastAsia="Calibri"/>
          <w:lang w:eastAsia="ru-RU"/>
        </w:rPr>
      </w:pPr>
    </w:p>
    <w:p w14:paraId="0D2C0C1C" w14:textId="77777777" w:rsidR="00F15C3A" w:rsidRPr="002C45F1" w:rsidRDefault="00F15C3A" w:rsidP="00940341">
      <w:pPr>
        <w:numPr>
          <w:ilvl w:val="0"/>
          <w:numId w:val="46"/>
        </w:numPr>
        <w:suppressAutoHyphens/>
        <w:ind w:left="993"/>
        <w:jc w:val="both"/>
        <w:rPr>
          <w:rFonts w:eastAsia="Calibri"/>
          <w:b/>
          <w:lang w:eastAsia="ru-RU"/>
        </w:rPr>
      </w:pPr>
      <w:r w:rsidRPr="002C45F1">
        <w:rPr>
          <w:rFonts w:eastAsia="Calibri"/>
          <w:b/>
          <w:lang w:eastAsia="ru-RU"/>
        </w:rPr>
        <w:t>Коммуникативные универсальные учебные действия</w:t>
      </w:r>
    </w:p>
    <w:p w14:paraId="6DD93954" w14:textId="77777777" w:rsidR="00F15C3A" w:rsidRPr="002C45F1" w:rsidRDefault="00F15C3A" w:rsidP="00940341">
      <w:pPr>
        <w:suppressAutoHyphens/>
        <w:ind w:firstLine="709"/>
        <w:jc w:val="both"/>
        <w:rPr>
          <w:rFonts w:eastAsia="Calibri"/>
          <w:b/>
          <w:lang w:eastAsia="ru-RU"/>
        </w:rPr>
      </w:pPr>
      <w:r w:rsidRPr="002C45F1">
        <w:rPr>
          <w:rFonts w:eastAsia="Calibri"/>
          <w:b/>
          <w:lang w:eastAsia="ru-RU"/>
        </w:rPr>
        <w:t>Выпускник научится:</w:t>
      </w:r>
    </w:p>
    <w:p w14:paraId="41793D55"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6332BC6B"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lastRenderedPageBreak/>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2C734D35"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координировать и выполнять работу в условиях реального, виртуального и комбинированного взаимодействия;</w:t>
      </w:r>
    </w:p>
    <w:p w14:paraId="5E65B927"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развернуто, логично и точно излагать свою точку зрения с использованием адекватных (устных и письменных) языковых средств;</w:t>
      </w:r>
    </w:p>
    <w:p w14:paraId="7F7CF145" w14:textId="77777777" w:rsidR="00F15C3A" w:rsidRPr="002C45F1" w:rsidRDefault="00F15C3A"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распознавать </w:t>
      </w:r>
      <w:proofErr w:type="spellStart"/>
      <w:r w:rsidRPr="002C45F1">
        <w:rPr>
          <w:rFonts w:eastAsia="Calibri"/>
          <w:u w:color="000000"/>
          <w:bdr w:val="nil"/>
          <w:lang w:eastAsia="ru-RU"/>
        </w:rPr>
        <w:t>конфликтогенные</w:t>
      </w:r>
      <w:proofErr w:type="spellEnd"/>
      <w:r w:rsidRPr="002C45F1">
        <w:rPr>
          <w:rFonts w:eastAsia="Calibri"/>
          <w:u w:color="000000"/>
          <w:bdr w:val="nil"/>
          <w:lang w:eastAsia="ru-RU"/>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7740D7AD" w14:textId="77777777" w:rsidR="00F15C3A" w:rsidRPr="002C45F1" w:rsidRDefault="00F15C3A" w:rsidP="00940341">
      <w:pPr>
        <w:keepNext/>
        <w:keepLines/>
        <w:suppressAutoHyphens/>
        <w:ind w:firstLine="709"/>
        <w:jc w:val="both"/>
        <w:outlineLvl w:val="2"/>
        <w:rPr>
          <w:rFonts w:eastAsia="Calibri"/>
          <w:b/>
          <w:lang w:eastAsia="en-US"/>
        </w:rPr>
      </w:pPr>
      <w:r w:rsidRPr="002C45F1">
        <w:rPr>
          <w:rFonts w:eastAsia="Calibri"/>
          <w:b/>
          <w:lang w:eastAsia="en-US"/>
        </w:rPr>
        <w:t>Планируемые предметные результаты освоения ООП</w:t>
      </w:r>
    </w:p>
    <w:p w14:paraId="0D9F128B" w14:textId="77777777" w:rsidR="008F1710" w:rsidRPr="002C45F1" w:rsidRDefault="008F1710" w:rsidP="00940341">
      <w:pPr>
        <w:suppressAutoHyphens/>
        <w:ind w:firstLine="709"/>
        <w:jc w:val="both"/>
        <w:rPr>
          <w:rFonts w:eastAsia="Calibri"/>
          <w:lang w:eastAsia="en-US"/>
        </w:rPr>
      </w:pPr>
      <w:r w:rsidRPr="002C45F1">
        <w:rPr>
          <w:b/>
          <w:lang w:eastAsia="en-US"/>
        </w:rPr>
        <w:t>Выпускник на углубленном уровне научится:</w:t>
      </w:r>
    </w:p>
    <w:p w14:paraId="2A971A5E" w14:textId="77777777" w:rsidR="008F1710" w:rsidRPr="002C45F1" w:rsidRDefault="008F1710" w:rsidP="00940341">
      <w:pPr>
        <w:suppressAutoHyphens/>
        <w:ind w:firstLine="709"/>
        <w:jc w:val="both"/>
        <w:rPr>
          <w:rFonts w:eastAsia="Calibri"/>
          <w:lang w:eastAsia="en-US"/>
        </w:rPr>
      </w:pPr>
      <w:r w:rsidRPr="002C45F1">
        <w:rPr>
          <w:b/>
          <w:lang w:eastAsia="en-US"/>
        </w:rPr>
        <w:t>Основные концепции экономики</w:t>
      </w:r>
    </w:p>
    <w:p w14:paraId="01DB40A6"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границы применимости методов экономической теории;</w:t>
      </w:r>
    </w:p>
    <w:p w14:paraId="534BD222"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проблему альтернативной стоимости;</w:t>
      </w:r>
    </w:p>
    <w:p w14:paraId="1EC9342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проблему ограниченности экономических ресурсов;</w:t>
      </w:r>
    </w:p>
    <w:p w14:paraId="27E37A51"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представлять в виде инфографики кривую производственных возможностей и характеризовать ее;</w:t>
      </w:r>
    </w:p>
    <w:p w14:paraId="5CD83257"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иллюстрировать примерами факторы производства;</w:t>
      </w:r>
    </w:p>
    <w:p w14:paraId="6D10274B"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характеризовать типы экономических систем;</w:t>
      </w:r>
    </w:p>
    <w:p w14:paraId="1FC05379"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абсолютные и сравнительные преимущества в издержках производства.</w:t>
      </w:r>
    </w:p>
    <w:p w14:paraId="304EF9BD" w14:textId="77777777" w:rsidR="008F1710" w:rsidRPr="002C45F1" w:rsidRDefault="008F1710" w:rsidP="00940341">
      <w:pPr>
        <w:suppressAutoHyphens/>
        <w:ind w:firstLine="709"/>
        <w:jc w:val="both"/>
        <w:rPr>
          <w:rFonts w:eastAsia="Calibri"/>
          <w:lang w:eastAsia="en-US"/>
        </w:rPr>
      </w:pPr>
    </w:p>
    <w:p w14:paraId="60CF84A6" w14:textId="77777777" w:rsidR="008F1710" w:rsidRPr="002C45F1" w:rsidRDefault="008F1710" w:rsidP="00940341">
      <w:pPr>
        <w:suppressAutoHyphens/>
        <w:ind w:firstLine="709"/>
        <w:jc w:val="both"/>
        <w:rPr>
          <w:rFonts w:eastAsia="Calibri"/>
          <w:lang w:eastAsia="en-US"/>
        </w:rPr>
      </w:pPr>
      <w:r w:rsidRPr="002C45F1">
        <w:rPr>
          <w:b/>
          <w:lang w:eastAsia="en-US"/>
        </w:rPr>
        <w:t>Микроэкономика</w:t>
      </w:r>
    </w:p>
    <w:p w14:paraId="1420CEF7"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структуру бюджета собственной семьи;</w:t>
      </w:r>
    </w:p>
    <w:p w14:paraId="49B09A7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строить личный финансовый план;</w:t>
      </w:r>
    </w:p>
    <w:p w14:paraId="1722C50A"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ситуацию на реальных рынках с точки зрения продавцов и покупателей;</w:t>
      </w:r>
    </w:p>
    <w:p w14:paraId="2BEDC323"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принимать рациональные решения в условиях относительной ограниченности доступных ресурсов;</w:t>
      </w:r>
    </w:p>
    <w:p w14:paraId="5B63D986"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собственное потребительское поведение;</w:t>
      </w:r>
    </w:p>
    <w:p w14:paraId="209CD24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роль кредита в современной экономике;</w:t>
      </w:r>
    </w:p>
    <w:p w14:paraId="3B3BDD83"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применять навыки расчета сумм кредита и ипотеки в реальной жизни;</w:t>
      </w:r>
    </w:p>
    <w:p w14:paraId="02ADBDC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на примерах и представлять в виде инфографики законы спроса и предложения;</w:t>
      </w:r>
    </w:p>
    <w:p w14:paraId="5E55AD2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значимость и классифицировать условия, влияющие на спрос и предложение;</w:t>
      </w:r>
    </w:p>
    <w:p w14:paraId="17E02CFA"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 xml:space="preserve">приводить примеры товаров </w:t>
      </w:r>
      <w:proofErr w:type="spellStart"/>
      <w:r w:rsidRPr="002C45F1">
        <w:rPr>
          <w:rFonts w:eastAsia="Calibri"/>
          <w:u w:color="000000"/>
          <w:bdr w:val="nil"/>
          <w:lang w:eastAsia="ru-RU"/>
        </w:rPr>
        <w:t>Гиффена</w:t>
      </w:r>
      <w:proofErr w:type="spellEnd"/>
      <w:r w:rsidRPr="002C45F1">
        <w:rPr>
          <w:rFonts w:eastAsia="Calibri"/>
          <w:u w:color="000000"/>
          <w:bdr w:val="nil"/>
          <w:lang w:eastAsia="ru-RU"/>
        </w:rPr>
        <w:t>;</w:t>
      </w:r>
    </w:p>
    <w:p w14:paraId="0E2A36B5"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на примерах эластичность спроса и предложения;</w:t>
      </w:r>
    </w:p>
    <w:p w14:paraId="048186F6"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и отличать организационно-правовые формы предпринимательской деятельности;</w:t>
      </w:r>
    </w:p>
    <w:p w14:paraId="78235099"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российских предприятий разных организационно-правовых форм;</w:t>
      </w:r>
    </w:p>
    <w:p w14:paraId="7DD7F77D"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практическое назначение франчайзинга и сферы его применения;</w:t>
      </w:r>
    </w:p>
    <w:p w14:paraId="613E64A1"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и представлять посредством инфографики виды издержек производства;</w:t>
      </w:r>
    </w:p>
    <w:p w14:paraId="31A755D2"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издержки, выручку и прибыль фирмы;</w:t>
      </w:r>
    </w:p>
    <w:p w14:paraId="7B943140"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эффект масштабирования и мультиплицирования для экономики государства;</w:t>
      </w:r>
    </w:p>
    <w:p w14:paraId="7F326DE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социально-экономическую роль и функции предпринимательства;</w:t>
      </w:r>
    </w:p>
    <w:p w14:paraId="4CAEB79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сравнивать виды ценных бумаг;</w:t>
      </w:r>
    </w:p>
    <w:p w14:paraId="65C60E1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страховые услуги;</w:t>
      </w:r>
    </w:p>
    <w:p w14:paraId="7A18952C"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практическое назначение основных функций менеджмента;</w:t>
      </w:r>
    </w:p>
    <w:p w14:paraId="1C1FB7F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место маркетинга в деятельности организации;</w:t>
      </w:r>
    </w:p>
    <w:p w14:paraId="07E23A42"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эффективной рекламы;</w:t>
      </w:r>
    </w:p>
    <w:p w14:paraId="0CE1A52F"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разрабатывать бизнес-план;</w:t>
      </w:r>
    </w:p>
    <w:p w14:paraId="478AC02F"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сравнивать рынки с интенсивной и несовершенной конкуренцией;</w:t>
      </w:r>
    </w:p>
    <w:p w14:paraId="30FBA92F"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называть цели антимонопольной политики государства;</w:t>
      </w:r>
    </w:p>
    <w:p w14:paraId="41964F4F"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взаимосвязь факторов производства и факторов дохода;</w:t>
      </w:r>
    </w:p>
    <w:p w14:paraId="3E6D5E5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факторов, влияющих на производительность труда.</w:t>
      </w:r>
    </w:p>
    <w:p w14:paraId="04CA1FBB" w14:textId="77777777" w:rsidR="008F1710" w:rsidRPr="002C45F1" w:rsidRDefault="008F1710" w:rsidP="00940341">
      <w:pPr>
        <w:suppressAutoHyphens/>
        <w:ind w:firstLine="709"/>
        <w:jc w:val="both"/>
        <w:rPr>
          <w:rFonts w:eastAsia="Calibri"/>
          <w:lang w:eastAsia="en-US"/>
        </w:rPr>
      </w:pPr>
    </w:p>
    <w:p w14:paraId="59300BC5" w14:textId="77777777" w:rsidR="008F1710" w:rsidRPr="002C45F1" w:rsidRDefault="008F1710" w:rsidP="00940341">
      <w:pPr>
        <w:suppressAutoHyphens/>
        <w:ind w:firstLine="709"/>
        <w:jc w:val="both"/>
        <w:rPr>
          <w:rFonts w:eastAsia="Calibri"/>
          <w:lang w:eastAsia="en-US"/>
        </w:rPr>
      </w:pPr>
      <w:r w:rsidRPr="002C45F1">
        <w:rPr>
          <w:b/>
          <w:lang w:eastAsia="en-US"/>
        </w:rPr>
        <w:t>Макроэкономика</w:t>
      </w:r>
    </w:p>
    <w:p w14:paraId="23405F4F"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на примерах различные роли государства в рыночной экономике;</w:t>
      </w:r>
    </w:p>
    <w:p w14:paraId="77950BE6"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характеризовать доходную и расходную части государственного бюджета;</w:t>
      </w:r>
    </w:p>
    <w:p w14:paraId="2BF66B3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lastRenderedPageBreak/>
        <w:t>определять основные виды налогов для различных субъектов и экономических моделей;</w:t>
      </w:r>
    </w:p>
    <w:p w14:paraId="277C162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указывать основные последствия макроэкономических проблем;</w:t>
      </w:r>
    </w:p>
    <w:p w14:paraId="5E6A31E7"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макроэкономическое равновесие в модели «AD-AS»;</w:t>
      </w:r>
    </w:p>
    <w:p w14:paraId="2B09480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сфер применения показателя ВВП;</w:t>
      </w:r>
    </w:p>
    <w:p w14:paraId="1E1E1276"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экономической функции денег в реальной жизни;</w:t>
      </w:r>
    </w:p>
    <w:p w14:paraId="02B6F663"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сферы применения различных форм денег;</w:t>
      </w:r>
    </w:p>
    <w:p w14:paraId="4016EC50"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денежные агрегаты и факторы, влияющие на формирование величины денежной массы;</w:t>
      </w:r>
    </w:p>
    <w:p w14:paraId="4A748352"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взаимосвязь основных элементов банковской системы;</w:t>
      </w:r>
    </w:p>
    <w:p w14:paraId="72DEAB7D"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как банки делают деньги;</w:t>
      </w:r>
    </w:p>
    <w:p w14:paraId="6365DE4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различных видов инфляции;</w:t>
      </w:r>
    </w:p>
    <w:p w14:paraId="560D645E"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находить в реальных ситуациях последствия инфляции;</w:t>
      </w:r>
    </w:p>
    <w:p w14:paraId="5AD05FC9"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применять способы анализа индекса потребительских цен;</w:t>
      </w:r>
    </w:p>
    <w:p w14:paraId="06F7829B"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характеризовать основные направления антиинфляционной политики государства;</w:t>
      </w:r>
    </w:p>
    <w:p w14:paraId="605A2CF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виды безработицы;</w:t>
      </w:r>
    </w:p>
    <w:p w14:paraId="7E7B72C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находить в реальных условиях причины и последствия безработицы;</w:t>
      </w:r>
    </w:p>
    <w:p w14:paraId="60EEB925"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определять целесообразность мер государственной политики для снижения уровня безработицы;</w:t>
      </w:r>
    </w:p>
    <w:p w14:paraId="4141A8AB"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факторов, влияющих на экономический рост;</w:t>
      </w:r>
    </w:p>
    <w:p w14:paraId="0EF07500"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приводить примеры экономических циклов в разные исторические эпохи.</w:t>
      </w:r>
    </w:p>
    <w:p w14:paraId="39C5426A" w14:textId="77777777" w:rsidR="008F1710" w:rsidRPr="002C45F1" w:rsidRDefault="008F1710" w:rsidP="00940341">
      <w:pPr>
        <w:suppressAutoHyphens/>
        <w:ind w:firstLine="709"/>
        <w:jc w:val="both"/>
        <w:rPr>
          <w:rFonts w:eastAsia="Calibri"/>
          <w:lang w:eastAsia="en-US"/>
        </w:rPr>
      </w:pPr>
    </w:p>
    <w:p w14:paraId="5F91A5F0" w14:textId="77777777" w:rsidR="008F1710" w:rsidRPr="002C45F1" w:rsidRDefault="008F1710" w:rsidP="00940341">
      <w:pPr>
        <w:suppressAutoHyphens/>
        <w:ind w:firstLine="709"/>
        <w:jc w:val="both"/>
        <w:rPr>
          <w:rFonts w:eastAsia="Calibri"/>
          <w:lang w:eastAsia="en-US"/>
        </w:rPr>
      </w:pPr>
      <w:r w:rsidRPr="002C45F1">
        <w:rPr>
          <w:b/>
          <w:lang w:eastAsia="en-US"/>
        </w:rPr>
        <w:t>Международная экономика</w:t>
      </w:r>
    </w:p>
    <w:p w14:paraId="7197C253"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назначение международной торговли;</w:t>
      </w:r>
    </w:p>
    <w:p w14:paraId="6606D7B2"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систему регулирования внешней торговли на государственном уровне;</w:t>
      </w:r>
    </w:p>
    <w:p w14:paraId="2F8DB715"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экспорт и импорт;</w:t>
      </w:r>
    </w:p>
    <w:p w14:paraId="6AB57E49"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курсы мировых валют;</w:t>
      </w:r>
    </w:p>
    <w:p w14:paraId="4FBAB8AB"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влияние международных экономических факторов на валютный курс;</w:t>
      </w:r>
    </w:p>
    <w:p w14:paraId="494B6584"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различать виды международных расчетов;</w:t>
      </w:r>
    </w:p>
    <w:p w14:paraId="6C825A48"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анализировать глобальные проблемы международных экономических отношений;</w:t>
      </w:r>
    </w:p>
    <w:p w14:paraId="5FCE7A7C"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роль экономических организаций в социально-экономическом развитии общества;</w:t>
      </w:r>
    </w:p>
    <w:p w14:paraId="0F3DCA7B" w14:textId="77777777" w:rsidR="008F1710" w:rsidRPr="002C45F1" w:rsidRDefault="008F1710" w:rsidP="00940341">
      <w:pPr>
        <w:suppressAutoHyphens/>
        <w:ind w:firstLine="284"/>
        <w:jc w:val="both"/>
        <w:rPr>
          <w:rFonts w:eastAsia="Calibri"/>
          <w:u w:color="000000"/>
          <w:bdr w:val="nil"/>
          <w:lang w:eastAsia="ru-RU"/>
        </w:rPr>
      </w:pPr>
      <w:r w:rsidRPr="002C45F1">
        <w:rPr>
          <w:rFonts w:eastAsia="Calibri"/>
          <w:u w:color="000000"/>
          <w:bdr w:val="nil"/>
          <w:lang w:eastAsia="ru-RU"/>
        </w:rPr>
        <w:t>объяснять особенности современной экономики России.</w:t>
      </w:r>
    </w:p>
    <w:p w14:paraId="508D8595" w14:textId="77777777" w:rsidR="008F1710" w:rsidRPr="002C45F1" w:rsidRDefault="008F1710" w:rsidP="00940341">
      <w:pPr>
        <w:suppressAutoHyphens/>
        <w:ind w:firstLine="709"/>
        <w:jc w:val="both"/>
        <w:rPr>
          <w:rFonts w:eastAsia="Calibri"/>
          <w:lang w:eastAsia="en-US"/>
        </w:rPr>
      </w:pPr>
    </w:p>
    <w:p w14:paraId="604A881C" w14:textId="77777777" w:rsidR="008F1710" w:rsidRPr="002C45F1" w:rsidRDefault="008F1710" w:rsidP="00940341">
      <w:pPr>
        <w:suppressAutoHyphens/>
        <w:ind w:firstLine="709"/>
        <w:jc w:val="both"/>
        <w:rPr>
          <w:rFonts w:eastAsia="Calibri"/>
          <w:lang w:eastAsia="en-US"/>
        </w:rPr>
      </w:pPr>
      <w:r w:rsidRPr="002C45F1">
        <w:rPr>
          <w:b/>
          <w:lang w:eastAsia="en-US"/>
        </w:rPr>
        <w:t>Выпускник на углубленном уровне получит возможность научиться:</w:t>
      </w:r>
    </w:p>
    <w:p w14:paraId="265471FD" w14:textId="77777777" w:rsidR="008F1710" w:rsidRPr="002C45F1" w:rsidRDefault="008F1710" w:rsidP="00940341">
      <w:pPr>
        <w:suppressAutoHyphens/>
        <w:ind w:firstLine="709"/>
        <w:jc w:val="both"/>
        <w:rPr>
          <w:rFonts w:eastAsia="Calibri"/>
          <w:i/>
          <w:lang w:eastAsia="en-US"/>
        </w:rPr>
      </w:pPr>
      <w:r w:rsidRPr="002C45F1">
        <w:rPr>
          <w:b/>
          <w:i/>
          <w:lang w:eastAsia="en-US"/>
        </w:rPr>
        <w:t>Основные концепции экономики</w:t>
      </w:r>
    </w:p>
    <w:p w14:paraId="10A5CC42"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14:paraId="4399AF2E"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события общественной и политической жизни с экономической точки зрения, используя различные источники информации;</w:t>
      </w:r>
    </w:p>
    <w:p w14:paraId="79E2622E"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владеть приемами работы с аналитической экономической информацией;</w:t>
      </w:r>
    </w:p>
    <w:p w14:paraId="7CDD832E"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оценивать происходящие события и поведение людей с экономической точки зрения;</w:t>
      </w:r>
    </w:p>
    <w:p w14:paraId="58FE814F"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использовать приобретенные знания для решения практических задач, основанных на ситуациях, связанных с описанием состояния российской экономики;</w:t>
      </w:r>
    </w:p>
    <w:p w14:paraId="36B38872"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 др.).</w:t>
      </w:r>
    </w:p>
    <w:p w14:paraId="2086419A" w14:textId="77777777" w:rsidR="008F1710" w:rsidRPr="002C45F1" w:rsidRDefault="008F1710" w:rsidP="00940341">
      <w:pPr>
        <w:suppressAutoHyphens/>
        <w:ind w:firstLine="709"/>
        <w:jc w:val="both"/>
        <w:rPr>
          <w:rFonts w:eastAsia="Calibri"/>
          <w:i/>
          <w:lang w:eastAsia="en-US"/>
        </w:rPr>
      </w:pPr>
    </w:p>
    <w:p w14:paraId="598F6FA9" w14:textId="77777777" w:rsidR="008F1710" w:rsidRPr="002C45F1" w:rsidRDefault="008F1710" w:rsidP="00940341">
      <w:pPr>
        <w:suppressAutoHyphens/>
        <w:ind w:firstLine="709"/>
        <w:jc w:val="both"/>
        <w:rPr>
          <w:rFonts w:eastAsia="Calibri"/>
          <w:i/>
          <w:lang w:eastAsia="en-US"/>
        </w:rPr>
      </w:pPr>
      <w:r w:rsidRPr="002C45F1">
        <w:rPr>
          <w:b/>
          <w:i/>
          <w:lang w:eastAsia="en-US"/>
        </w:rPr>
        <w:t>Микроэкономика</w:t>
      </w:r>
    </w:p>
    <w:p w14:paraId="6EBB8181"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Применять полученные теоретические и практические знания для определения экономически рационального, правомерного и социально одобряемого поведения;</w:t>
      </w:r>
    </w:p>
    <w:p w14:paraId="2A642D46"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оценивать и принимать ответственность за рациональные решения и их возможные последствия для себя, своего окружения и общества в целом;</w:t>
      </w:r>
    </w:p>
    <w:p w14:paraId="60299033"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 суждения;</w:t>
      </w:r>
    </w:p>
    <w:p w14:paraId="358DD017"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lastRenderedPageBreak/>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14:paraId="1C74DAD9"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использовать приобретенные ключевые компетенции по микроэкономике для самостоятельной исследовательской деятельности в области экономики;</w:t>
      </w:r>
    </w:p>
    <w:p w14:paraId="49FC7E2A"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применять теоретические знания по микроэкономике для практической деятельности и повседневной жизни;</w:t>
      </w:r>
    </w:p>
    <w:p w14:paraId="7680E819"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понимать необходимость соблюдения предписаний, предлагаемых в договорах по кредитам, ипотеке, вкладам и др.;</w:t>
      </w:r>
    </w:p>
    <w:p w14:paraId="4A54F4ED"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оценивать происходящие события и поведение людей с экономической точки зрения;</w:t>
      </w:r>
    </w:p>
    <w:p w14:paraId="38450D07"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сопоставлять свои потребности и возможности, оптимально распределять свои материальные и трудовые ресурсы, составлять личный финансовый план;</w:t>
      </w:r>
    </w:p>
    <w:p w14:paraId="4C1192B8"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рационально и экономно обращаться с деньгами в повседневной жизни;</w:t>
      </w:r>
    </w:p>
    <w:p w14:paraId="59367A21"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создавать алгоритмы для совершенствования собственной познавательной деятельности творческого и поисково-исследовательского характера;</w:t>
      </w:r>
    </w:p>
    <w:p w14:paraId="19F8234D"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решать с опорой на полученные знания практические задачи, отражающие типичные жизненные ситуации;</w:t>
      </w:r>
    </w:p>
    <w:p w14:paraId="5F6EF63F"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грамотно применять полученные знания для исполнения типичных экономических ролей: в качестве потребителя, члена семьи и гражданина;</w:t>
      </w:r>
    </w:p>
    <w:p w14:paraId="3EE9AE59"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моделировать и рассчитывать проект индивидуального бизнес-плана.</w:t>
      </w:r>
    </w:p>
    <w:p w14:paraId="25D24F8B" w14:textId="77777777" w:rsidR="008F1710" w:rsidRPr="002C45F1" w:rsidRDefault="008F1710" w:rsidP="00940341">
      <w:pPr>
        <w:suppressAutoHyphens/>
        <w:ind w:firstLine="709"/>
        <w:jc w:val="both"/>
        <w:rPr>
          <w:rFonts w:eastAsia="Calibri"/>
          <w:i/>
          <w:lang w:eastAsia="en-US"/>
        </w:rPr>
      </w:pPr>
    </w:p>
    <w:p w14:paraId="10425EB7" w14:textId="77777777" w:rsidR="008F1710" w:rsidRPr="002C45F1" w:rsidRDefault="008F1710" w:rsidP="00940341">
      <w:pPr>
        <w:suppressAutoHyphens/>
        <w:ind w:firstLine="709"/>
        <w:jc w:val="both"/>
        <w:rPr>
          <w:rFonts w:eastAsia="Calibri"/>
          <w:i/>
          <w:lang w:eastAsia="en-US"/>
        </w:rPr>
      </w:pPr>
      <w:r w:rsidRPr="002C45F1">
        <w:rPr>
          <w:b/>
          <w:i/>
          <w:lang w:eastAsia="en-US"/>
        </w:rPr>
        <w:t>Макроэкономика</w:t>
      </w:r>
    </w:p>
    <w:p w14:paraId="5D385670"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Объективно оценивать и анализировать экономическую информацию по макроэкономике, критически относиться к псевдонаучной информации;</w:t>
      </w:r>
    </w:p>
    <w:p w14:paraId="5558FD39"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 роста;</w:t>
      </w:r>
    </w:p>
    <w:p w14:paraId="51F75B2F"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использовать нормативные правовые документы при выполнении учебно-исследовательских проектов, нацеленных на решение разнообразных макроэкономических задач;</w:t>
      </w:r>
    </w:p>
    <w:p w14:paraId="1971EDFF"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события общественной и политической жизни разных стран с экономической точки зрения, используя различные источники информации;</w:t>
      </w:r>
    </w:p>
    <w:p w14:paraId="42C413E6"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осознавать значение теоретических знаний по макроэкономике для практической деятельности и повседневной жизни;</w:t>
      </w:r>
    </w:p>
    <w:p w14:paraId="773C243C"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оценивать происходящие мировые события и поведение людей с экономической точки зрения;</w:t>
      </w:r>
    </w:p>
    <w:p w14:paraId="59470F27"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использовать приобретенные знания для решения практических задач, основанных на ситуациях, связанных с описанием состояния российской и других экономик;</w:t>
      </w:r>
    </w:p>
    <w:p w14:paraId="161D20AA"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динамику основных макроэкономических показателей и современной ситуации в экономике России;</w:t>
      </w:r>
    </w:p>
    <w:p w14:paraId="767AD6E5"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решать с опорой на полученные знания практические задачи, отражающие типичные макроэкономические ситуации;</w:t>
      </w:r>
    </w:p>
    <w:p w14:paraId="619317C9"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грамотно применять полученные знания для исполнения типичных экономических ролей: в качестве гражданина и налогоплательщика;</w:t>
      </w:r>
    </w:p>
    <w:p w14:paraId="630458F4"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 источников;</w:t>
      </w:r>
    </w:p>
    <w:p w14:paraId="38D567CD"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аргументировать собственную точку зрения по экономическим проблемам, различным аспектам социально-экономической политики государства.</w:t>
      </w:r>
    </w:p>
    <w:p w14:paraId="6DFBF12C" w14:textId="77777777" w:rsidR="008F1710" w:rsidRPr="002C45F1" w:rsidRDefault="008F1710" w:rsidP="00940341">
      <w:pPr>
        <w:suppressAutoHyphens/>
        <w:ind w:firstLine="709"/>
        <w:jc w:val="both"/>
        <w:rPr>
          <w:rFonts w:eastAsia="Calibri"/>
          <w:i/>
          <w:lang w:eastAsia="en-US"/>
        </w:rPr>
      </w:pPr>
    </w:p>
    <w:p w14:paraId="75600CAF" w14:textId="77777777" w:rsidR="008F1710" w:rsidRPr="002C45F1" w:rsidRDefault="008F1710" w:rsidP="00940341">
      <w:pPr>
        <w:suppressAutoHyphens/>
        <w:ind w:firstLine="709"/>
        <w:jc w:val="both"/>
        <w:rPr>
          <w:rFonts w:eastAsia="Calibri"/>
          <w:i/>
          <w:lang w:eastAsia="en-US"/>
        </w:rPr>
      </w:pPr>
      <w:r w:rsidRPr="002C45F1">
        <w:rPr>
          <w:b/>
          <w:i/>
          <w:lang w:eastAsia="en-US"/>
        </w:rPr>
        <w:t>Международная экономика</w:t>
      </w:r>
    </w:p>
    <w:p w14:paraId="00D37E67"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 выводы;</w:t>
      </w:r>
    </w:p>
    <w:p w14:paraId="4CA4ED64"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социально значимые проблемы и процессы с экономической точки зрения, используя различные источники информации;</w:t>
      </w:r>
    </w:p>
    <w:p w14:paraId="6E33E31A"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оценивать происходящие мировые события с экономической точки зрения;</w:t>
      </w:r>
    </w:p>
    <w:p w14:paraId="579C5694"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lastRenderedPageBreak/>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14:paraId="23B2489B"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создавать алгоритмы для совершенствования собственной познавательной деятельности творческого и поискового характера;</w:t>
      </w:r>
    </w:p>
    <w:p w14:paraId="099817D0"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решать с опорой на полученные знания практические задачи, отражающие типичные жизненные ситуации;</w:t>
      </w:r>
    </w:p>
    <w:p w14:paraId="2AD62E34"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 предмету;</w:t>
      </w:r>
    </w:p>
    <w:p w14:paraId="75B737BC"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использовать экономические знания и опыт самостоятельной исследовательской деятельности в области экономики;</w:t>
      </w:r>
    </w:p>
    <w:p w14:paraId="10E22601" w14:textId="77777777" w:rsidR="008F1710" w:rsidRPr="002C45F1" w:rsidRDefault="008F1710" w:rsidP="00940341">
      <w:pPr>
        <w:suppressAutoHyphens/>
        <w:ind w:firstLine="284"/>
        <w:jc w:val="both"/>
        <w:rPr>
          <w:rFonts w:eastAsia="Calibri"/>
          <w:i/>
          <w:u w:color="000000"/>
          <w:bdr w:val="nil"/>
          <w:lang w:eastAsia="ru-RU"/>
        </w:rPr>
      </w:pPr>
      <w:r w:rsidRPr="002C45F1">
        <w:rPr>
          <w:rFonts w:eastAsia="Calibri"/>
          <w:i/>
          <w:u w:color="000000"/>
          <w:bdr w:val="nil"/>
          <w:lang w:eastAsia="ru-RU"/>
        </w:rPr>
        <w:t>владеть пониманием особенностей формирования рыночной экономики и роли государства в современном мире.</w:t>
      </w:r>
    </w:p>
    <w:p w14:paraId="4ED8ADD5" w14:textId="77777777" w:rsidR="008F1710" w:rsidRPr="002C45F1" w:rsidRDefault="008F1710" w:rsidP="00940341">
      <w:pPr>
        <w:suppressAutoHyphens/>
        <w:ind w:firstLine="709"/>
        <w:jc w:val="both"/>
        <w:rPr>
          <w:rFonts w:eastAsia="Calibri"/>
          <w:lang w:eastAsia="en-US"/>
        </w:rPr>
      </w:pPr>
    </w:p>
    <w:p w14:paraId="6991AA6E" w14:textId="77777777" w:rsidR="00281B3D" w:rsidRPr="002C45F1" w:rsidRDefault="00281B3D" w:rsidP="00940341"/>
    <w:p w14:paraId="144426F0" w14:textId="77777777" w:rsidR="00281B3D" w:rsidRPr="002C45F1" w:rsidRDefault="00281B3D" w:rsidP="00940341">
      <w:pPr>
        <w:jc w:val="center"/>
        <w:rPr>
          <w:b/>
        </w:rPr>
      </w:pPr>
      <w:r w:rsidRPr="002C45F1">
        <w:rPr>
          <w:b/>
        </w:rPr>
        <w:t>Содержание учебного предмета, курса с указанием форм организации учебных занятий, основных видов учебной деятельности.</w:t>
      </w:r>
    </w:p>
    <w:p w14:paraId="15968B06" w14:textId="77777777" w:rsidR="00F80D62" w:rsidRPr="002C45F1" w:rsidRDefault="00F80D62" w:rsidP="00940341">
      <w:pPr>
        <w:suppressAutoHyphens/>
        <w:ind w:firstLine="709"/>
        <w:jc w:val="both"/>
        <w:rPr>
          <w:rFonts w:eastAsia="Calibri"/>
          <w:lang w:eastAsia="en-US"/>
        </w:rPr>
      </w:pPr>
      <w:r w:rsidRPr="002C45F1">
        <w:rPr>
          <w:lang w:eastAsia="en-US"/>
        </w:rP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 сфере.</w:t>
      </w:r>
    </w:p>
    <w:p w14:paraId="4B6023BF" w14:textId="77777777" w:rsidR="00F80D62" w:rsidRPr="002C45F1" w:rsidRDefault="00F80D62" w:rsidP="00940341">
      <w:pPr>
        <w:suppressAutoHyphens/>
        <w:ind w:firstLine="709"/>
        <w:jc w:val="both"/>
        <w:rPr>
          <w:lang w:eastAsia="en-US"/>
        </w:rPr>
      </w:pPr>
      <w:r w:rsidRPr="002C45F1">
        <w:rPr>
          <w:lang w:eastAsia="en-US"/>
        </w:rP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14:paraId="42482390" w14:textId="77777777" w:rsidR="00F80D62" w:rsidRPr="002C45F1" w:rsidRDefault="00F80D62" w:rsidP="00940341">
      <w:pPr>
        <w:suppressAutoHyphens/>
        <w:ind w:firstLine="709"/>
        <w:jc w:val="both"/>
        <w:rPr>
          <w:rFonts w:eastAsia="Calibri"/>
          <w:lang w:eastAsia="en-US"/>
        </w:rPr>
      </w:pPr>
      <w:r w:rsidRPr="002C45F1">
        <w:rPr>
          <w:lang w:eastAsia="en-US"/>
        </w:rPr>
        <w:t>Примерная программа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14:paraId="64892899" w14:textId="77777777" w:rsidR="00F80D62" w:rsidRPr="002C45F1" w:rsidRDefault="00F80D62" w:rsidP="00940341">
      <w:pPr>
        <w:suppressAutoHyphens/>
        <w:ind w:firstLine="709"/>
        <w:jc w:val="both"/>
        <w:rPr>
          <w:rFonts w:eastAsia="Calibri"/>
          <w:lang w:eastAsia="en-US"/>
        </w:rPr>
      </w:pPr>
      <w:r w:rsidRPr="002C45F1">
        <w:rPr>
          <w:lang w:eastAsia="en-US"/>
        </w:rP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7CE754E3" w14:textId="77777777" w:rsidR="00F80D62" w:rsidRPr="002C45F1" w:rsidRDefault="00F80D62" w:rsidP="00940341">
      <w:pPr>
        <w:suppressAutoHyphens/>
        <w:ind w:firstLine="709"/>
        <w:jc w:val="both"/>
        <w:rPr>
          <w:rFonts w:eastAsia="Calibri"/>
          <w:lang w:eastAsia="en-US"/>
        </w:rPr>
      </w:pPr>
      <w:r w:rsidRPr="002C45F1">
        <w:rPr>
          <w:lang w:eastAsia="en-US"/>
        </w:rPr>
        <w:t>Задачами реализации учебного предмета «Экономика» на базовом уровне среднего общего образования являются:</w:t>
      </w:r>
    </w:p>
    <w:p w14:paraId="51B08A77" w14:textId="77777777" w:rsidR="00F80D62" w:rsidRPr="002C45F1" w:rsidRDefault="00F80D62" w:rsidP="00940341">
      <w:pPr>
        <w:numPr>
          <w:ilvl w:val="1"/>
          <w:numId w:val="48"/>
        </w:numPr>
        <w:suppressAutoHyphens/>
        <w:ind w:firstLine="709"/>
        <w:contextualSpacing/>
        <w:jc w:val="both"/>
        <w:rPr>
          <w:lang w:eastAsia="en-US"/>
        </w:rPr>
      </w:pPr>
      <w:r w:rsidRPr="002C45F1">
        <w:rPr>
          <w:lang w:eastAsia="en-US"/>
        </w:rPr>
        <w:t>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 собственности;</w:t>
      </w:r>
    </w:p>
    <w:p w14:paraId="7CBCD6C3"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14:paraId="7387E761"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14:paraId="3FC46DD9"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14:paraId="6DB6F02D"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14:paraId="1E28E017"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w:t>
      </w:r>
      <w:r w:rsidRPr="002C45F1">
        <w:rPr>
          <w:lang w:eastAsia="en-US"/>
        </w:rPr>
        <w:lastRenderedPageBreak/>
        <w:t>производителя, покупателя, продавца, заемщика, акционера, наемного работника, работодателя, налогоплательщика);</w:t>
      </w:r>
    </w:p>
    <w:p w14:paraId="2129A202"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14:paraId="5538DD6C" w14:textId="77777777" w:rsidR="00F80D62" w:rsidRPr="002C45F1" w:rsidRDefault="00F80D62" w:rsidP="00940341">
      <w:pPr>
        <w:numPr>
          <w:ilvl w:val="1"/>
          <w:numId w:val="48"/>
        </w:numPr>
        <w:suppressAutoHyphens/>
        <w:ind w:firstLine="709"/>
        <w:contextualSpacing/>
        <w:jc w:val="both"/>
        <w:rPr>
          <w:rFonts w:eastAsia="Calibri"/>
          <w:lang w:eastAsia="en-US"/>
        </w:rPr>
      </w:pPr>
      <w:r w:rsidRPr="002C45F1">
        <w:rPr>
          <w:lang w:eastAsia="en-US"/>
        </w:rPr>
        <w:t>понимание места и роли России в современной мировой экономике; умение ориентироваться в текущих экономических событиях в России и мире.</w:t>
      </w:r>
    </w:p>
    <w:p w14:paraId="01936901" w14:textId="77777777" w:rsidR="00F80D62" w:rsidRPr="002C45F1" w:rsidRDefault="00F80D62" w:rsidP="00940341">
      <w:pPr>
        <w:suppressAutoHyphens/>
        <w:ind w:firstLine="709"/>
        <w:jc w:val="both"/>
        <w:rPr>
          <w:rFonts w:eastAsia="Calibri"/>
          <w:lang w:eastAsia="en-US"/>
        </w:rPr>
      </w:pPr>
      <w:r w:rsidRPr="002C45F1">
        <w:rPr>
          <w:lang w:eastAsia="en-US"/>
        </w:rPr>
        <w:t>Задачами реализации примерной программы учебного предмета «Экономика» для углубленного уровня среднего общего образования являются:</w:t>
      </w:r>
    </w:p>
    <w:p w14:paraId="0F300D01" w14:textId="77777777" w:rsidR="00F80D62" w:rsidRPr="002C45F1" w:rsidRDefault="00F80D62" w:rsidP="00940341">
      <w:pPr>
        <w:numPr>
          <w:ilvl w:val="1"/>
          <w:numId w:val="49"/>
        </w:numPr>
        <w:suppressAutoHyphens/>
        <w:ind w:firstLine="709"/>
        <w:contextualSpacing/>
        <w:jc w:val="both"/>
        <w:rPr>
          <w:rFonts w:eastAsia="Calibri"/>
          <w:lang w:eastAsia="en-US"/>
        </w:rPr>
      </w:pPr>
      <w:r w:rsidRPr="002C45F1">
        <w:rPr>
          <w:lang w:eastAsia="en-US"/>
        </w:rPr>
        <w:t>формирование у обучающихся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14:paraId="416F9756" w14:textId="77777777" w:rsidR="00F80D62" w:rsidRPr="002C45F1" w:rsidRDefault="00F80D62" w:rsidP="00940341">
      <w:pPr>
        <w:numPr>
          <w:ilvl w:val="1"/>
          <w:numId w:val="49"/>
        </w:numPr>
        <w:suppressAutoHyphens/>
        <w:ind w:firstLine="709"/>
        <w:contextualSpacing/>
        <w:jc w:val="both"/>
        <w:rPr>
          <w:rFonts w:eastAsia="Calibri"/>
          <w:lang w:eastAsia="en-US"/>
        </w:rPr>
      </w:pPr>
      <w:r w:rsidRPr="002C45F1">
        <w:rPr>
          <w:lang w:eastAsia="en-US"/>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14:paraId="710D9784" w14:textId="77777777" w:rsidR="00F80D62" w:rsidRPr="002C45F1" w:rsidRDefault="00F80D62" w:rsidP="00940341">
      <w:pPr>
        <w:numPr>
          <w:ilvl w:val="1"/>
          <w:numId w:val="49"/>
        </w:numPr>
        <w:suppressAutoHyphens/>
        <w:ind w:firstLine="709"/>
        <w:contextualSpacing/>
        <w:jc w:val="both"/>
        <w:rPr>
          <w:rFonts w:eastAsia="Calibri"/>
          <w:lang w:eastAsia="en-US"/>
        </w:rPr>
      </w:pPr>
      <w:r w:rsidRPr="002C45F1">
        <w:rPr>
          <w:lang w:eastAsia="en-US"/>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14:paraId="317AA03C" w14:textId="77777777" w:rsidR="00F80D62" w:rsidRPr="002C45F1" w:rsidRDefault="00F80D62" w:rsidP="00940341">
      <w:pPr>
        <w:numPr>
          <w:ilvl w:val="1"/>
          <w:numId w:val="49"/>
        </w:numPr>
        <w:suppressAutoHyphens/>
        <w:ind w:firstLine="709"/>
        <w:contextualSpacing/>
        <w:jc w:val="both"/>
        <w:rPr>
          <w:rFonts w:eastAsia="Calibri"/>
          <w:lang w:eastAsia="en-US"/>
        </w:rPr>
      </w:pPr>
      <w:r w:rsidRPr="002C45F1">
        <w:rPr>
          <w:lang w:eastAsia="en-US"/>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14:paraId="4861EC3F" w14:textId="77777777" w:rsidR="00F80D62" w:rsidRPr="002C45F1" w:rsidRDefault="00F80D62" w:rsidP="00940341">
      <w:pPr>
        <w:numPr>
          <w:ilvl w:val="1"/>
          <w:numId w:val="49"/>
        </w:numPr>
        <w:suppressAutoHyphens/>
        <w:ind w:firstLine="709"/>
        <w:contextualSpacing/>
        <w:jc w:val="both"/>
        <w:rPr>
          <w:rFonts w:eastAsia="Calibri"/>
          <w:lang w:eastAsia="en-US"/>
        </w:rPr>
      </w:pPr>
      <w:r w:rsidRPr="002C45F1">
        <w:rPr>
          <w:lang w:eastAsia="en-US"/>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 России.</w:t>
      </w:r>
    </w:p>
    <w:p w14:paraId="6FB10D8B" w14:textId="77777777" w:rsidR="00F80D62" w:rsidRPr="002C45F1" w:rsidRDefault="00F80D62" w:rsidP="00940341">
      <w:pPr>
        <w:jc w:val="center"/>
        <w:rPr>
          <w:b/>
        </w:rPr>
      </w:pPr>
    </w:p>
    <w:p w14:paraId="76617378" w14:textId="77777777" w:rsidR="00F80D62" w:rsidRPr="002C45F1" w:rsidRDefault="00F80D62" w:rsidP="00940341">
      <w:pPr>
        <w:suppressAutoHyphens/>
        <w:ind w:firstLine="709"/>
        <w:jc w:val="both"/>
        <w:rPr>
          <w:rFonts w:eastAsia="Calibri"/>
          <w:b/>
          <w:bCs/>
          <w:lang w:eastAsia="en-US"/>
        </w:rPr>
      </w:pPr>
      <w:r w:rsidRPr="002C45F1">
        <w:rPr>
          <w:rFonts w:eastAsia="Calibri"/>
          <w:b/>
          <w:bCs/>
          <w:lang w:eastAsia="en-US"/>
        </w:rPr>
        <w:t>Основные концепции экономики</w:t>
      </w:r>
    </w:p>
    <w:p w14:paraId="1397CB0B" w14:textId="77777777" w:rsidR="00F80D62" w:rsidRPr="002C45F1" w:rsidRDefault="00F80D62" w:rsidP="00940341">
      <w:pPr>
        <w:suppressAutoHyphens/>
        <w:ind w:firstLine="709"/>
        <w:jc w:val="both"/>
        <w:rPr>
          <w:rFonts w:eastAsia="Calibri"/>
          <w:bCs/>
          <w:lang w:eastAsia="en-US"/>
        </w:rPr>
      </w:pPr>
      <w:r w:rsidRPr="002C45F1">
        <w:rPr>
          <w:rFonts w:eastAsia="Calibri"/>
          <w:bCs/>
          <w:lang w:eastAsia="en-US"/>
        </w:rP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sidRPr="002C45F1">
        <w:rPr>
          <w:rFonts w:eastAsia="Calibri"/>
          <w:bCs/>
          <w:i/>
          <w:lang w:eastAsia="en-US"/>
        </w:rPr>
        <w:t xml:space="preserve">Абсолютные и сравнительные преимущества. </w:t>
      </w:r>
      <w:r w:rsidRPr="002C45F1">
        <w:rPr>
          <w:rFonts w:eastAsia="Calibri"/>
          <w:bCs/>
          <w:lang w:eastAsia="en-US"/>
        </w:rPr>
        <w:t xml:space="preserve">Типы экономических систем. </w:t>
      </w:r>
    </w:p>
    <w:p w14:paraId="41550FA1" w14:textId="77777777" w:rsidR="00F80D62" w:rsidRPr="002C45F1" w:rsidRDefault="00F80D62" w:rsidP="00940341">
      <w:pPr>
        <w:suppressAutoHyphens/>
        <w:ind w:firstLine="709"/>
        <w:jc w:val="both"/>
        <w:rPr>
          <w:rFonts w:eastAsia="Calibri"/>
          <w:b/>
          <w:bCs/>
          <w:lang w:eastAsia="en-US"/>
        </w:rPr>
      </w:pPr>
    </w:p>
    <w:p w14:paraId="77457AE3" w14:textId="77777777" w:rsidR="00F80D62" w:rsidRPr="002C45F1" w:rsidRDefault="00F80D62" w:rsidP="00940341">
      <w:pPr>
        <w:suppressAutoHyphens/>
        <w:ind w:firstLine="709"/>
        <w:jc w:val="both"/>
        <w:rPr>
          <w:rFonts w:eastAsia="Calibri"/>
          <w:b/>
          <w:bCs/>
          <w:lang w:eastAsia="en-US"/>
        </w:rPr>
      </w:pPr>
      <w:r w:rsidRPr="002C45F1">
        <w:rPr>
          <w:rFonts w:eastAsia="Calibri"/>
          <w:b/>
          <w:bCs/>
          <w:lang w:eastAsia="en-US"/>
        </w:rPr>
        <w:t>Микроэкономика</w:t>
      </w:r>
    </w:p>
    <w:p w14:paraId="3F8849C8"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w:t>
      </w:r>
    </w:p>
    <w:p w14:paraId="6A83461C"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 xml:space="preserve">Функционирование рынка. Спрос, величина спроса, закон спроса, индивидуальный и рыночный спрос. Товары </w:t>
      </w:r>
      <w:proofErr w:type="spellStart"/>
      <w:r w:rsidRPr="002C45F1">
        <w:rPr>
          <w:rFonts w:eastAsia="Calibri"/>
          <w:lang w:eastAsia="en-US"/>
        </w:rPr>
        <w:t>Гиффена</w:t>
      </w:r>
      <w:proofErr w:type="spellEnd"/>
      <w:r w:rsidRPr="002C45F1">
        <w:rPr>
          <w:rFonts w:eastAsia="Calibri"/>
          <w:lang w:eastAsia="en-US"/>
        </w:rPr>
        <w:t xml:space="preserve">. Факторы спроса. Эластичность спроса по цене. Эластичность спроса по доходу. Нормальные блага, товары первой необходимости и товары роскоши. </w:t>
      </w:r>
      <w:r w:rsidRPr="002C45F1">
        <w:rPr>
          <w:rFonts w:eastAsia="Calibri"/>
          <w:i/>
          <w:lang w:eastAsia="en-US"/>
        </w:rPr>
        <w:t>Заменяющие и дополняющие товары, перекрестная эластичность спроса.</w:t>
      </w:r>
      <w:r w:rsidRPr="002C45F1">
        <w:rPr>
          <w:rFonts w:eastAsia="Calibri"/>
          <w:lang w:eastAsia="en-US"/>
        </w:rPr>
        <w:t xml:space="preserve"> 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 равновесная цена.</w:t>
      </w:r>
    </w:p>
    <w:p w14:paraId="492592D0"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sidRPr="002C45F1">
        <w:rPr>
          <w:rFonts w:eastAsia="Calibri"/>
          <w:i/>
          <w:lang w:eastAsia="en-US"/>
        </w:rPr>
        <w:t>Показатели выпуска фирмы: общий, средний и предельный продукт переменного фактора производства.</w:t>
      </w:r>
      <w:r w:rsidRPr="002C45F1">
        <w:rPr>
          <w:rFonts w:eastAsia="Calibri"/>
          <w:lang w:eastAsia="en-US"/>
        </w:rPr>
        <w:t xml:space="preserve"> Закон убывающей отдачи. Амортизационные отчисления. </w:t>
      </w:r>
      <w:r w:rsidRPr="002C45F1">
        <w:rPr>
          <w:rFonts w:eastAsia="Calibri"/>
          <w:i/>
          <w:lang w:eastAsia="en-US"/>
        </w:rPr>
        <w:t>Необратимые издержки.</w:t>
      </w:r>
      <w:r w:rsidRPr="002C45F1">
        <w:rPr>
          <w:rFonts w:eastAsia="Calibri"/>
          <w:lang w:eastAsia="en-US"/>
        </w:rPr>
        <w:t xml:space="preserve"> 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14:paraId="417E0BF4"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sidRPr="002C45F1">
        <w:rPr>
          <w:rFonts w:eastAsia="Calibri"/>
          <w:i/>
          <w:lang w:eastAsia="en-US"/>
        </w:rPr>
        <w:t>Реклама.</w:t>
      </w:r>
      <w:r w:rsidRPr="002C45F1">
        <w:rPr>
          <w:rFonts w:eastAsia="Calibri"/>
          <w:lang w:eastAsia="en-US"/>
        </w:rPr>
        <w:t xml:space="preserve"> Бизнес-план.</w:t>
      </w:r>
    </w:p>
    <w:p w14:paraId="1B9D7A0B"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14:paraId="035FA8C7"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lastRenderedPageBreak/>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14:paraId="07DA974A" w14:textId="77777777" w:rsidR="00F80D62" w:rsidRPr="002C45F1" w:rsidRDefault="00F80D62" w:rsidP="00940341">
      <w:pPr>
        <w:suppressAutoHyphens/>
        <w:ind w:firstLine="709"/>
        <w:jc w:val="both"/>
        <w:rPr>
          <w:rFonts w:eastAsia="Calibri"/>
          <w:lang w:eastAsia="en-US"/>
        </w:rPr>
      </w:pPr>
    </w:p>
    <w:p w14:paraId="67EA9FD0" w14:textId="77777777" w:rsidR="00F80D62" w:rsidRPr="002C45F1" w:rsidRDefault="00F80D62" w:rsidP="00940341">
      <w:pPr>
        <w:suppressAutoHyphens/>
        <w:ind w:firstLine="709"/>
        <w:jc w:val="both"/>
        <w:rPr>
          <w:rFonts w:eastAsia="Calibri"/>
          <w:b/>
          <w:lang w:eastAsia="en-US"/>
        </w:rPr>
      </w:pPr>
      <w:r w:rsidRPr="002C45F1">
        <w:rPr>
          <w:rFonts w:eastAsia="Calibri"/>
          <w:b/>
          <w:lang w:eastAsia="en-US"/>
        </w:rPr>
        <w:t>Макроэкономика</w:t>
      </w:r>
    </w:p>
    <w:p w14:paraId="2F01D5AA"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14:paraId="746EB232" w14:textId="77777777" w:rsidR="00F80D62" w:rsidRPr="002C45F1" w:rsidRDefault="00F80D62" w:rsidP="00940341">
      <w:pPr>
        <w:suppressAutoHyphens/>
        <w:ind w:firstLine="709"/>
        <w:jc w:val="both"/>
        <w:rPr>
          <w:rFonts w:eastAsia="Calibri"/>
          <w:i/>
          <w:lang w:eastAsia="en-US"/>
        </w:rPr>
      </w:pPr>
      <w:r w:rsidRPr="002C45F1">
        <w:rPr>
          <w:rFonts w:eastAsia="Calibri"/>
          <w:lang w:eastAsia="en-US"/>
        </w:rPr>
        <w:t xml:space="preserve">Особенности макроэкономического анализа. Представление о системе национальных счетов. ВВП. Номинальный и реальный ВВП. </w:t>
      </w:r>
      <w:r w:rsidRPr="002C45F1">
        <w:rPr>
          <w:rFonts w:eastAsia="Calibri"/>
          <w:i/>
          <w:lang w:eastAsia="en-US"/>
        </w:rPr>
        <w:t>Совокупный спрос и совокупное предложение.</w:t>
      </w:r>
    </w:p>
    <w:p w14:paraId="55B72764"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Деньги. Денежные агрегаты. Основы денежной политики. Банки и банковская система.</w:t>
      </w:r>
    </w:p>
    <w:p w14:paraId="6E6F11A6"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sidRPr="002C45F1">
        <w:rPr>
          <w:rFonts w:eastAsia="Calibri"/>
          <w:i/>
          <w:lang w:eastAsia="en-US"/>
        </w:rPr>
        <w:t>.</w:t>
      </w:r>
      <w:r w:rsidRPr="002C45F1">
        <w:rPr>
          <w:rFonts w:eastAsia="Calibri"/>
          <w:lang w:eastAsia="en-US"/>
        </w:rPr>
        <w:t xml:space="preserve"> Экономические циклы.</w:t>
      </w:r>
    </w:p>
    <w:p w14:paraId="360503D8" w14:textId="77777777" w:rsidR="00F80D62" w:rsidRPr="002C45F1" w:rsidRDefault="00F80D62" w:rsidP="00940341">
      <w:pPr>
        <w:suppressAutoHyphens/>
        <w:ind w:firstLine="709"/>
        <w:jc w:val="both"/>
        <w:rPr>
          <w:rFonts w:eastAsia="Calibri"/>
          <w:lang w:eastAsia="en-US"/>
        </w:rPr>
      </w:pPr>
    </w:p>
    <w:p w14:paraId="797136BA" w14:textId="77777777" w:rsidR="00F80D62" w:rsidRPr="002C45F1" w:rsidRDefault="00F80D62" w:rsidP="00940341">
      <w:pPr>
        <w:suppressAutoHyphens/>
        <w:ind w:firstLine="709"/>
        <w:jc w:val="both"/>
        <w:rPr>
          <w:rFonts w:eastAsia="Calibri"/>
          <w:b/>
          <w:lang w:eastAsia="en-US"/>
        </w:rPr>
      </w:pPr>
      <w:r w:rsidRPr="002C45F1">
        <w:rPr>
          <w:rFonts w:eastAsia="Calibri"/>
          <w:b/>
          <w:lang w:eastAsia="en-US"/>
        </w:rPr>
        <w:t>Международная экономика</w:t>
      </w:r>
    </w:p>
    <w:p w14:paraId="074D85CB" w14:textId="77777777" w:rsidR="00F80D62" w:rsidRPr="002C45F1" w:rsidRDefault="00F80D62" w:rsidP="00940341">
      <w:pPr>
        <w:suppressAutoHyphens/>
        <w:ind w:firstLine="709"/>
        <w:jc w:val="both"/>
        <w:rPr>
          <w:rFonts w:eastAsia="Calibri"/>
          <w:lang w:eastAsia="en-US"/>
        </w:rPr>
      </w:pPr>
      <w:r w:rsidRPr="002C45F1">
        <w:rPr>
          <w:rFonts w:eastAsia="Calibri"/>
          <w:lang w:eastAsia="en-US"/>
        </w:rPr>
        <w:t xml:space="preserve">Международная торговля. Государственная политика в области международной торговли. Обменный курс валюты. </w:t>
      </w:r>
      <w:r w:rsidRPr="002C45F1">
        <w:rPr>
          <w:rFonts w:eastAsia="Calibri"/>
          <w:i/>
          <w:lang w:eastAsia="en-US"/>
        </w:rPr>
        <w:t>Валютный рынок.</w:t>
      </w:r>
      <w:r w:rsidRPr="002C45F1">
        <w:rPr>
          <w:rFonts w:eastAsia="Calibri"/>
          <w:lang w:eastAsia="en-US"/>
        </w:rPr>
        <w:t xml:space="preserve"> Международные финансы. Мировая валютная система. Международные расчеты. Платежный баланс.</w:t>
      </w:r>
      <w:r w:rsidRPr="002C45F1">
        <w:rPr>
          <w:rFonts w:eastAsia="Calibri"/>
          <w:i/>
          <w:lang w:eastAsia="en-US"/>
        </w:rPr>
        <w:t xml:space="preserve"> Международные экономические организации. </w:t>
      </w:r>
      <w:r w:rsidRPr="002C45F1">
        <w:rPr>
          <w:rFonts w:eastAsia="Calibri"/>
          <w:lang w:eastAsia="en-US"/>
        </w:rPr>
        <w:t>Глобальные экономические проблемы. Особенности современной экономики России.</w:t>
      </w:r>
    </w:p>
    <w:p w14:paraId="441278EA" w14:textId="77777777" w:rsidR="00C75516" w:rsidRPr="002C45F1" w:rsidRDefault="00C75516" w:rsidP="00940341">
      <w:pPr>
        <w:ind w:left="-17" w:right="-801"/>
      </w:pPr>
      <w:r w:rsidRPr="002C45F1">
        <w:t>Формы организации учебн</w:t>
      </w:r>
      <w:r w:rsidR="00917CE5" w:rsidRPr="002C45F1">
        <w:t>ых</w:t>
      </w:r>
      <w:r w:rsidRPr="002C45F1">
        <w:t xml:space="preserve"> </w:t>
      </w:r>
      <w:r w:rsidR="00917CE5" w:rsidRPr="002C45F1">
        <w:t>занятий</w:t>
      </w:r>
      <w:r w:rsidRPr="002C45F1">
        <w:t xml:space="preserve">:   </w:t>
      </w:r>
    </w:p>
    <w:p w14:paraId="13B57D61" w14:textId="77777777" w:rsidR="00C75516" w:rsidRPr="002C45F1" w:rsidRDefault="00C75516" w:rsidP="00940341">
      <w:pPr>
        <w:ind w:left="-17" w:right="-801"/>
      </w:pPr>
      <w:r w:rsidRPr="002C45F1">
        <w:t>-  индивидуальные, групповые, индивидуально-групповые, фронтальные.</w:t>
      </w:r>
    </w:p>
    <w:p w14:paraId="3497B9F2" w14:textId="77777777" w:rsidR="00C75516" w:rsidRPr="002C45F1" w:rsidRDefault="00C75516" w:rsidP="00940341">
      <w:pPr>
        <w:ind w:left="-17" w:right="-801"/>
      </w:pPr>
      <w:r w:rsidRPr="002C45F1">
        <w:t>Основная форма организации учебного занятия: урок</w:t>
      </w:r>
    </w:p>
    <w:p w14:paraId="3BC54C3C" w14:textId="77777777" w:rsidR="00C75516" w:rsidRPr="002C45F1" w:rsidRDefault="00C75516" w:rsidP="00940341">
      <w:r w:rsidRPr="002C45F1">
        <w:t xml:space="preserve">Основные </w:t>
      </w:r>
      <w:r w:rsidR="002351FF" w:rsidRPr="002C45F1">
        <w:t>виды</w:t>
      </w:r>
      <w:r w:rsidRPr="002C45F1">
        <w:t xml:space="preserve"> учебн</w:t>
      </w:r>
      <w:r w:rsidR="00917CE5" w:rsidRPr="002C45F1">
        <w:t>ой</w:t>
      </w:r>
      <w:r w:rsidRPr="002C45F1">
        <w:t xml:space="preserve"> </w:t>
      </w:r>
      <w:r w:rsidR="00917CE5" w:rsidRPr="002C45F1">
        <w:t>деятельности</w:t>
      </w:r>
      <w:r w:rsidRPr="002C45F1">
        <w:t>:</w:t>
      </w:r>
    </w:p>
    <w:p w14:paraId="1B0A730A" w14:textId="77777777" w:rsidR="00C75516" w:rsidRPr="002C45F1" w:rsidRDefault="00C75516" w:rsidP="00940341">
      <w:pPr>
        <w:numPr>
          <w:ilvl w:val="0"/>
          <w:numId w:val="1"/>
        </w:numPr>
        <w:shd w:val="clear" w:color="auto" w:fill="FFFFFF"/>
        <w:ind w:left="600"/>
      </w:pPr>
      <w:r w:rsidRPr="002C45F1">
        <w:rPr>
          <w:shd w:val="clear" w:color="auto" w:fill="FFFFFF"/>
        </w:rPr>
        <w:t>лекция, беседа, презентация,</w:t>
      </w:r>
      <w:r w:rsidR="002351FF" w:rsidRPr="002C45F1">
        <w:rPr>
          <w:shd w:val="clear" w:color="auto" w:fill="FFFFFF"/>
        </w:rPr>
        <w:t xml:space="preserve"> </w:t>
      </w:r>
      <w:r w:rsidRPr="002C45F1">
        <w:rPr>
          <w:shd w:val="clear" w:color="auto" w:fill="FFFFFF"/>
        </w:rPr>
        <w:t>экскурсия, исследование</w:t>
      </w:r>
      <w:r w:rsidR="002351FF" w:rsidRPr="002C45F1">
        <w:rPr>
          <w:shd w:val="clear" w:color="auto" w:fill="FFFFFF"/>
        </w:rPr>
        <w:t>;</w:t>
      </w:r>
    </w:p>
    <w:p w14:paraId="7AEC06EB" w14:textId="77777777" w:rsidR="00C75516" w:rsidRPr="002C45F1" w:rsidRDefault="002351FF" w:rsidP="00940341">
      <w:pPr>
        <w:numPr>
          <w:ilvl w:val="0"/>
          <w:numId w:val="1"/>
        </w:numPr>
        <w:shd w:val="clear" w:color="auto" w:fill="FFFFFF"/>
        <w:ind w:left="600"/>
        <w:jc w:val="both"/>
      </w:pPr>
      <w:r w:rsidRPr="002C45F1">
        <w:rPr>
          <w:shd w:val="clear" w:color="auto" w:fill="FFFFFF"/>
        </w:rPr>
        <w:t xml:space="preserve">практикум, дискуссия, проект, деловая игра, конкурс, </w:t>
      </w:r>
      <w:r w:rsidR="00C75516" w:rsidRPr="002C45F1">
        <w:rPr>
          <w:shd w:val="clear" w:color="auto" w:fill="FFFFFF"/>
        </w:rPr>
        <w:t>викторина</w:t>
      </w:r>
      <w:r w:rsidRPr="002C45F1">
        <w:rPr>
          <w:shd w:val="clear" w:color="auto" w:fill="FFFFFF"/>
        </w:rPr>
        <w:t>;</w:t>
      </w:r>
    </w:p>
    <w:p w14:paraId="4BD25FBB" w14:textId="77777777" w:rsidR="00C75516" w:rsidRPr="002C45F1" w:rsidRDefault="00C75516" w:rsidP="00940341">
      <w:pPr>
        <w:numPr>
          <w:ilvl w:val="0"/>
          <w:numId w:val="1"/>
        </w:numPr>
        <w:shd w:val="clear" w:color="auto" w:fill="FFFFFF"/>
        <w:ind w:left="600"/>
      </w:pPr>
      <w:r w:rsidRPr="002C45F1">
        <w:rPr>
          <w:shd w:val="clear" w:color="auto" w:fill="FFFFFF"/>
        </w:rPr>
        <w:t xml:space="preserve">семинар, собеседование, исследование, дискуссия, </w:t>
      </w:r>
      <w:r w:rsidR="002351FF" w:rsidRPr="002C45F1">
        <w:rPr>
          <w:shd w:val="clear" w:color="auto" w:fill="FFFFFF"/>
        </w:rPr>
        <w:t>диспут;</w:t>
      </w:r>
    </w:p>
    <w:p w14:paraId="60AF543C" w14:textId="77777777" w:rsidR="00C75516" w:rsidRPr="002C45F1" w:rsidRDefault="002351FF" w:rsidP="00940341">
      <w:pPr>
        <w:numPr>
          <w:ilvl w:val="0"/>
          <w:numId w:val="1"/>
        </w:numPr>
        <w:shd w:val="clear" w:color="auto" w:fill="FFFFFF"/>
        <w:ind w:left="600"/>
      </w:pPr>
      <w:r w:rsidRPr="002C45F1">
        <w:rPr>
          <w:shd w:val="clear" w:color="auto" w:fill="FFFFFF"/>
        </w:rPr>
        <w:t xml:space="preserve">зачеты, тесты, словарные диктанты, фронтальный опрос, </w:t>
      </w:r>
      <w:r w:rsidR="00C75516" w:rsidRPr="002C45F1">
        <w:rPr>
          <w:shd w:val="clear" w:color="auto" w:fill="FFFFFF"/>
        </w:rPr>
        <w:t>контрольные работ</w:t>
      </w:r>
      <w:r w:rsidRPr="002C45F1">
        <w:rPr>
          <w:shd w:val="clear" w:color="auto" w:fill="FFFFFF"/>
        </w:rPr>
        <w:t>ы.</w:t>
      </w:r>
    </w:p>
    <w:p w14:paraId="413F70B1" w14:textId="77777777" w:rsidR="00C75516" w:rsidRPr="002C45F1" w:rsidRDefault="00C75516" w:rsidP="00940341"/>
    <w:p w14:paraId="39D3098C" w14:textId="77777777" w:rsidR="00C75516" w:rsidRPr="002C45F1" w:rsidRDefault="00C75516" w:rsidP="00940341">
      <w:r w:rsidRPr="002C45F1">
        <w:t>Основным типом урока является комбинированный.</w:t>
      </w:r>
    </w:p>
    <w:tbl>
      <w:tblPr>
        <w:tblW w:w="10454" w:type="dxa"/>
        <w:tblCellMar>
          <w:top w:w="105" w:type="dxa"/>
          <w:left w:w="105" w:type="dxa"/>
          <w:bottom w:w="105" w:type="dxa"/>
          <w:right w:w="105" w:type="dxa"/>
        </w:tblCellMar>
        <w:tblLook w:val="0000" w:firstRow="0" w:lastRow="0" w:firstColumn="0" w:lastColumn="0" w:noHBand="0" w:noVBand="0"/>
      </w:tblPr>
      <w:tblGrid>
        <w:gridCol w:w="6137"/>
        <w:gridCol w:w="4317"/>
      </w:tblGrid>
      <w:tr w:rsidR="002351FF" w:rsidRPr="002C45F1" w14:paraId="302406A0" w14:textId="77777777" w:rsidTr="00C90A23">
        <w:trPr>
          <w:trHeight w:val="2157"/>
        </w:trPr>
        <w:tc>
          <w:tcPr>
            <w:tcW w:w="5659" w:type="dxa"/>
            <w:shd w:val="clear" w:color="auto" w:fill="FFFFFF"/>
          </w:tcPr>
          <w:p w14:paraId="70221221" w14:textId="77777777" w:rsidR="002351FF" w:rsidRPr="002C45F1" w:rsidRDefault="002351FF" w:rsidP="00940341">
            <w:pPr>
              <w:snapToGrid w:val="0"/>
            </w:pPr>
            <w:r w:rsidRPr="002C45F1">
              <w:t xml:space="preserve">СОГЛАСОВАНО </w:t>
            </w:r>
          </w:p>
          <w:p w14:paraId="661E66C2" w14:textId="77777777" w:rsidR="002351FF" w:rsidRPr="002C45F1" w:rsidRDefault="002351FF" w:rsidP="00940341">
            <w:r w:rsidRPr="002C45F1">
              <w:t xml:space="preserve">Протокол заседания </w:t>
            </w:r>
          </w:p>
          <w:p w14:paraId="37591A89" w14:textId="77777777" w:rsidR="002351FF" w:rsidRPr="002C45F1" w:rsidRDefault="002351FF" w:rsidP="00940341">
            <w:r w:rsidRPr="002C45F1">
              <w:t>методического объединения</w:t>
            </w:r>
          </w:p>
          <w:p w14:paraId="705BCF7C" w14:textId="77777777" w:rsidR="002351FF" w:rsidRPr="002C45F1" w:rsidRDefault="002351FF" w:rsidP="00940341">
            <w:r w:rsidRPr="002C45F1">
              <w:t>учителей истории и обществознания</w:t>
            </w:r>
          </w:p>
          <w:p w14:paraId="0D33C076" w14:textId="77777777" w:rsidR="002351FF" w:rsidRPr="002C45F1" w:rsidRDefault="002351FF" w:rsidP="00940341">
            <w:r w:rsidRPr="002C45F1">
              <w:t xml:space="preserve">от </w:t>
            </w:r>
            <w:r w:rsidR="00405249">
              <w:t>__.__</w:t>
            </w:r>
            <w:r w:rsidRPr="002C45F1">
              <w:t>.</w:t>
            </w:r>
            <w:r w:rsidR="00405249">
              <w:t>2</w:t>
            </w:r>
            <w:r w:rsidR="00A1136F">
              <w:t>2</w:t>
            </w:r>
            <w:r w:rsidRPr="002C45F1">
              <w:t xml:space="preserve"> № 1,</w:t>
            </w:r>
          </w:p>
          <w:p w14:paraId="156B1E73" w14:textId="77777777" w:rsidR="002351FF" w:rsidRPr="002C45F1" w:rsidRDefault="002351FF" w:rsidP="00940341">
            <w:pPr>
              <w:snapToGrid w:val="0"/>
            </w:pPr>
            <w:r w:rsidRPr="002C45F1">
              <w:t>Руководитель МО</w:t>
            </w:r>
          </w:p>
          <w:p w14:paraId="497BE25E" w14:textId="77777777" w:rsidR="002351FF" w:rsidRPr="002C45F1" w:rsidRDefault="002351FF" w:rsidP="00940341">
            <w:pPr>
              <w:snapToGrid w:val="0"/>
            </w:pPr>
            <w:r w:rsidRPr="002C45F1">
              <w:t>Авдушкина Н.А. /____________/</w:t>
            </w:r>
          </w:p>
        </w:tc>
        <w:tc>
          <w:tcPr>
            <w:tcW w:w="3980" w:type="dxa"/>
            <w:shd w:val="clear" w:color="auto" w:fill="auto"/>
          </w:tcPr>
          <w:p w14:paraId="30A7F9A8" w14:textId="77777777" w:rsidR="002351FF" w:rsidRPr="002C45F1" w:rsidRDefault="002351FF" w:rsidP="00940341">
            <w:pPr>
              <w:snapToGrid w:val="0"/>
            </w:pPr>
            <w:r w:rsidRPr="002C45F1">
              <w:t xml:space="preserve">СОГЛАСОВАНО </w:t>
            </w:r>
          </w:p>
          <w:p w14:paraId="37215CC7" w14:textId="77777777" w:rsidR="002351FF" w:rsidRPr="002C45F1" w:rsidRDefault="002351FF" w:rsidP="00940341">
            <w:pPr>
              <w:snapToGrid w:val="0"/>
            </w:pPr>
            <w:r w:rsidRPr="002C45F1">
              <w:t xml:space="preserve">Заместитель директора </w:t>
            </w:r>
          </w:p>
          <w:p w14:paraId="15F1015B" w14:textId="77777777" w:rsidR="002351FF" w:rsidRPr="002C45F1" w:rsidRDefault="002351FF" w:rsidP="00940341">
            <w:pPr>
              <w:snapToGrid w:val="0"/>
            </w:pPr>
            <w:r w:rsidRPr="002C45F1">
              <w:t>по УР МАОУ «Нурлатская гимназия им. М.Е. Сергеева» г.Нурлат</w:t>
            </w:r>
          </w:p>
          <w:p w14:paraId="59CDC956" w14:textId="77777777" w:rsidR="002351FF" w:rsidRPr="002C45F1" w:rsidRDefault="002351FF" w:rsidP="00940341">
            <w:r w:rsidRPr="002C45F1">
              <w:t>Алимов Х.Р.  /_____________/</w:t>
            </w:r>
          </w:p>
          <w:p w14:paraId="46B1DACF" w14:textId="77777777" w:rsidR="002351FF" w:rsidRPr="002C45F1" w:rsidRDefault="002351FF" w:rsidP="00A1136F">
            <w:r w:rsidRPr="002C45F1">
              <w:t>«</w:t>
            </w:r>
            <w:r w:rsidR="00405249">
              <w:t>__» августа 202</w:t>
            </w:r>
            <w:r w:rsidR="00A1136F">
              <w:t>2</w:t>
            </w:r>
            <w:r w:rsidRPr="002C45F1">
              <w:t>г.</w:t>
            </w:r>
          </w:p>
        </w:tc>
      </w:tr>
    </w:tbl>
    <w:p w14:paraId="4AF4D0EC" w14:textId="1F142BF8" w:rsidR="00E44B65" w:rsidRPr="002C45F1" w:rsidRDefault="00E44B65" w:rsidP="00940341">
      <w:pPr>
        <w:rPr>
          <w:lang w:eastAsia="ru-RU"/>
        </w:rPr>
      </w:pPr>
    </w:p>
    <w:sectPr w:rsidR="00E44B65" w:rsidRPr="002C45F1" w:rsidSect="00673298">
      <w:footerReference w:type="defaul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747E6A" w14:textId="77777777" w:rsidR="005A2BC9" w:rsidRDefault="005A2BC9" w:rsidP="004D4DB3">
      <w:r>
        <w:separator/>
      </w:r>
    </w:p>
  </w:endnote>
  <w:endnote w:type="continuationSeparator" w:id="0">
    <w:p w14:paraId="3162DF5D" w14:textId="77777777" w:rsidR="005A2BC9" w:rsidRDefault="005A2BC9" w:rsidP="004D4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3FF13" w14:textId="77777777" w:rsidR="00A577C9" w:rsidRDefault="00A577C9">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DE17F" w14:textId="77777777" w:rsidR="005A2BC9" w:rsidRDefault="005A2BC9" w:rsidP="004D4DB3">
      <w:r>
        <w:separator/>
      </w:r>
    </w:p>
  </w:footnote>
  <w:footnote w:type="continuationSeparator" w:id="0">
    <w:p w14:paraId="174898F9" w14:textId="77777777" w:rsidR="005A2BC9" w:rsidRDefault="005A2BC9" w:rsidP="004D4D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4CD5"/>
    <w:multiLevelType w:val="hybridMultilevel"/>
    <w:tmpl w:val="8092C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2707"/>
    <w:multiLevelType w:val="hybridMultilevel"/>
    <w:tmpl w:val="00029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4334F0"/>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444D9F"/>
    <w:multiLevelType w:val="hybridMultilevel"/>
    <w:tmpl w:val="ED9CF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3D598D"/>
    <w:multiLevelType w:val="hybridMultilevel"/>
    <w:tmpl w:val="9BE4111E"/>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B4340BB"/>
    <w:multiLevelType w:val="hybridMultilevel"/>
    <w:tmpl w:val="507641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B425C91"/>
    <w:multiLevelType w:val="hybridMultilevel"/>
    <w:tmpl w:val="6C542F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D4489D"/>
    <w:multiLevelType w:val="hybridMultilevel"/>
    <w:tmpl w:val="B588C3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9F36E7"/>
    <w:multiLevelType w:val="hybridMultilevel"/>
    <w:tmpl w:val="8EBC3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6273F6"/>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4E0FD2"/>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F452DD"/>
    <w:multiLevelType w:val="hybridMultilevel"/>
    <w:tmpl w:val="D62A86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C8558F"/>
    <w:multiLevelType w:val="hybridMultilevel"/>
    <w:tmpl w:val="BE72A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45251D"/>
    <w:multiLevelType w:val="hybridMultilevel"/>
    <w:tmpl w:val="02666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49315F"/>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0866F0"/>
    <w:multiLevelType w:val="multilevel"/>
    <w:tmpl w:val="A3CE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CA3350"/>
    <w:multiLevelType w:val="hybridMultilevel"/>
    <w:tmpl w:val="7BE6A3A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7D22189"/>
    <w:multiLevelType w:val="hybridMultilevel"/>
    <w:tmpl w:val="BE72A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007545"/>
    <w:multiLevelType w:val="hybridMultilevel"/>
    <w:tmpl w:val="7932D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7F2548"/>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BF40C1"/>
    <w:multiLevelType w:val="hybridMultilevel"/>
    <w:tmpl w:val="94E21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186BBC"/>
    <w:multiLevelType w:val="hybridMultilevel"/>
    <w:tmpl w:val="7B0CD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6D2C7A"/>
    <w:multiLevelType w:val="hybridMultilevel"/>
    <w:tmpl w:val="9A5C3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0A1DB6"/>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651F59"/>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A82BE5"/>
    <w:multiLevelType w:val="hybridMultilevel"/>
    <w:tmpl w:val="BE72A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6C70EC"/>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C12F92"/>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nsid w:val="56885CB4"/>
    <w:multiLevelType w:val="hybridMultilevel"/>
    <w:tmpl w:val="5816B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69972AB"/>
    <w:multiLevelType w:val="hybridMultilevel"/>
    <w:tmpl w:val="A3101D78"/>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nsid w:val="5AF77F94"/>
    <w:multiLevelType w:val="hybridMultilevel"/>
    <w:tmpl w:val="2638860E"/>
    <w:lvl w:ilvl="0" w:tplc="3972128C">
      <w:numFmt w:val="bullet"/>
      <w:lvlText w:val="•"/>
      <w:lvlJc w:val="left"/>
      <w:pPr>
        <w:ind w:left="1686" w:hanging="629"/>
      </w:pPr>
      <w:rPr>
        <w:rFonts w:ascii="Times New Roman" w:eastAsia="Times New Roman" w:hAnsi="Times New Roman" w:cs="Times New Roman" w:hint="default"/>
        <w:spacing w:val="-9"/>
        <w:w w:val="100"/>
        <w:sz w:val="24"/>
        <w:szCs w:val="24"/>
        <w:lang w:val="ru-RU" w:eastAsia="ru-RU" w:bidi="ru-RU"/>
      </w:rPr>
    </w:lvl>
    <w:lvl w:ilvl="1" w:tplc="F2FC30C6">
      <w:numFmt w:val="bullet"/>
      <w:lvlText w:val="•"/>
      <w:lvlJc w:val="left"/>
      <w:pPr>
        <w:ind w:left="1846" w:hanging="620"/>
      </w:pPr>
      <w:rPr>
        <w:rFonts w:ascii="Times New Roman" w:eastAsia="Times New Roman" w:hAnsi="Times New Roman" w:cs="Times New Roman" w:hint="default"/>
        <w:spacing w:val="-12"/>
        <w:w w:val="100"/>
        <w:sz w:val="24"/>
        <w:szCs w:val="24"/>
        <w:lang w:val="ru-RU" w:eastAsia="ru-RU" w:bidi="ru-RU"/>
      </w:rPr>
    </w:lvl>
    <w:lvl w:ilvl="2" w:tplc="83283D58">
      <w:numFmt w:val="bullet"/>
      <w:lvlText w:val="•"/>
      <w:lvlJc w:val="left"/>
      <w:pPr>
        <w:ind w:left="2889" w:hanging="620"/>
      </w:pPr>
      <w:rPr>
        <w:rFonts w:hint="default"/>
        <w:lang w:val="ru-RU" w:eastAsia="ru-RU" w:bidi="ru-RU"/>
      </w:rPr>
    </w:lvl>
    <w:lvl w:ilvl="3" w:tplc="B524AA64">
      <w:numFmt w:val="bullet"/>
      <w:lvlText w:val="•"/>
      <w:lvlJc w:val="left"/>
      <w:pPr>
        <w:ind w:left="3938" w:hanging="620"/>
      </w:pPr>
      <w:rPr>
        <w:rFonts w:hint="default"/>
        <w:lang w:val="ru-RU" w:eastAsia="ru-RU" w:bidi="ru-RU"/>
      </w:rPr>
    </w:lvl>
    <w:lvl w:ilvl="4" w:tplc="5A52924A">
      <w:numFmt w:val="bullet"/>
      <w:lvlText w:val="•"/>
      <w:lvlJc w:val="left"/>
      <w:pPr>
        <w:ind w:left="4988" w:hanging="620"/>
      </w:pPr>
      <w:rPr>
        <w:rFonts w:hint="default"/>
        <w:lang w:val="ru-RU" w:eastAsia="ru-RU" w:bidi="ru-RU"/>
      </w:rPr>
    </w:lvl>
    <w:lvl w:ilvl="5" w:tplc="A4B8CADE">
      <w:numFmt w:val="bullet"/>
      <w:lvlText w:val="•"/>
      <w:lvlJc w:val="left"/>
      <w:pPr>
        <w:ind w:left="6037" w:hanging="620"/>
      </w:pPr>
      <w:rPr>
        <w:rFonts w:hint="default"/>
        <w:lang w:val="ru-RU" w:eastAsia="ru-RU" w:bidi="ru-RU"/>
      </w:rPr>
    </w:lvl>
    <w:lvl w:ilvl="6" w:tplc="3B9EA6DA">
      <w:numFmt w:val="bullet"/>
      <w:lvlText w:val="•"/>
      <w:lvlJc w:val="left"/>
      <w:pPr>
        <w:ind w:left="7086" w:hanging="620"/>
      </w:pPr>
      <w:rPr>
        <w:rFonts w:hint="default"/>
        <w:lang w:val="ru-RU" w:eastAsia="ru-RU" w:bidi="ru-RU"/>
      </w:rPr>
    </w:lvl>
    <w:lvl w:ilvl="7" w:tplc="9EDA79B0">
      <w:numFmt w:val="bullet"/>
      <w:lvlText w:val="•"/>
      <w:lvlJc w:val="left"/>
      <w:pPr>
        <w:ind w:left="8136" w:hanging="620"/>
      </w:pPr>
      <w:rPr>
        <w:rFonts w:hint="default"/>
        <w:lang w:val="ru-RU" w:eastAsia="ru-RU" w:bidi="ru-RU"/>
      </w:rPr>
    </w:lvl>
    <w:lvl w:ilvl="8" w:tplc="EA52025C">
      <w:numFmt w:val="bullet"/>
      <w:lvlText w:val="•"/>
      <w:lvlJc w:val="left"/>
      <w:pPr>
        <w:ind w:left="9185" w:hanging="620"/>
      </w:pPr>
      <w:rPr>
        <w:rFonts w:hint="default"/>
        <w:lang w:val="ru-RU" w:eastAsia="ru-RU" w:bidi="ru-RU"/>
      </w:rPr>
    </w:lvl>
  </w:abstractNum>
  <w:abstractNum w:abstractNumId="33">
    <w:nsid w:val="5C8E6F73"/>
    <w:multiLevelType w:val="hybridMultilevel"/>
    <w:tmpl w:val="2A509F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7D31A4"/>
    <w:multiLevelType w:val="hybridMultilevel"/>
    <w:tmpl w:val="243433CC"/>
    <w:lvl w:ilvl="0" w:tplc="6D6C2B1C">
      <w:numFmt w:val="bullet"/>
      <w:lvlText w:val="•"/>
      <w:lvlJc w:val="left"/>
      <w:pPr>
        <w:ind w:left="1402" w:hanging="788"/>
      </w:pPr>
      <w:rPr>
        <w:rFonts w:ascii="Times New Roman" w:eastAsia="Times New Roman" w:hAnsi="Times New Roman" w:cs="Times New Roman" w:hint="default"/>
        <w:spacing w:val="-20"/>
        <w:w w:val="100"/>
        <w:sz w:val="24"/>
        <w:szCs w:val="24"/>
        <w:lang w:val="ru-RU" w:eastAsia="ru-RU" w:bidi="ru-RU"/>
      </w:rPr>
    </w:lvl>
    <w:lvl w:ilvl="1" w:tplc="58566680">
      <w:numFmt w:val="bullet"/>
      <w:lvlText w:val="•"/>
      <w:lvlJc w:val="left"/>
      <w:pPr>
        <w:ind w:left="776" w:hanging="634"/>
      </w:pPr>
      <w:rPr>
        <w:rFonts w:ascii="Times New Roman" w:eastAsia="Times New Roman" w:hAnsi="Times New Roman" w:cs="Times New Roman" w:hint="default"/>
        <w:spacing w:val="-8"/>
        <w:w w:val="100"/>
        <w:sz w:val="24"/>
        <w:szCs w:val="24"/>
        <w:lang w:val="ru-RU" w:eastAsia="ru-RU" w:bidi="ru-RU"/>
      </w:rPr>
    </w:lvl>
    <w:lvl w:ilvl="2" w:tplc="DD98C198">
      <w:numFmt w:val="bullet"/>
      <w:lvlText w:val="•"/>
      <w:lvlJc w:val="left"/>
      <w:pPr>
        <w:ind w:left="2206" w:hanging="269"/>
      </w:pPr>
      <w:rPr>
        <w:rFonts w:ascii="Times New Roman" w:eastAsia="Times New Roman" w:hAnsi="Times New Roman" w:cs="Times New Roman" w:hint="default"/>
        <w:spacing w:val="-4"/>
        <w:w w:val="100"/>
        <w:sz w:val="24"/>
        <w:szCs w:val="24"/>
        <w:lang w:val="ru-RU" w:eastAsia="ru-RU" w:bidi="ru-RU"/>
      </w:rPr>
    </w:lvl>
    <w:lvl w:ilvl="3" w:tplc="9D6A5614">
      <w:numFmt w:val="bullet"/>
      <w:lvlText w:val="•"/>
      <w:lvlJc w:val="left"/>
      <w:pPr>
        <w:ind w:left="1840" w:hanging="269"/>
      </w:pPr>
      <w:rPr>
        <w:rFonts w:hint="default"/>
        <w:lang w:val="ru-RU" w:eastAsia="ru-RU" w:bidi="ru-RU"/>
      </w:rPr>
    </w:lvl>
    <w:lvl w:ilvl="4" w:tplc="D1CE67E0">
      <w:numFmt w:val="bullet"/>
      <w:lvlText w:val="•"/>
      <w:lvlJc w:val="left"/>
      <w:pPr>
        <w:ind w:left="2200" w:hanging="269"/>
      </w:pPr>
      <w:rPr>
        <w:rFonts w:hint="default"/>
        <w:lang w:val="ru-RU" w:eastAsia="ru-RU" w:bidi="ru-RU"/>
      </w:rPr>
    </w:lvl>
    <w:lvl w:ilvl="5" w:tplc="91783052">
      <w:numFmt w:val="bullet"/>
      <w:lvlText w:val="•"/>
      <w:lvlJc w:val="left"/>
      <w:pPr>
        <w:ind w:left="2560" w:hanging="269"/>
      </w:pPr>
      <w:rPr>
        <w:rFonts w:hint="default"/>
        <w:lang w:val="ru-RU" w:eastAsia="ru-RU" w:bidi="ru-RU"/>
      </w:rPr>
    </w:lvl>
    <w:lvl w:ilvl="6" w:tplc="34E6DD52">
      <w:numFmt w:val="bullet"/>
      <w:lvlText w:val="•"/>
      <w:lvlJc w:val="left"/>
      <w:pPr>
        <w:ind w:left="4304" w:hanging="269"/>
      </w:pPr>
      <w:rPr>
        <w:rFonts w:hint="default"/>
        <w:lang w:val="ru-RU" w:eastAsia="ru-RU" w:bidi="ru-RU"/>
      </w:rPr>
    </w:lvl>
    <w:lvl w:ilvl="7" w:tplc="37AC2FAC">
      <w:numFmt w:val="bullet"/>
      <w:lvlText w:val="•"/>
      <w:lvlJc w:val="left"/>
      <w:pPr>
        <w:ind w:left="6049" w:hanging="269"/>
      </w:pPr>
      <w:rPr>
        <w:rFonts w:hint="default"/>
        <w:lang w:val="ru-RU" w:eastAsia="ru-RU" w:bidi="ru-RU"/>
      </w:rPr>
    </w:lvl>
    <w:lvl w:ilvl="8" w:tplc="4830D60C">
      <w:numFmt w:val="bullet"/>
      <w:lvlText w:val="•"/>
      <w:lvlJc w:val="left"/>
      <w:pPr>
        <w:ind w:left="7794" w:hanging="269"/>
      </w:pPr>
      <w:rPr>
        <w:rFonts w:hint="default"/>
        <w:lang w:val="ru-RU" w:eastAsia="ru-RU" w:bidi="ru-RU"/>
      </w:rPr>
    </w:lvl>
  </w:abstractNum>
  <w:abstractNum w:abstractNumId="35">
    <w:nsid w:val="5F7C5FBB"/>
    <w:multiLevelType w:val="hybridMultilevel"/>
    <w:tmpl w:val="C3B23EA4"/>
    <w:lvl w:ilvl="0" w:tplc="E36A0D9A">
      <w:start w:val="1"/>
      <w:numFmt w:val="bullet"/>
      <w:lvlText w:val="–"/>
      <w:lvlJc w:val="left"/>
      <w:pPr>
        <w:ind w:left="1429" w:hanging="360"/>
      </w:pPr>
      <w:rPr>
        <w:rFonts w:ascii="Times New Roman" w:hAnsi="Times New Roman" w:cs="Times New Roman" w:hint="default"/>
      </w:rPr>
    </w:lvl>
    <w:lvl w:ilvl="1" w:tplc="E36A0D9A">
      <w:start w:val="1"/>
      <w:numFmt w:val="bullet"/>
      <w:lvlText w:val="–"/>
      <w:lvlJc w:val="left"/>
      <w:pPr>
        <w:ind w:left="1230" w:hanging="360"/>
      </w:pPr>
      <w:rPr>
        <w:rFonts w:ascii="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6683742A"/>
    <w:multiLevelType w:val="hybridMultilevel"/>
    <w:tmpl w:val="87CE6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7DA5AA2"/>
    <w:multiLevelType w:val="hybridMultilevel"/>
    <w:tmpl w:val="D1207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8177E8C"/>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7E3C25"/>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E8F4271"/>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F990174"/>
    <w:multiLevelType w:val="hybridMultilevel"/>
    <w:tmpl w:val="BE72A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845412"/>
    <w:multiLevelType w:val="hybridMultilevel"/>
    <w:tmpl w:val="310AB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44E3723"/>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A1697F"/>
    <w:multiLevelType w:val="hybridMultilevel"/>
    <w:tmpl w:val="194A8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3927F2"/>
    <w:multiLevelType w:val="hybridMultilevel"/>
    <w:tmpl w:val="C5F835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B8A2408"/>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E677FB"/>
    <w:multiLevelType w:val="hybridMultilevel"/>
    <w:tmpl w:val="F03E0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D1449E3"/>
    <w:multiLevelType w:val="hybridMultilevel"/>
    <w:tmpl w:val="02445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D1B566A"/>
    <w:multiLevelType w:val="hybridMultilevel"/>
    <w:tmpl w:val="7B0CD9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5"/>
  </w:num>
  <w:num w:numId="3">
    <w:abstractNumId w:val="5"/>
  </w:num>
  <w:num w:numId="4">
    <w:abstractNumId w:val="45"/>
  </w:num>
  <w:num w:numId="5">
    <w:abstractNumId w:val="37"/>
  </w:num>
  <w:num w:numId="6">
    <w:abstractNumId w:val="17"/>
  </w:num>
  <w:num w:numId="7">
    <w:abstractNumId w:val="21"/>
  </w:num>
  <w:num w:numId="8">
    <w:abstractNumId w:val="8"/>
  </w:num>
  <w:num w:numId="9">
    <w:abstractNumId w:val="1"/>
  </w:num>
  <w:num w:numId="10">
    <w:abstractNumId w:val="3"/>
  </w:num>
  <w:num w:numId="11">
    <w:abstractNumId w:val="14"/>
  </w:num>
  <w:num w:numId="12">
    <w:abstractNumId w:val="47"/>
  </w:num>
  <w:num w:numId="13">
    <w:abstractNumId w:val="42"/>
  </w:num>
  <w:num w:numId="14">
    <w:abstractNumId w:val="44"/>
  </w:num>
  <w:num w:numId="15">
    <w:abstractNumId w:val="12"/>
  </w:num>
  <w:num w:numId="16">
    <w:abstractNumId w:val="7"/>
  </w:num>
  <w:num w:numId="17">
    <w:abstractNumId w:val="9"/>
  </w:num>
  <w:num w:numId="18">
    <w:abstractNumId w:val="33"/>
  </w:num>
  <w:num w:numId="19">
    <w:abstractNumId w:val="0"/>
  </w:num>
  <w:num w:numId="20">
    <w:abstractNumId w:val="30"/>
  </w:num>
  <w:num w:numId="21">
    <w:abstractNumId w:val="36"/>
  </w:num>
  <w:num w:numId="22">
    <w:abstractNumId w:val="19"/>
  </w:num>
  <w:num w:numId="23">
    <w:abstractNumId w:val="48"/>
  </w:num>
  <w:num w:numId="24">
    <w:abstractNumId w:val="20"/>
  </w:num>
  <w:num w:numId="25">
    <w:abstractNumId w:val="46"/>
  </w:num>
  <w:num w:numId="26">
    <w:abstractNumId w:val="38"/>
  </w:num>
  <w:num w:numId="27">
    <w:abstractNumId w:val="11"/>
  </w:num>
  <w:num w:numId="28">
    <w:abstractNumId w:val="10"/>
  </w:num>
  <w:num w:numId="29">
    <w:abstractNumId w:val="2"/>
  </w:num>
  <w:num w:numId="30">
    <w:abstractNumId w:val="32"/>
  </w:num>
  <w:num w:numId="31">
    <w:abstractNumId w:val="34"/>
  </w:num>
  <w:num w:numId="32">
    <w:abstractNumId w:val="40"/>
  </w:num>
  <w:num w:numId="33">
    <w:abstractNumId w:val="24"/>
  </w:num>
  <w:num w:numId="34">
    <w:abstractNumId w:val="27"/>
  </w:num>
  <w:num w:numId="35">
    <w:abstractNumId w:val="28"/>
  </w:num>
  <w:num w:numId="36">
    <w:abstractNumId w:val="43"/>
  </w:num>
  <w:num w:numId="37">
    <w:abstractNumId w:val="39"/>
  </w:num>
  <w:num w:numId="38">
    <w:abstractNumId w:val="49"/>
  </w:num>
  <w:num w:numId="39">
    <w:abstractNumId w:val="15"/>
  </w:num>
  <w:num w:numId="40">
    <w:abstractNumId w:val="26"/>
  </w:num>
  <w:num w:numId="41">
    <w:abstractNumId w:val="22"/>
  </w:num>
  <w:num w:numId="42">
    <w:abstractNumId w:val="41"/>
  </w:num>
  <w:num w:numId="43">
    <w:abstractNumId w:val="18"/>
  </w:num>
  <w:num w:numId="44">
    <w:abstractNumId w:val="13"/>
  </w:num>
  <w:num w:numId="45">
    <w:abstractNumId w:val="6"/>
  </w:num>
  <w:num w:numId="46">
    <w:abstractNumId w:val="29"/>
  </w:num>
  <w:num w:numId="47">
    <w:abstractNumId w:val="4"/>
  </w:num>
  <w:num w:numId="48">
    <w:abstractNumId w:val="31"/>
  </w:num>
  <w:num w:numId="49">
    <w:abstractNumId w:val="35"/>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B3D"/>
    <w:rsid w:val="00005B67"/>
    <w:rsid w:val="00010859"/>
    <w:rsid w:val="00010B99"/>
    <w:rsid w:val="00014778"/>
    <w:rsid w:val="00016CC7"/>
    <w:rsid w:val="0003222A"/>
    <w:rsid w:val="00034613"/>
    <w:rsid w:val="00037028"/>
    <w:rsid w:val="000415FF"/>
    <w:rsid w:val="00041876"/>
    <w:rsid w:val="000460F2"/>
    <w:rsid w:val="00056FB1"/>
    <w:rsid w:val="0005733E"/>
    <w:rsid w:val="00060E54"/>
    <w:rsid w:val="000625F9"/>
    <w:rsid w:val="00063249"/>
    <w:rsid w:val="000735ED"/>
    <w:rsid w:val="00077616"/>
    <w:rsid w:val="00080AD2"/>
    <w:rsid w:val="000938A8"/>
    <w:rsid w:val="00094377"/>
    <w:rsid w:val="000C0545"/>
    <w:rsid w:val="000C59F2"/>
    <w:rsid w:val="000C79AE"/>
    <w:rsid w:val="000D7FD6"/>
    <w:rsid w:val="000E68E7"/>
    <w:rsid w:val="000F0743"/>
    <w:rsid w:val="000F6AEC"/>
    <w:rsid w:val="000F6F1E"/>
    <w:rsid w:val="00102AEC"/>
    <w:rsid w:val="001100FF"/>
    <w:rsid w:val="001245F4"/>
    <w:rsid w:val="00135ABE"/>
    <w:rsid w:val="001422CD"/>
    <w:rsid w:val="00152D2B"/>
    <w:rsid w:val="00153927"/>
    <w:rsid w:val="001562AF"/>
    <w:rsid w:val="00156EDB"/>
    <w:rsid w:val="001600D7"/>
    <w:rsid w:val="00162356"/>
    <w:rsid w:val="00166549"/>
    <w:rsid w:val="00166C87"/>
    <w:rsid w:val="00171782"/>
    <w:rsid w:val="0018252C"/>
    <w:rsid w:val="0018634B"/>
    <w:rsid w:val="00187C1E"/>
    <w:rsid w:val="00191B91"/>
    <w:rsid w:val="001A50AF"/>
    <w:rsid w:val="001A77FC"/>
    <w:rsid w:val="001B074C"/>
    <w:rsid w:val="001B4A4E"/>
    <w:rsid w:val="001C21B6"/>
    <w:rsid w:val="001C6EFC"/>
    <w:rsid w:val="001E46CC"/>
    <w:rsid w:val="001E50ED"/>
    <w:rsid w:val="002010F5"/>
    <w:rsid w:val="002013CD"/>
    <w:rsid w:val="00206925"/>
    <w:rsid w:val="002125F7"/>
    <w:rsid w:val="00217E23"/>
    <w:rsid w:val="00221C38"/>
    <w:rsid w:val="00223746"/>
    <w:rsid w:val="002240AA"/>
    <w:rsid w:val="00230774"/>
    <w:rsid w:val="00233755"/>
    <w:rsid w:val="002351FF"/>
    <w:rsid w:val="00260A32"/>
    <w:rsid w:val="0027629E"/>
    <w:rsid w:val="00280211"/>
    <w:rsid w:val="00281B3D"/>
    <w:rsid w:val="00284C2F"/>
    <w:rsid w:val="002962A7"/>
    <w:rsid w:val="002A066E"/>
    <w:rsid w:val="002B1196"/>
    <w:rsid w:val="002C45F1"/>
    <w:rsid w:val="002D5120"/>
    <w:rsid w:val="002D5A1D"/>
    <w:rsid w:val="002D7189"/>
    <w:rsid w:val="002E54B5"/>
    <w:rsid w:val="002E61FE"/>
    <w:rsid w:val="003132C5"/>
    <w:rsid w:val="00314758"/>
    <w:rsid w:val="00336125"/>
    <w:rsid w:val="0034294D"/>
    <w:rsid w:val="00345503"/>
    <w:rsid w:val="00346F1A"/>
    <w:rsid w:val="00354145"/>
    <w:rsid w:val="00362CEB"/>
    <w:rsid w:val="003729DF"/>
    <w:rsid w:val="00374A98"/>
    <w:rsid w:val="0038545B"/>
    <w:rsid w:val="00391F0B"/>
    <w:rsid w:val="0039427A"/>
    <w:rsid w:val="003A1F90"/>
    <w:rsid w:val="003B01E4"/>
    <w:rsid w:val="003B2BB7"/>
    <w:rsid w:val="003C0E3C"/>
    <w:rsid w:val="003C590B"/>
    <w:rsid w:val="003D1294"/>
    <w:rsid w:val="003E2BA6"/>
    <w:rsid w:val="003E3AE2"/>
    <w:rsid w:val="003F01FA"/>
    <w:rsid w:val="004006C2"/>
    <w:rsid w:val="004046D4"/>
    <w:rsid w:val="004048A6"/>
    <w:rsid w:val="00405249"/>
    <w:rsid w:val="00406BCE"/>
    <w:rsid w:val="004133EA"/>
    <w:rsid w:val="0041401E"/>
    <w:rsid w:val="00415461"/>
    <w:rsid w:val="00421BF4"/>
    <w:rsid w:val="00422A9C"/>
    <w:rsid w:val="00426085"/>
    <w:rsid w:val="00426D04"/>
    <w:rsid w:val="004272FE"/>
    <w:rsid w:val="00430515"/>
    <w:rsid w:val="00432C57"/>
    <w:rsid w:val="004444CA"/>
    <w:rsid w:val="004553BD"/>
    <w:rsid w:val="00456310"/>
    <w:rsid w:val="00463D92"/>
    <w:rsid w:val="00467EBE"/>
    <w:rsid w:val="00472840"/>
    <w:rsid w:val="00476B23"/>
    <w:rsid w:val="004804C4"/>
    <w:rsid w:val="0048778D"/>
    <w:rsid w:val="00497257"/>
    <w:rsid w:val="004A0488"/>
    <w:rsid w:val="004A234A"/>
    <w:rsid w:val="004A5E1D"/>
    <w:rsid w:val="004B3C6D"/>
    <w:rsid w:val="004C31E5"/>
    <w:rsid w:val="004C59AA"/>
    <w:rsid w:val="004D2068"/>
    <w:rsid w:val="004D4DB3"/>
    <w:rsid w:val="004F0A0D"/>
    <w:rsid w:val="004F1E85"/>
    <w:rsid w:val="004F4999"/>
    <w:rsid w:val="005041ED"/>
    <w:rsid w:val="0050620E"/>
    <w:rsid w:val="00510C72"/>
    <w:rsid w:val="00512AD7"/>
    <w:rsid w:val="00512F82"/>
    <w:rsid w:val="005219C6"/>
    <w:rsid w:val="005240DA"/>
    <w:rsid w:val="00525632"/>
    <w:rsid w:val="00533EDE"/>
    <w:rsid w:val="00533F28"/>
    <w:rsid w:val="00541C1D"/>
    <w:rsid w:val="00542620"/>
    <w:rsid w:val="00551023"/>
    <w:rsid w:val="00564D99"/>
    <w:rsid w:val="00581254"/>
    <w:rsid w:val="00582614"/>
    <w:rsid w:val="00592186"/>
    <w:rsid w:val="00593D46"/>
    <w:rsid w:val="005A2BC9"/>
    <w:rsid w:val="005A3EA5"/>
    <w:rsid w:val="005A4F40"/>
    <w:rsid w:val="005A79C9"/>
    <w:rsid w:val="005B06D7"/>
    <w:rsid w:val="005C0FF0"/>
    <w:rsid w:val="005C1B42"/>
    <w:rsid w:val="005C616C"/>
    <w:rsid w:val="005C6ECF"/>
    <w:rsid w:val="005D2347"/>
    <w:rsid w:val="005E2AE1"/>
    <w:rsid w:val="005E5619"/>
    <w:rsid w:val="005E661E"/>
    <w:rsid w:val="005F19B2"/>
    <w:rsid w:val="006119EB"/>
    <w:rsid w:val="00613407"/>
    <w:rsid w:val="00625024"/>
    <w:rsid w:val="00626EDB"/>
    <w:rsid w:val="00635E06"/>
    <w:rsid w:val="00643CB2"/>
    <w:rsid w:val="00657841"/>
    <w:rsid w:val="00664E61"/>
    <w:rsid w:val="006657A6"/>
    <w:rsid w:val="00673298"/>
    <w:rsid w:val="00673758"/>
    <w:rsid w:val="00681797"/>
    <w:rsid w:val="00691B89"/>
    <w:rsid w:val="006C124D"/>
    <w:rsid w:val="006C2686"/>
    <w:rsid w:val="00701C08"/>
    <w:rsid w:val="00731E6E"/>
    <w:rsid w:val="0074164C"/>
    <w:rsid w:val="007418C4"/>
    <w:rsid w:val="00761346"/>
    <w:rsid w:val="00770FE9"/>
    <w:rsid w:val="0077200D"/>
    <w:rsid w:val="0077526C"/>
    <w:rsid w:val="007857BF"/>
    <w:rsid w:val="00786B8A"/>
    <w:rsid w:val="007A0923"/>
    <w:rsid w:val="007B6667"/>
    <w:rsid w:val="007C7DBE"/>
    <w:rsid w:val="007D38FA"/>
    <w:rsid w:val="007F06AF"/>
    <w:rsid w:val="007F08DD"/>
    <w:rsid w:val="00801570"/>
    <w:rsid w:val="00801AC1"/>
    <w:rsid w:val="008078C3"/>
    <w:rsid w:val="00833AD8"/>
    <w:rsid w:val="008433E6"/>
    <w:rsid w:val="00843E53"/>
    <w:rsid w:val="0085071F"/>
    <w:rsid w:val="008730C0"/>
    <w:rsid w:val="00875D92"/>
    <w:rsid w:val="00884E36"/>
    <w:rsid w:val="008854F2"/>
    <w:rsid w:val="008966E1"/>
    <w:rsid w:val="008B31AD"/>
    <w:rsid w:val="008E64B3"/>
    <w:rsid w:val="008F08FF"/>
    <w:rsid w:val="008F1710"/>
    <w:rsid w:val="008F1E4B"/>
    <w:rsid w:val="008F2F69"/>
    <w:rsid w:val="008F6E31"/>
    <w:rsid w:val="00903C7C"/>
    <w:rsid w:val="00904AA3"/>
    <w:rsid w:val="00905568"/>
    <w:rsid w:val="00910A01"/>
    <w:rsid w:val="009168C7"/>
    <w:rsid w:val="00917A94"/>
    <w:rsid w:val="00917CE5"/>
    <w:rsid w:val="00917FB6"/>
    <w:rsid w:val="009222E2"/>
    <w:rsid w:val="009237AC"/>
    <w:rsid w:val="00924B7F"/>
    <w:rsid w:val="00925ACB"/>
    <w:rsid w:val="00940341"/>
    <w:rsid w:val="00944C31"/>
    <w:rsid w:val="00960178"/>
    <w:rsid w:val="0096741B"/>
    <w:rsid w:val="0098127A"/>
    <w:rsid w:val="0098285E"/>
    <w:rsid w:val="009A2B43"/>
    <w:rsid w:val="009A5DD2"/>
    <w:rsid w:val="009A6287"/>
    <w:rsid w:val="009B3CCF"/>
    <w:rsid w:val="009B5766"/>
    <w:rsid w:val="009C1105"/>
    <w:rsid w:val="009C1860"/>
    <w:rsid w:val="009E18DC"/>
    <w:rsid w:val="009E61A0"/>
    <w:rsid w:val="009F660C"/>
    <w:rsid w:val="00A071A7"/>
    <w:rsid w:val="00A07C2C"/>
    <w:rsid w:val="00A10144"/>
    <w:rsid w:val="00A1136F"/>
    <w:rsid w:val="00A17166"/>
    <w:rsid w:val="00A175E1"/>
    <w:rsid w:val="00A23A75"/>
    <w:rsid w:val="00A26B54"/>
    <w:rsid w:val="00A271FD"/>
    <w:rsid w:val="00A40C49"/>
    <w:rsid w:val="00A46A27"/>
    <w:rsid w:val="00A571C7"/>
    <w:rsid w:val="00A577C9"/>
    <w:rsid w:val="00A61EE9"/>
    <w:rsid w:val="00A625F8"/>
    <w:rsid w:val="00A71BC5"/>
    <w:rsid w:val="00A839ED"/>
    <w:rsid w:val="00A97E99"/>
    <w:rsid w:val="00AD7174"/>
    <w:rsid w:val="00B02C50"/>
    <w:rsid w:val="00B15078"/>
    <w:rsid w:val="00B21FC7"/>
    <w:rsid w:val="00B31089"/>
    <w:rsid w:val="00B323A1"/>
    <w:rsid w:val="00B32754"/>
    <w:rsid w:val="00B34116"/>
    <w:rsid w:val="00B34253"/>
    <w:rsid w:val="00B42FD0"/>
    <w:rsid w:val="00B50B16"/>
    <w:rsid w:val="00B55D67"/>
    <w:rsid w:val="00B640BF"/>
    <w:rsid w:val="00B67227"/>
    <w:rsid w:val="00B7112C"/>
    <w:rsid w:val="00B73298"/>
    <w:rsid w:val="00B84A78"/>
    <w:rsid w:val="00B87461"/>
    <w:rsid w:val="00B97958"/>
    <w:rsid w:val="00BA0D81"/>
    <w:rsid w:val="00BA7323"/>
    <w:rsid w:val="00BB30BF"/>
    <w:rsid w:val="00BB4C7A"/>
    <w:rsid w:val="00BB6F25"/>
    <w:rsid w:val="00BC4F29"/>
    <w:rsid w:val="00BC57A9"/>
    <w:rsid w:val="00BD11E2"/>
    <w:rsid w:val="00BD19DE"/>
    <w:rsid w:val="00BD4226"/>
    <w:rsid w:val="00BE6A99"/>
    <w:rsid w:val="00BF2719"/>
    <w:rsid w:val="00BF30FA"/>
    <w:rsid w:val="00C13254"/>
    <w:rsid w:val="00C216D4"/>
    <w:rsid w:val="00C22819"/>
    <w:rsid w:val="00C23172"/>
    <w:rsid w:val="00C35FC1"/>
    <w:rsid w:val="00C36F77"/>
    <w:rsid w:val="00C45A2F"/>
    <w:rsid w:val="00C51940"/>
    <w:rsid w:val="00C63365"/>
    <w:rsid w:val="00C7264C"/>
    <w:rsid w:val="00C7479F"/>
    <w:rsid w:val="00C75516"/>
    <w:rsid w:val="00C76775"/>
    <w:rsid w:val="00C76BF2"/>
    <w:rsid w:val="00C77EE3"/>
    <w:rsid w:val="00C82322"/>
    <w:rsid w:val="00C84680"/>
    <w:rsid w:val="00C90A23"/>
    <w:rsid w:val="00CA437B"/>
    <w:rsid w:val="00CB59D1"/>
    <w:rsid w:val="00CB5FAB"/>
    <w:rsid w:val="00CD3ED6"/>
    <w:rsid w:val="00CD708F"/>
    <w:rsid w:val="00CE2E44"/>
    <w:rsid w:val="00CE30B0"/>
    <w:rsid w:val="00CF7C35"/>
    <w:rsid w:val="00D02388"/>
    <w:rsid w:val="00D06E29"/>
    <w:rsid w:val="00D2723D"/>
    <w:rsid w:val="00D320D4"/>
    <w:rsid w:val="00D32D2E"/>
    <w:rsid w:val="00D333A8"/>
    <w:rsid w:val="00D35B3E"/>
    <w:rsid w:val="00D5358F"/>
    <w:rsid w:val="00D56D22"/>
    <w:rsid w:val="00D641D2"/>
    <w:rsid w:val="00D72DC5"/>
    <w:rsid w:val="00D8093D"/>
    <w:rsid w:val="00D80DC2"/>
    <w:rsid w:val="00D90080"/>
    <w:rsid w:val="00D90C16"/>
    <w:rsid w:val="00D90FB7"/>
    <w:rsid w:val="00D9168A"/>
    <w:rsid w:val="00D92585"/>
    <w:rsid w:val="00D974A6"/>
    <w:rsid w:val="00DA22B0"/>
    <w:rsid w:val="00DA382D"/>
    <w:rsid w:val="00DB2165"/>
    <w:rsid w:val="00DC043C"/>
    <w:rsid w:val="00DC7FCD"/>
    <w:rsid w:val="00DD4431"/>
    <w:rsid w:val="00DE0A3A"/>
    <w:rsid w:val="00DE1518"/>
    <w:rsid w:val="00DF0F83"/>
    <w:rsid w:val="00E01C1E"/>
    <w:rsid w:val="00E04D75"/>
    <w:rsid w:val="00E12F6A"/>
    <w:rsid w:val="00E20BE3"/>
    <w:rsid w:val="00E37A0A"/>
    <w:rsid w:val="00E40F3C"/>
    <w:rsid w:val="00E44B65"/>
    <w:rsid w:val="00E4636E"/>
    <w:rsid w:val="00E52B6B"/>
    <w:rsid w:val="00E57588"/>
    <w:rsid w:val="00E57AAC"/>
    <w:rsid w:val="00E6325E"/>
    <w:rsid w:val="00E660D0"/>
    <w:rsid w:val="00E838A6"/>
    <w:rsid w:val="00E85D9C"/>
    <w:rsid w:val="00EA6EAE"/>
    <w:rsid w:val="00EA7462"/>
    <w:rsid w:val="00EB2E77"/>
    <w:rsid w:val="00EB5877"/>
    <w:rsid w:val="00EB5A72"/>
    <w:rsid w:val="00EC5688"/>
    <w:rsid w:val="00EE2501"/>
    <w:rsid w:val="00EF0C81"/>
    <w:rsid w:val="00EF232C"/>
    <w:rsid w:val="00F00D99"/>
    <w:rsid w:val="00F021F8"/>
    <w:rsid w:val="00F15C3A"/>
    <w:rsid w:val="00F16207"/>
    <w:rsid w:val="00F223EA"/>
    <w:rsid w:val="00F22A6A"/>
    <w:rsid w:val="00F41469"/>
    <w:rsid w:val="00F42A9A"/>
    <w:rsid w:val="00F43D49"/>
    <w:rsid w:val="00F636F3"/>
    <w:rsid w:val="00F77C34"/>
    <w:rsid w:val="00F80D62"/>
    <w:rsid w:val="00F82384"/>
    <w:rsid w:val="00F87B09"/>
    <w:rsid w:val="00F87ED3"/>
    <w:rsid w:val="00F93643"/>
    <w:rsid w:val="00FB7CEE"/>
    <w:rsid w:val="00FC236F"/>
    <w:rsid w:val="00FC62DA"/>
    <w:rsid w:val="00FC65CB"/>
    <w:rsid w:val="00FE2550"/>
    <w:rsid w:val="00FF1048"/>
    <w:rsid w:val="00FF5552"/>
    <w:rsid w:val="00FF6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DE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68"/>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A23A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50ED"/>
    <w:pPr>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833AD8"/>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281B3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281B3D"/>
    <w:rPr>
      <w:lang w:eastAsia="ru-RU"/>
    </w:rPr>
  </w:style>
  <w:style w:type="character" w:customStyle="1" w:styleId="dash0421005f0442005f0440005f043e005f0433005f0438005f0439005f005fchar1char1">
    <w:name w:val="dash0421_005f0442_005f0440_005f043e_005f0433_005f0438_005f0439_005f_005fchar1__char1"/>
    <w:uiPriority w:val="99"/>
    <w:rsid w:val="00281B3D"/>
    <w:rPr>
      <w:b/>
      <w:bCs/>
    </w:rPr>
  </w:style>
  <w:style w:type="character" w:customStyle="1" w:styleId="dash041e0431044b0447043d044b0439char1">
    <w:name w:val="dash041e_0431_044b_0447_043d_044b_0439__char1"/>
    <w:uiPriority w:val="99"/>
    <w:rsid w:val="00281B3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81B3D"/>
    <w:rPr>
      <w:lang w:eastAsia="ru-RU"/>
    </w:rPr>
  </w:style>
  <w:style w:type="paragraph" w:styleId="a3">
    <w:name w:val="Body Text Indent"/>
    <w:basedOn w:val="a"/>
    <w:link w:val="a4"/>
    <w:rsid w:val="00281B3D"/>
    <w:pPr>
      <w:spacing w:line="360" w:lineRule="auto"/>
      <w:ind w:left="1413"/>
      <w:jc w:val="both"/>
    </w:pPr>
    <w:rPr>
      <w:sz w:val="28"/>
    </w:rPr>
  </w:style>
  <w:style w:type="character" w:customStyle="1" w:styleId="a4">
    <w:name w:val="Основной текст с отступом Знак"/>
    <w:basedOn w:val="a0"/>
    <w:link w:val="a3"/>
    <w:rsid w:val="00281B3D"/>
    <w:rPr>
      <w:rFonts w:ascii="Times New Roman" w:eastAsia="Times New Roman" w:hAnsi="Times New Roman" w:cs="Times New Roman"/>
      <w:sz w:val="28"/>
      <w:szCs w:val="24"/>
      <w:lang w:eastAsia="ar-SA"/>
    </w:rPr>
  </w:style>
  <w:style w:type="character" w:customStyle="1" w:styleId="a5">
    <w:name w:val="Текст Знак"/>
    <w:link w:val="a6"/>
    <w:uiPriority w:val="99"/>
    <w:rsid w:val="00281B3D"/>
    <w:rPr>
      <w:rFonts w:ascii="Courier New" w:hAnsi="Courier New"/>
      <w:sz w:val="20"/>
    </w:rPr>
  </w:style>
  <w:style w:type="paragraph" w:styleId="a6">
    <w:name w:val="Plain Text"/>
    <w:basedOn w:val="a"/>
    <w:link w:val="a5"/>
    <w:uiPriority w:val="99"/>
    <w:rsid w:val="00281B3D"/>
    <w:rPr>
      <w:rFonts w:ascii="Courier New" w:eastAsiaTheme="minorHAnsi" w:hAnsi="Courier New" w:cstheme="minorBidi"/>
      <w:sz w:val="20"/>
      <w:szCs w:val="22"/>
      <w:lang w:eastAsia="en-US"/>
    </w:rPr>
  </w:style>
  <w:style w:type="character" w:customStyle="1" w:styleId="11">
    <w:name w:val="Текст Знак1"/>
    <w:basedOn w:val="a0"/>
    <w:uiPriority w:val="99"/>
    <w:semiHidden/>
    <w:rsid w:val="00281B3D"/>
    <w:rPr>
      <w:rFonts w:ascii="Consolas" w:eastAsia="Times New Roman" w:hAnsi="Consolas" w:cs="Consolas"/>
      <w:sz w:val="21"/>
      <w:szCs w:val="21"/>
      <w:lang w:eastAsia="ar-SA"/>
    </w:rPr>
  </w:style>
  <w:style w:type="character" w:styleId="a7">
    <w:name w:val="Emphasis"/>
    <w:qFormat/>
    <w:rsid w:val="00C75516"/>
    <w:rPr>
      <w:i/>
      <w:iCs/>
    </w:rPr>
  </w:style>
  <w:style w:type="character" w:customStyle="1" w:styleId="apple-converted-space">
    <w:name w:val="apple-converted-space"/>
    <w:basedOn w:val="a0"/>
    <w:rsid w:val="00C75516"/>
  </w:style>
  <w:style w:type="paragraph" w:styleId="a8">
    <w:name w:val="Title"/>
    <w:basedOn w:val="a"/>
    <w:link w:val="a9"/>
    <w:qFormat/>
    <w:rsid w:val="00C75516"/>
    <w:pPr>
      <w:jc w:val="center"/>
    </w:pPr>
    <w:rPr>
      <w:sz w:val="28"/>
      <w:lang w:eastAsia="ru-RU"/>
    </w:rPr>
  </w:style>
  <w:style w:type="character" w:customStyle="1" w:styleId="a9">
    <w:name w:val="Название Знак"/>
    <w:basedOn w:val="a0"/>
    <w:link w:val="a8"/>
    <w:rsid w:val="00C75516"/>
    <w:rPr>
      <w:rFonts w:ascii="Times New Roman" w:eastAsia="Times New Roman" w:hAnsi="Times New Roman" w:cs="Times New Roman"/>
      <w:sz w:val="28"/>
      <w:szCs w:val="24"/>
      <w:lang w:eastAsia="ru-RU"/>
    </w:rPr>
  </w:style>
  <w:style w:type="paragraph" w:styleId="aa">
    <w:name w:val="List Paragraph"/>
    <w:basedOn w:val="a"/>
    <w:link w:val="ab"/>
    <w:uiPriority w:val="99"/>
    <w:qFormat/>
    <w:rsid w:val="00C75516"/>
    <w:pPr>
      <w:ind w:left="720"/>
      <w:contextualSpacing/>
    </w:pPr>
  </w:style>
  <w:style w:type="character" w:styleId="ac">
    <w:name w:val="Hyperlink"/>
    <w:basedOn w:val="a0"/>
    <w:uiPriority w:val="99"/>
    <w:semiHidden/>
    <w:unhideWhenUsed/>
    <w:rsid w:val="008F6E31"/>
    <w:rPr>
      <w:color w:val="0000FF"/>
      <w:u w:val="single"/>
    </w:rPr>
  </w:style>
  <w:style w:type="character" w:customStyle="1" w:styleId="20">
    <w:name w:val="Заголовок 2 Знак"/>
    <w:basedOn w:val="a0"/>
    <w:link w:val="2"/>
    <w:uiPriority w:val="9"/>
    <w:rsid w:val="001E50ED"/>
    <w:rPr>
      <w:rFonts w:ascii="Times New Roman" w:eastAsia="Times New Roman" w:hAnsi="Times New Roman" w:cs="Times New Roman"/>
      <w:b/>
      <w:bCs/>
      <w:sz w:val="36"/>
      <w:szCs w:val="36"/>
      <w:lang w:eastAsia="ru-RU"/>
    </w:rPr>
  </w:style>
  <w:style w:type="paragraph" w:styleId="ad">
    <w:name w:val="header"/>
    <w:basedOn w:val="a"/>
    <w:link w:val="ae"/>
    <w:uiPriority w:val="99"/>
    <w:semiHidden/>
    <w:unhideWhenUsed/>
    <w:rsid w:val="004D4DB3"/>
    <w:pPr>
      <w:tabs>
        <w:tab w:val="center" w:pos="4677"/>
        <w:tab w:val="right" w:pos="9355"/>
      </w:tabs>
    </w:pPr>
  </w:style>
  <w:style w:type="character" w:customStyle="1" w:styleId="ae">
    <w:name w:val="Верхний колонтитул Знак"/>
    <w:basedOn w:val="a0"/>
    <w:link w:val="ad"/>
    <w:uiPriority w:val="99"/>
    <w:semiHidden/>
    <w:rsid w:val="004D4DB3"/>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4D4DB3"/>
    <w:pPr>
      <w:tabs>
        <w:tab w:val="center" w:pos="4677"/>
        <w:tab w:val="right" w:pos="9355"/>
      </w:tabs>
    </w:pPr>
  </w:style>
  <w:style w:type="character" w:customStyle="1" w:styleId="af0">
    <w:name w:val="Нижний колонтитул Знак"/>
    <w:basedOn w:val="a0"/>
    <w:link w:val="af"/>
    <w:uiPriority w:val="99"/>
    <w:rsid w:val="004D4DB3"/>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A23A75"/>
    <w:rPr>
      <w:rFonts w:asciiTheme="majorHAnsi" w:eastAsiaTheme="majorEastAsia" w:hAnsiTheme="majorHAnsi" w:cstheme="majorBidi"/>
      <w:b/>
      <w:bCs/>
      <w:color w:val="365F91" w:themeColor="accent1" w:themeShade="BF"/>
      <w:sz w:val="28"/>
      <w:szCs w:val="28"/>
      <w:lang w:eastAsia="ar-SA"/>
    </w:rPr>
  </w:style>
  <w:style w:type="paragraph" w:styleId="af1">
    <w:name w:val="Body Text"/>
    <w:basedOn w:val="a"/>
    <w:link w:val="af2"/>
    <w:uiPriority w:val="99"/>
    <w:semiHidden/>
    <w:unhideWhenUsed/>
    <w:rsid w:val="00A23A75"/>
    <w:pPr>
      <w:spacing w:after="120"/>
    </w:pPr>
  </w:style>
  <w:style w:type="character" w:customStyle="1" w:styleId="af2">
    <w:name w:val="Основной текст Знак"/>
    <w:basedOn w:val="a0"/>
    <w:link w:val="af1"/>
    <w:uiPriority w:val="99"/>
    <w:semiHidden/>
    <w:rsid w:val="00A23A75"/>
    <w:rPr>
      <w:rFonts w:ascii="Times New Roman" w:eastAsia="Times New Roman" w:hAnsi="Times New Roman" w:cs="Times New Roman"/>
      <w:sz w:val="24"/>
      <w:szCs w:val="24"/>
      <w:lang w:eastAsia="ar-SA"/>
    </w:rPr>
  </w:style>
  <w:style w:type="character" w:customStyle="1" w:styleId="ab">
    <w:name w:val="Абзац списка Знак"/>
    <w:link w:val="aa"/>
    <w:uiPriority w:val="99"/>
    <w:locked/>
    <w:rsid w:val="00A23A75"/>
    <w:rPr>
      <w:rFonts w:ascii="Times New Roman" w:eastAsia="Times New Roman" w:hAnsi="Times New Roman" w:cs="Times New Roman"/>
      <w:sz w:val="24"/>
      <w:szCs w:val="24"/>
      <w:lang w:eastAsia="ar-SA"/>
    </w:rPr>
  </w:style>
  <w:style w:type="paragraph" w:styleId="af3">
    <w:name w:val="Balloon Text"/>
    <w:basedOn w:val="a"/>
    <w:link w:val="af4"/>
    <w:uiPriority w:val="99"/>
    <w:semiHidden/>
    <w:unhideWhenUsed/>
    <w:rsid w:val="002D5A1D"/>
    <w:rPr>
      <w:rFonts w:ascii="Segoe UI" w:hAnsi="Segoe UI" w:cs="Segoe UI"/>
      <w:sz w:val="18"/>
      <w:szCs w:val="18"/>
    </w:rPr>
  </w:style>
  <w:style w:type="character" w:customStyle="1" w:styleId="af4">
    <w:name w:val="Текст выноски Знак"/>
    <w:basedOn w:val="a0"/>
    <w:link w:val="af3"/>
    <w:uiPriority w:val="99"/>
    <w:semiHidden/>
    <w:rsid w:val="002D5A1D"/>
    <w:rPr>
      <w:rFonts w:ascii="Segoe UI" w:eastAsia="Times New Roman" w:hAnsi="Segoe UI" w:cs="Segoe UI"/>
      <w:sz w:val="18"/>
      <w:szCs w:val="18"/>
      <w:lang w:eastAsia="ar-SA"/>
    </w:rPr>
  </w:style>
  <w:style w:type="character" w:customStyle="1" w:styleId="30">
    <w:name w:val="Заголовок 3 Знак"/>
    <w:basedOn w:val="a0"/>
    <w:link w:val="3"/>
    <w:uiPriority w:val="9"/>
    <w:semiHidden/>
    <w:rsid w:val="00833AD8"/>
    <w:rPr>
      <w:rFonts w:asciiTheme="majorHAnsi" w:eastAsiaTheme="majorEastAsia" w:hAnsiTheme="majorHAnsi" w:cstheme="majorBidi"/>
      <w:color w:val="243F60" w:themeColor="accent1" w:themeShade="7F"/>
      <w:sz w:val="24"/>
      <w:szCs w:val="24"/>
      <w:lang w:eastAsia="ar-SA"/>
    </w:rPr>
  </w:style>
  <w:style w:type="table" w:styleId="af5">
    <w:name w:val="Table Grid"/>
    <w:basedOn w:val="a1"/>
    <w:uiPriority w:val="59"/>
    <w:rsid w:val="00E01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68"/>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A23A7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1E50ED"/>
    <w:pPr>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833AD8"/>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ash041e005f0431005f044b005f0447005f043d005f044b005f0439005f005fchar1char1">
    <w:name w:val="dash041e_005f0431_005f044b_005f0447_005f043d_005f044b_005f0439_005f_005fchar1__char1"/>
    <w:rsid w:val="00281B3D"/>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281B3D"/>
    <w:rPr>
      <w:lang w:eastAsia="ru-RU"/>
    </w:rPr>
  </w:style>
  <w:style w:type="character" w:customStyle="1" w:styleId="dash0421005f0442005f0440005f043e005f0433005f0438005f0439005f005fchar1char1">
    <w:name w:val="dash0421_005f0442_005f0440_005f043e_005f0433_005f0438_005f0439_005f_005fchar1__char1"/>
    <w:uiPriority w:val="99"/>
    <w:rsid w:val="00281B3D"/>
    <w:rPr>
      <w:b/>
      <w:bCs/>
    </w:rPr>
  </w:style>
  <w:style w:type="character" w:customStyle="1" w:styleId="dash041e0431044b0447043d044b0439char1">
    <w:name w:val="dash041e_0431_044b_0447_043d_044b_0439__char1"/>
    <w:uiPriority w:val="99"/>
    <w:rsid w:val="00281B3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81B3D"/>
    <w:rPr>
      <w:lang w:eastAsia="ru-RU"/>
    </w:rPr>
  </w:style>
  <w:style w:type="paragraph" w:styleId="a3">
    <w:name w:val="Body Text Indent"/>
    <w:basedOn w:val="a"/>
    <w:link w:val="a4"/>
    <w:rsid w:val="00281B3D"/>
    <w:pPr>
      <w:spacing w:line="360" w:lineRule="auto"/>
      <w:ind w:left="1413"/>
      <w:jc w:val="both"/>
    </w:pPr>
    <w:rPr>
      <w:sz w:val="28"/>
    </w:rPr>
  </w:style>
  <w:style w:type="character" w:customStyle="1" w:styleId="a4">
    <w:name w:val="Основной текст с отступом Знак"/>
    <w:basedOn w:val="a0"/>
    <w:link w:val="a3"/>
    <w:rsid w:val="00281B3D"/>
    <w:rPr>
      <w:rFonts w:ascii="Times New Roman" w:eastAsia="Times New Roman" w:hAnsi="Times New Roman" w:cs="Times New Roman"/>
      <w:sz w:val="28"/>
      <w:szCs w:val="24"/>
      <w:lang w:eastAsia="ar-SA"/>
    </w:rPr>
  </w:style>
  <w:style w:type="character" w:customStyle="1" w:styleId="a5">
    <w:name w:val="Текст Знак"/>
    <w:link w:val="a6"/>
    <w:uiPriority w:val="99"/>
    <w:rsid w:val="00281B3D"/>
    <w:rPr>
      <w:rFonts w:ascii="Courier New" w:hAnsi="Courier New"/>
      <w:sz w:val="20"/>
    </w:rPr>
  </w:style>
  <w:style w:type="paragraph" w:styleId="a6">
    <w:name w:val="Plain Text"/>
    <w:basedOn w:val="a"/>
    <w:link w:val="a5"/>
    <w:uiPriority w:val="99"/>
    <w:rsid w:val="00281B3D"/>
    <w:rPr>
      <w:rFonts w:ascii="Courier New" w:eastAsiaTheme="minorHAnsi" w:hAnsi="Courier New" w:cstheme="minorBidi"/>
      <w:sz w:val="20"/>
      <w:szCs w:val="22"/>
      <w:lang w:eastAsia="en-US"/>
    </w:rPr>
  </w:style>
  <w:style w:type="character" w:customStyle="1" w:styleId="11">
    <w:name w:val="Текст Знак1"/>
    <w:basedOn w:val="a0"/>
    <w:uiPriority w:val="99"/>
    <w:semiHidden/>
    <w:rsid w:val="00281B3D"/>
    <w:rPr>
      <w:rFonts w:ascii="Consolas" w:eastAsia="Times New Roman" w:hAnsi="Consolas" w:cs="Consolas"/>
      <w:sz w:val="21"/>
      <w:szCs w:val="21"/>
      <w:lang w:eastAsia="ar-SA"/>
    </w:rPr>
  </w:style>
  <w:style w:type="character" w:styleId="a7">
    <w:name w:val="Emphasis"/>
    <w:qFormat/>
    <w:rsid w:val="00C75516"/>
    <w:rPr>
      <w:i/>
      <w:iCs/>
    </w:rPr>
  </w:style>
  <w:style w:type="character" w:customStyle="1" w:styleId="apple-converted-space">
    <w:name w:val="apple-converted-space"/>
    <w:basedOn w:val="a0"/>
    <w:rsid w:val="00C75516"/>
  </w:style>
  <w:style w:type="paragraph" w:styleId="a8">
    <w:name w:val="Title"/>
    <w:basedOn w:val="a"/>
    <w:link w:val="a9"/>
    <w:qFormat/>
    <w:rsid w:val="00C75516"/>
    <w:pPr>
      <w:jc w:val="center"/>
    </w:pPr>
    <w:rPr>
      <w:sz w:val="28"/>
      <w:lang w:eastAsia="ru-RU"/>
    </w:rPr>
  </w:style>
  <w:style w:type="character" w:customStyle="1" w:styleId="a9">
    <w:name w:val="Название Знак"/>
    <w:basedOn w:val="a0"/>
    <w:link w:val="a8"/>
    <w:rsid w:val="00C75516"/>
    <w:rPr>
      <w:rFonts w:ascii="Times New Roman" w:eastAsia="Times New Roman" w:hAnsi="Times New Roman" w:cs="Times New Roman"/>
      <w:sz w:val="28"/>
      <w:szCs w:val="24"/>
      <w:lang w:eastAsia="ru-RU"/>
    </w:rPr>
  </w:style>
  <w:style w:type="paragraph" w:styleId="aa">
    <w:name w:val="List Paragraph"/>
    <w:basedOn w:val="a"/>
    <w:link w:val="ab"/>
    <w:uiPriority w:val="99"/>
    <w:qFormat/>
    <w:rsid w:val="00C75516"/>
    <w:pPr>
      <w:ind w:left="720"/>
      <w:contextualSpacing/>
    </w:pPr>
  </w:style>
  <w:style w:type="character" w:styleId="ac">
    <w:name w:val="Hyperlink"/>
    <w:basedOn w:val="a0"/>
    <w:uiPriority w:val="99"/>
    <w:semiHidden/>
    <w:unhideWhenUsed/>
    <w:rsid w:val="008F6E31"/>
    <w:rPr>
      <w:color w:val="0000FF"/>
      <w:u w:val="single"/>
    </w:rPr>
  </w:style>
  <w:style w:type="character" w:customStyle="1" w:styleId="20">
    <w:name w:val="Заголовок 2 Знак"/>
    <w:basedOn w:val="a0"/>
    <w:link w:val="2"/>
    <w:uiPriority w:val="9"/>
    <w:rsid w:val="001E50ED"/>
    <w:rPr>
      <w:rFonts w:ascii="Times New Roman" w:eastAsia="Times New Roman" w:hAnsi="Times New Roman" w:cs="Times New Roman"/>
      <w:b/>
      <w:bCs/>
      <w:sz w:val="36"/>
      <w:szCs w:val="36"/>
      <w:lang w:eastAsia="ru-RU"/>
    </w:rPr>
  </w:style>
  <w:style w:type="paragraph" w:styleId="ad">
    <w:name w:val="header"/>
    <w:basedOn w:val="a"/>
    <w:link w:val="ae"/>
    <w:uiPriority w:val="99"/>
    <w:semiHidden/>
    <w:unhideWhenUsed/>
    <w:rsid w:val="004D4DB3"/>
    <w:pPr>
      <w:tabs>
        <w:tab w:val="center" w:pos="4677"/>
        <w:tab w:val="right" w:pos="9355"/>
      </w:tabs>
    </w:pPr>
  </w:style>
  <w:style w:type="character" w:customStyle="1" w:styleId="ae">
    <w:name w:val="Верхний колонтитул Знак"/>
    <w:basedOn w:val="a0"/>
    <w:link w:val="ad"/>
    <w:uiPriority w:val="99"/>
    <w:semiHidden/>
    <w:rsid w:val="004D4DB3"/>
    <w:rPr>
      <w:rFonts w:ascii="Times New Roman" w:eastAsia="Times New Roman" w:hAnsi="Times New Roman" w:cs="Times New Roman"/>
      <w:sz w:val="24"/>
      <w:szCs w:val="24"/>
      <w:lang w:eastAsia="ar-SA"/>
    </w:rPr>
  </w:style>
  <w:style w:type="paragraph" w:styleId="af">
    <w:name w:val="footer"/>
    <w:basedOn w:val="a"/>
    <w:link w:val="af0"/>
    <w:uiPriority w:val="99"/>
    <w:unhideWhenUsed/>
    <w:rsid w:val="004D4DB3"/>
    <w:pPr>
      <w:tabs>
        <w:tab w:val="center" w:pos="4677"/>
        <w:tab w:val="right" w:pos="9355"/>
      </w:tabs>
    </w:pPr>
  </w:style>
  <w:style w:type="character" w:customStyle="1" w:styleId="af0">
    <w:name w:val="Нижний колонтитул Знак"/>
    <w:basedOn w:val="a0"/>
    <w:link w:val="af"/>
    <w:uiPriority w:val="99"/>
    <w:rsid w:val="004D4DB3"/>
    <w:rPr>
      <w:rFonts w:ascii="Times New Roman" w:eastAsia="Times New Roman" w:hAnsi="Times New Roman" w:cs="Times New Roman"/>
      <w:sz w:val="24"/>
      <w:szCs w:val="24"/>
      <w:lang w:eastAsia="ar-SA"/>
    </w:rPr>
  </w:style>
  <w:style w:type="character" w:customStyle="1" w:styleId="10">
    <w:name w:val="Заголовок 1 Знак"/>
    <w:basedOn w:val="a0"/>
    <w:link w:val="1"/>
    <w:uiPriority w:val="9"/>
    <w:rsid w:val="00A23A75"/>
    <w:rPr>
      <w:rFonts w:asciiTheme="majorHAnsi" w:eastAsiaTheme="majorEastAsia" w:hAnsiTheme="majorHAnsi" w:cstheme="majorBidi"/>
      <w:b/>
      <w:bCs/>
      <w:color w:val="365F91" w:themeColor="accent1" w:themeShade="BF"/>
      <w:sz w:val="28"/>
      <w:szCs w:val="28"/>
      <w:lang w:eastAsia="ar-SA"/>
    </w:rPr>
  </w:style>
  <w:style w:type="paragraph" w:styleId="af1">
    <w:name w:val="Body Text"/>
    <w:basedOn w:val="a"/>
    <w:link w:val="af2"/>
    <w:uiPriority w:val="99"/>
    <w:semiHidden/>
    <w:unhideWhenUsed/>
    <w:rsid w:val="00A23A75"/>
    <w:pPr>
      <w:spacing w:after="120"/>
    </w:pPr>
  </w:style>
  <w:style w:type="character" w:customStyle="1" w:styleId="af2">
    <w:name w:val="Основной текст Знак"/>
    <w:basedOn w:val="a0"/>
    <w:link w:val="af1"/>
    <w:uiPriority w:val="99"/>
    <w:semiHidden/>
    <w:rsid w:val="00A23A75"/>
    <w:rPr>
      <w:rFonts w:ascii="Times New Roman" w:eastAsia="Times New Roman" w:hAnsi="Times New Roman" w:cs="Times New Roman"/>
      <w:sz w:val="24"/>
      <w:szCs w:val="24"/>
      <w:lang w:eastAsia="ar-SA"/>
    </w:rPr>
  </w:style>
  <w:style w:type="character" w:customStyle="1" w:styleId="ab">
    <w:name w:val="Абзац списка Знак"/>
    <w:link w:val="aa"/>
    <w:uiPriority w:val="99"/>
    <w:locked/>
    <w:rsid w:val="00A23A75"/>
    <w:rPr>
      <w:rFonts w:ascii="Times New Roman" w:eastAsia="Times New Roman" w:hAnsi="Times New Roman" w:cs="Times New Roman"/>
      <w:sz w:val="24"/>
      <w:szCs w:val="24"/>
      <w:lang w:eastAsia="ar-SA"/>
    </w:rPr>
  </w:style>
  <w:style w:type="paragraph" w:styleId="af3">
    <w:name w:val="Balloon Text"/>
    <w:basedOn w:val="a"/>
    <w:link w:val="af4"/>
    <w:uiPriority w:val="99"/>
    <w:semiHidden/>
    <w:unhideWhenUsed/>
    <w:rsid w:val="002D5A1D"/>
    <w:rPr>
      <w:rFonts w:ascii="Segoe UI" w:hAnsi="Segoe UI" w:cs="Segoe UI"/>
      <w:sz w:val="18"/>
      <w:szCs w:val="18"/>
    </w:rPr>
  </w:style>
  <w:style w:type="character" w:customStyle="1" w:styleId="af4">
    <w:name w:val="Текст выноски Знак"/>
    <w:basedOn w:val="a0"/>
    <w:link w:val="af3"/>
    <w:uiPriority w:val="99"/>
    <w:semiHidden/>
    <w:rsid w:val="002D5A1D"/>
    <w:rPr>
      <w:rFonts w:ascii="Segoe UI" w:eastAsia="Times New Roman" w:hAnsi="Segoe UI" w:cs="Segoe UI"/>
      <w:sz w:val="18"/>
      <w:szCs w:val="18"/>
      <w:lang w:eastAsia="ar-SA"/>
    </w:rPr>
  </w:style>
  <w:style w:type="character" w:customStyle="1" w:styleId="30">
    <w:name w:val="Заголовок 3 Знак"/>
    <w:basedOn w:val="a0"/>
    <w:link w:val="3"/>
    <w:uiPriority w:val="9"/>
    <w:semiHidden/>
    <w:rsid w:val="00833AD8"/>
    <w:rPr>
      <w:rFonts w:asciiTheme="majorHAnsi" w:eastAsiaTheme="majorEastAsia" w:hAnsiTheme="majorHAnsi" w:cstheme="majorBidi"/>
      <w:color w:val="243F60" w:themeColor="accent1" w:themeShade="7F"/>
      <w:sz w:val="24"/>
      <w:szCs w:val="24"/>
      <w:lang w:eastAsia="ar-SA"/>
    </w:rPr>
  </w:style>
  <w:style w:type="table" w:styleId="af5">
    <w:name w:val="Table Grid"/>
    <w:basedOn w:val="a1"/>
    <w:uiPriority w:val="59"/>
    <w:rsid w:val="00E01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3076">
      <w:bodyDiv w:val="1"/>
      <w:marLeft w:val="0"/>
      <w:marRight w:val="0"/>
      <w:marTop w:val="0"/>
      <w:marBottom w:val="0"/>
      <w:divBdr>
        <w:top w:val="none" w:sz="0" w:space="0" w:color="auto"/>
        <w:left w:val="none" w:sz="0" w:space="0" w:color="auto"/>
        <w:bottom w:val="none" w:sz="0" w:space="0" w:color="auto"/>
        <w:right w:val="none" w:sz="0" w:space="0" w:color="auto"/>
      </w:divBdr>
    </w:div>
    <w:div w:id="1943829882">
      <w:bodyDiv w:val="1"/>
      <w:marLeft w:val="0"/>
      <w:marRight w:val="0"/>
      <w:marTop w:val="0"/>
      <w:marBottom w:val="0"/>
      <w:divBdr>
        <w:top w:val="none" w:sz="0" w:space="0" w:color="auto"/>
        <w:left w:val="none" w:sz="0" w:space="0" w:color="auto"/>
        <w:bottom w:val="none" w:sz="0" w:space="0" w:color="auto"/>
        <w:right w:val="none" w:sz="0" w:space="0" w:color="auto"/>
      </w:divBdr>
    </w:div>
    <w:div w:id="204566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4408</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Gimnazy</cp:lastModifiedBy>
  <cp:revision>2</cp:revision>
  <cp:lastPrinted>2021-09-11T11:47:00Z</cp:lastPrinted>
  <dcterms:created xsi:type="dcterms:W3CDTF">2024-06-02T08:45:00Z</dcterms:created>
  <dcterms:modified xsi:type="dcterms:W3CDTF">2024-06-02T08:45:00Z</dcterms:modified>
</cp:coreProperties>
</file>