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34D" w:rsidRPr="000C134D" w:rsidRDefault="000C134D" w:rsidP="000C134D">
      <w:pPr>
        <w:shd w:val="clear" w:color="auto" w:fill="FFFFFF"/>
        <w:spacing w:after="255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4D4D4D"/>
          <w:kern w:val="36"/>
          <w:sz w:val="32"/>
          <w:szCs w:val="32"/>
          <w:lang w:eastAsia="ru-RU"/>
        </w:rPr>
      </w:pPr>
      <w:r w:rsidRPr="000C134D">
        <w:rPr>
          <w:rFonts w:ascii="Times New Roman" w:eastAsia="Times New Roman" w:hAnsi="Times New Roman" w:cs="Times New Roman"/>
          <w:b/>
          <w:bCs/>
          <w:color w:val="4D4D4D"/>
          <w:kern w:val="36"/>
          <w:sz w:val="32"/>
          <w:szCs w:val="32"/>
          <w:lang w:eastAsia="ru-RU"/>
        </w:rPr>
        <w:t>Распоряжение Правительства Российской Федерации от 17 мая 2024 г. N 1174-р</w:t>
      </w:r>
      <w:proofErr w:type="gramStart"/>
      <w:r w:rsidRPr="000C134D">
        <w:rPr>
          <w:rFonts w:ascii="Times New Roman" w:eastAsia="Times New Roman" w:hAnsi="Times New Roman" w:cs="Times New Roman"/>
          <w:b/>
          <w:bCs/>
          <w:color w:val="4D4D4D"/>
          <w:kern w:val="36"/>
          <w:sz w:val="32"/>
          <w:szCs w:val="32"/>
          <w:lang w:eastAsia="ru-RU"/>
        </w:rPr>
        <w:t xml:space="preserve"> О</w:t>
      </w:r>
      <w:proofErr w:type="gramEnd"/>
      <w:r w:rsidRPr="000C134D">
        <w:rPr>
          <w:rFonts w:ascii="Times New Roman" w:eastAsia="Times New Roman" w:hAnsi="Times New Roman" w:cs="Times New Roman"/>
          <w:b/>
          <w:bCs/>
          <w:color w:val="4D4D4D"/>
          <w:kern w:val="36"/>
          <w:sz w:val="32"/>
          <w:szCs w:val="32"/>
          <w:lang w:eastAsia="ru-RU"/>
        </w:rPr>
        <w:t>б утверждении плана основных мероприятий по подготовке и проведению празднования 80-й годовщины Победы в Великой Отечественной войне 1941-1945 гг.</w:t>
      </w:r>
    </w:p>
    <w:p w:rsidR="000C134D" w:rsidRPr="000C134D" w:rsidRDefault="000C134D" w:rsidP="000C134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t>27 мая 2024</w:t>
      </w:r>
    </w:p>
    <w:p w:rsidR="000C134D" w:rsidRPr="000C134D" w:rsidRDefault="000C134D" w:rsidP="000C134D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bookmarkStart w:id="0" w:name="0"/>
      <w:bookmarkEnd w:id="0"/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t>Во исполнение Указа Президента Российской Федерации от 31 июля 2023 г. N 568 "О подготовке и проведении празднования 80-й годовщины Победы в Великой Отечественной войне 1941-1945 годов":</w:t>
      </w:r>
    </w:p>
    <w:p w:rsidR="000C134D" w:rsidRPr="000C134D" w:rsidRDefault="000C134D" w:rsidP="000C134D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t>1. Утвердить прилагаемый </w:t>
      </w:r>
      <w:hyperlink r:id="rId5" w:anchor="1000" w:history="1">
        <w:r w:rsidRPr="000C134D">
          <w:rPr>
            <w:rFonts w:ascii="Times New Roman" w:eastAsia="Times New Roman" w:hAnsi="Times New Roman" w:cs="Times New Roman"/>
            <w:color w:val="808080"/>
            <w:u w:val="single"/>
            <w:bdr w:val="none" w:sz="0" w:space="0" w:color="auto" w:frame="1"/>
            <w:lang w:eastAsia="ru-RU"/>
          </w:rPr>
          <w:t>план</w:t>
        </w:r>
      </w:hyperlink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t> основных мероприятий по подготовке и проведению празднования 80-й годовщины Победы в Великой Отечественной войне 1941-1945 годов.</w:t>
      </w:r>
    </w:p>
    <w:p w:rsidR="000C134D" w:rsidRPr="000C134D" w:rsidRDefault="000C134D" w:rsidP="000C134D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t>2. Финансирование реализации мероприятий </w:t>
      </w:r>
      <w:hyperlink r:id="rId6" w:anchor="1000" w:history="1">
        <w:r w:rsidRPr="000C134D">
          <w:rPr>
            <w:rFonts w:ascii="Times New Roman" w:eastAsia="Times New Roman" w:hAnsi="Times New Roman" w:cs="Times New Roman"/>
            <w:color w:val="808080"/>
            <w:u w:val="single"/>
            <w:bdr w:val="none" w:sz="0" w:space="0" w:color="auto" w:frame="1"/>
            <w:lang w:eastAsia="ru-RU"/>
          </w:rPr>
          <w:t>плана</w:t>
        </w:r>
      </w:hyperlink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t>, утвержденного настоящим распоряжением, осуществлять за счет бюджетных ассигнований, предусмотренных заинтересованным федеральным органам исполнительной власти и организациям в федеральном бюджете на соответствующий финансовый год и плановый период на указанные цели, а также за счет собственных средств (внебюджетных источников) организаций, являющихся ответственными исполнителями мероприятий плана.</w:t>
      </w:r>
    </w:p>
    <w:p w:rsidR="000C134D" w:rsidRPr="000C134D" w:rsidRDefault="000C134D" w:rsidP="000C134D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t xml:space="preserve">3. </w:t>
      </w:r>
      <w:proofErr w:type="gramStart"/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t>Рекомендовать исполнительным органам субъектов Российской Федерации и органам местного самоуправления принять участие в подготовке и проведении празднования 80-й годовщины Победы в Великой Отечественной войне 1941-1945 годов, разработать региональные планы основных мероприятий по подготовке и проведению празднования 80-й годовщины Победы в Великой Отечественной войне 1941-1945 годов и предусмотреть бюджетные ассигнования на их реализацию.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0"/>
        <w:gridCol w:w="2760"/>
      </w:tblGrid>
      <w:tr w:rsidR="000C134D" w:rsidRPr="000C134D" w:rsidTr="000C134D">
        <w:tc>
          <w:tcPr>
            <w:tcW w:w="2500" w:type="pct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Председатель Правительства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М. 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Мишустин</w:t>
            </w:r>
            <w:proofErr w:type="spellEnd"/>
          </w:p>
        </w:tc>
      </w:tr>
    </w:tbl>
    <w:p w:rsidR="000C134D" w:rsidRPr="000C134D" w:rsidRDefault="000C134D" w:rsidP="000C134D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t>УТВЕРЖДЕН</w:t>
      </w:r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br/>
      </w:r>
      <w:hyperlink r:id="rId7" w:anchor="0" w:history="1">
        <w:r w:rsidRPr="000C134D">
          <w:rPr>
            <w:rFonts w:ascii="Times New Roman" w:eastAsia="Times New Roman" w:hAnsi="Times New Roman" w:cs="Times New Roman"/>
            <w:color w:val="808080"/>
            <w:u w:val="single"/>
            <w:bdr w:val="none" w:sz="0" w:space="0" w:color="auto" w:frame="1"/>
            <w:lang w:eastAsia="ru-RU"/>
          </w:rPr>
          <w:t>распоряжением</w:t>
        </w:r>
      </w:hyperlink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t> Правительства</w:t>
      </w:r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br/>
        <w:t>Российской Федерации</w:t>
      </w:r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br/>
        <w:t>от 17 мая 2024 г. N 1174-р</w:t>
      </w:r>
    </w:p>
    <w:p w:rsidR="000C134D" w:rsidRPr="000C134D" w:rsidRDefault="000C134D" w:rsidP="000C134D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C13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  <w:r w:rsidRPr="000C13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основных мероприятий по подготовке и проведению празднования 80-й годовщины Победы в Великой Отечественной войне 1941-1945 годов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3090"/>
        <w:gridCol w:w="1817"/>
        <w:gridCol w:w="1966"/>
        <w:gridCol w:w="3089"/>
      </w:tblGrid>
      <w:tr w:rsidR="000C134D" w:rsidRPr="000C134D" w:rsidTr="000C134D">
        <w:tc>
          <w:tcPr>
            <w:tcW w:w="0" w:type="auto"/>
            <w:gridSpan w:val="2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 и место проведения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Источники финансирования</w:t>
            </w:r>
            <w:hyperlink r:id="rId8" w:anchor="111" w:history="1">
              <w:r w:rsidRPr="000C134D">
                <w:rPr>
                  <w:rFonts w:ascii="Times New Roman" w:eastAsia="Times New Roman" w:hAnsi="Times New Roman" w:cs="Times New Roman"/>
                  <w:b/>
                  <w:bCs/>
                  <w:color w:val="808080"/>
                  <w:u w:val="single"/>
                  <w:bdr w:val="none" w:sz="0" w:space="0" w:color="auto" w:frame="1"/>
                  <w:vertAlign w:val="superscript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 исполнители</w:t>
            </w:r>
          </w:p>
        </w:tc>
      </w:tr>
      <w:tr w:rsidR="000C134D" w:rsidRPr="000C134D" w:rsidTr="000C134D">
        <w:tc>
          <w:tcPr>
            <w:tcW w:w="0" w:type="auto"/>
            <w:gridSpan w:val="5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 I. Торжественные и памятно-мемориальные мероприятия    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Военный парад на Красной площади в г. Москве, посвященный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 мая 2025 г.,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Минобороны России, Управление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Торжественный прием от имени Президента Российской Федерации в ознаменование 80-й годовщины Победы в Великой Отечественной войне 1941-1945 годов с концертной программой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 мая 2025 г.,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Президента Российской Федерации, Управление делами Президента Российской Федерации, Минобороны России, федеральное государственное бюджетное учреждение культуры "Государственный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Кремлевский Дворец" Управления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Праздничный концерт на Красной площади в г. Москве и праздничный фейерверк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 мая 2025 г.,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Администрация Президента Российской Федерации, Управление делами Президента Российской Федерации, Минобороны России, МЧС России, МВД России, Правительство Москвы, федеральное государственное бюджетное учреждение культуры "Государственный Кремлевский Дворец" Управления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Церемония возложения венков и цветов к Могиле Неизвестного Солдата у Кремлевской стены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 мая 2025 г.,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Администрация Президента Российской Федерации, Управление делами Президента Российской Федерации, Минобороны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Военные парады, посвященные 80-й годовщине Победы в Великой Отечественной войне 1941-1945 годов в городах-героях и городах, где дислоцированы штабы военных округов, флотов, общевойсковых армий и Каспийской флотилии (с привлечением вооружения и военной техники)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 мая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Минобороны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Торжественные мероприятия с привлечением войск (сил) в городах воинской славы и других населенных пунктах, где дислоцируются объединения, соединения, воинские части (по согласованию с руководителями органов государственной власти, а также органов местного самоуправления)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 мая 2025 г.,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Минобороны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Торжественные приемы в дипломатических представительствах и консульских учреждениях Российской Федерации, в том числе совместно с дипломатическими миссиями государств - участников Содружества Независимых Государств, по случаю празднования 80-й годовщины Победы в Великой Отечественной войне 1941-1945 годов с участием ветеранов, представителей местных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политических, деловых кругов, средств массовой информации и общественности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апрель-май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МИД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Памятно-мемориальные мероприятия, посвященные дням воинской славы, важнейшим юбилейным датам периода Великой Отечественной войны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Минобороны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Протокольные мероприятия с участием Президента Российской Федерации, глав иностранных государств и глав правительств иностранных государств, а также почетных гостей, прибывших для участия в праздничных мероприятиях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Администрация Президента Российской Федерации, Управление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Изготовление и вручение ветеранам Великой Отечественной войны 1941-1945 годов юбилейной медали "80 лет Победы в Великой Отечественной войне 1941-1945 годов"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Администрация Президента Российской Федерации, Управление делами Президента Российской Федерации, акционерное общество "Гознак", федеральное государственное унитарное предприятие Центр "Русские ремесла" Управления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Изготовление и рассылка поздравлений Президента Российской Федерации ветеранам Великой Отечественной войны 1941-1945 годов в связи с 80-й годовщиной Победы в Великой Отечественной войне 1941-1945 годов и памятными датами, посвященными дням воинской славы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Администрация Президента Российской Федерации, Управление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Направление персональных поздравлений Президента Российской Федерации участникам Великой Отечественной войны 1941-1945 годов, проживающим за рубежом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МИД России,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Россотрудничество</w:t>
            </w:r>
            <w:proofErr w:type="spellEnd"/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Вручение ветеранам Великой Отечественной войны 1941-1945 годов, проживающим за рубежом, юбилейной медали "80 лет Победы в Великой Отечественной войне 1941-1945 годов"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МИД России,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Россотрудничество</w:t>
            </w:r>
            <w:proofErr w:type="spellEnd"/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Возложение цветов (венков) к воинским захоронениям и мемориалам советских и российских воинов за рубежом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МИД России, Минобороны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Торжественные мероприятия в российских загранучреждениях для вручения памятных медалей и ценных подарков ветеранам, участвовавшим во Второй мировой войне на стороне государств антигитлеровской коалиции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МИД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Встречи ветеранов Второй мировой войны, проживающих на территории иностранных государств, по случаю важнейших юбилейных дат периода Великой Отечественной войны 1941-1945 годов в российских загранучреждениях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МИД России,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Россотрудничество</w:t>
            </w:r>
            <w:proofErr w:type="spellEnd"/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Содействие проведению юбилейных мероприятий в Организации Объединенных Наций, Организации по безопасности и сотрудничеству в Европе и Шанхайской организации сотрудничества в связи с 80-й годовщиной окончания Второй мировой войны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декабрь 2024 г. - сентябрь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МИД России</w:t>
            </w:r>
          </w:p>
        </w:tc>
      </w:tr>
      <w:tr w:rsidR="000C134D" w:rsidRPr="000C134D" w:rsidTr="000C134D">
        <w:tc>
          <w:tcPr>
            <w:tcW w:w="0" w:type="auto"/>
            <w:gridSpan w:val="5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 II. Мероприятия по организации и обеспечению основных торжественных мероприятий. Формирование материально-технической базы. Информационное обслуживание    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Приобретение автотранспорта для обслуживания делегаций глав иностранных государств и глав правительств иностранных государств, почетных гостей Президента Российской Федерации, ветеранов Великой Отечественной войны 1941-1945 годов    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Управление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автопарка для 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кортежей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прибывающих на мероприятия празднования глав иностранных государств и правительств, международных организаций из автомобилей марки "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Аурус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Минпромторг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России, Управление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Изготовление и приобретение подарочно-сувенирной продукции для приглашенных на военный парад на Красной площади в г. Москве, торжественный прием в Московском Кремле и праздничный концерт на Красной площади в г. Москве, а также для глав иностранных делегаций с супругами, членов иностранных делегаций и почетных гостей,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приглашенных на указанные мероприятия</w:t>
            </w:r>
            <w:proofErr w:type="gramEnd"/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Администрация Президента Российской Федерации, Управление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Выполнение комплекса дополнительных ремонтных работ, благоустройства и реставрационных работ на объектах проведения праздничных и торжественных мероприятий, приобретение необходимых материалов (по отдельному плану)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Управление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Прием и организация обеспечения работы облетных и передовых групп по подготовке и прибытию иностранных делегаций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Администрация Президента Российской Федерации, МИД России, Управление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логотипа и художественно-стилистической концепции 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оформления мест проведения мероприятий празднования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80-й годовщины Победы в Великой Отечественной войне 1941-1945 годов. Оформление прав собственности на логотип мероприятий празднования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Администрация Президента Российской Федерации, Управление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Обеспечение политико-дипломатического содействия в проведении в Российской Федерации и за рубежом торжественных мероприятий, посвященных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январь-май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МИД России,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Россотрудничество</w:t>
            </w:r>
            <w:proofErr w:type="spellEnd"/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Приглашение глав иностранных государств и глав правительств иностранных государств, глав международных организаций на торжественные мероприятия в г. Москве, посвященные 80-й годовщине Победы в Великой Отечественной войне 1941-1945 годов, и обеспечение их участия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январь-май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МИД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Приглашение на военный парад на Красной площади в г. Москве 9 мая 2025 г. глав дипломатических миссий, аккредитованных в г. Москве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апрель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МИД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Комплексное праздничное оформление мест официальных мероприятий, в том числе Красной площади в г. Москве и площади Васильевский спуск (по отдельному плану)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апрель-май 2025 г.,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Управление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проведения санитарно-гигиенического мониторинга объектов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окружающей среды в местах проживания, проведения основных и культурных мероприятий в организациях, подведомственных Управлению делами Президента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апрель-май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делами Президента Российской Федерации,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Роспотребнадзор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, федеральное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государственное бюджетное учреждение "Центр государственного санитарно-эпидемиологического надзора" Управления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Организация медицинского обеспечения объектов государственной охраны и лиц, обслуживание которых возложено на Управление делами Президента Российской Федерации, в период проведения военного парада на Красной площади в г. Москве, посвященного 80-й годовщине Победы в Великой Отечественной войне 1941-1945 годов, и торжественных мероприятий в г. Москве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 мая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Управление делами Президента Российской Федерации, медицинские организации, подведомственные Управлению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Подготовка и проведение прямой трансляции военного парада на Красной площади в г. Москве, праздничного концерта, праздничного фейерверка и других мероприятий 9 мая, посвященных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 мая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Администрация Президента Российской Федерации, Управление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Телекоммуникационное оборудование Международного пресс-центра для освещения мероприятий празднования (электронная составляющая), трансляция основных мероприятий и военно-морских парадов в рамках празднования 80-й годовщины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Администрация Президента Российской Федерации, Управление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Прием, размещение, питание, обеспечение культурной программы, буфетное обслуживание в аэропортах и железнодорожных вокзалах, а также в местах осуществления культурной программы для членов официальных делегаций, транспортное обслуживание иностранных делегаций и почетных гостей, прибывших для участия в праздничных мероприятиях, включая обслуживание в залах для официальных лиц и делегаций Управления делами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Президента Российской Федерации (по отдельному плану)</w:t>
            </w:r>
            <w:proofErr w:type="gramEnd"/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Администрация Президента Российской Федерации, Управление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Изготовление памятных наборов, памятных медалей Российского организационного комитета "Победа" и грамот к памятным медалям в связи с 80-й годовщиной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Администрация Президента Российской Федерации, Управление делами Президента Российской Федерации, Российский организационный комитет "Победа"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Организация и оснащение Международного пресс-центра для освещения мероприятий празднования в г. Москве, обеспечение транспортного обслуживания, питания и сувенирной продукции для представителей средств массовой информации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Администрация Президента Российской Федерации, Управление делами Президента Российской Федерации, Минтранс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35.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Автотранспортное обслуживание делегаций глав иностранных государств и глав правительств иностранных государств, почетных гостей, ветеранов Великой Отечественной войны 1941-1945 годов и других участников мероприятий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Управление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36.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Фотохостинг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празднования 80-й годовщины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Администрация Президента Российской Федерации, Управление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37.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Брендирование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(нанесение логотипа мероприятий празднования) на транспортные средства и спецтехнику, задействованные в обслуживании делегаций глав иностранных государств и глав правительств иностранных государств, почетных гостей, делегаций ветеранов иностранных государств (по отдельному плану)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Управление делами Президента Российской Федерации, ФСО России, Минобороны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38.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Разработка и запуск официального сайта 9мая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Администрация Президента Российской Федерации, Управление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39.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Информационное сопровождение празднования 80-й годовщины Победы в Великой Отечественной войне 1941-1945 годов в части проведения комплексной кампании по сопровождению мероприятия в информационно-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телекоммуникационной сети "Интернет" и информационного сопровождения в социальных сетях по отдельному перечню мероприятий, а также разработки и запуска мобильного приложения празднования 80-й годовщины Победы в Великой Отечественной войне 1941-1945 годов</w:t>
            </w:r>
            <w:proofErr w:type="gramEnd"/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Администрация Президента Российской Федерации, Управление делами Президента Российской Федерации</w:t>
            </w:r>
          </w:p>
        </w:tc>
      </w:tr>
      <w:tr w:rsidR="000C134D" w:rsidRPr="000C134D" w:rsidTr="000C134D">
        <w:tc>
          <w:tcPr>
            <w:tcW w:w="0" w:type="auto"/>
            <w:gridSpan w:val="5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    III. Мероприятия по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мемориализации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памятных мест и увековечению памяти воинов, погибших в годы Великой Отечественной войны 1941-1945 годов    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40.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Создание скульптурной композиции "Монумент Воину-победителю" для Историко-культурного мемориального комплекса "Северный фас Курской дуги"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бюджет Союзного государства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Минкультуры России, Минкультуры Республики Беларусь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41.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Благоустройство воинских захоронений, находящихся на территориях закрытых военных городков (воинских гарнизонов)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Минобороны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42.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Поисковые работы в местах боевых действий Великой Отечественной войны 1941-1945 годов силами отдельного специального поискового батальона, общественных поисковых объединений. Захоронение (перезахоронение) останков погибших воинов, увековечение их памяти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Минобороны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43.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Мониторинг состояния российских (советских) воинских захоронений за рубежом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Минобороны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44.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Проведение работ по восстановлению, ремонту, благоустройству российских (советских) воинских захоронений за рубежом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МИД России, Минобороны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45.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Акции по уходу за российскими (советскими) воинскими захоронениями за рубежом совместно с российскими соотечественниками, проживающими в иностранных государствах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Минобороны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46.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Обнародование материалов о Великой Отечественной войне 1941-1945 годов из фондов российских архивов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Минобороны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47.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Международная военно-историческая экспедиция, посвященная 80-й годовщине Победы в Великой Отечественной войне 1941-1945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август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Росмолодежь</w:t>
            </w:r>
            <w:proofErr w:type="spellEnd"/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48.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Военно-исторические и поисковые экспедиции Общероссийского общественного движения по увековечению памяти погибших при защите Отечества "Поисковое движение России":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Волховский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фронт"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II квартал 2024 г., 2025 год, Ленинградская область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"Дальневосточный фронт"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июнь-июль 2024 г., 2025 год, Сахалинская область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"Заоблачный фронт"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июль-август 2024 г., Краснодарский край, Карачаево-Черкесская Республика, Кабардино-Балкарская Республика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"Севастопольский рубеж"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II квартал 2024 г., 2025 год, г. Севастополь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Аджимушкай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июль-август 2024 г., 2025 год, Республика Крым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gridSpan w:val="5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 IV. Социально-значимые# проекты. Творческие мероприятия и акции    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49.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Ежегодная международная историко-просветительская патриотическая акция "Диктант Победы"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грант Фонда-оператора президентских грантов по развитию гражданского общества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Фонд стратегических инициатив Музея Победы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50.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Историко-документальная выставка "Великая Отечественная война: документы и артефакты"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апрель-июль 2025 г.,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Росархив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, Минобороны России, ФСБ России, МИД России, Минкультуры России</w:t>
            </w:r>
          </w:p>
        </w:tc>
      </w:tr>
      <w:tr w:rsidR="000C134D" w:rsidRPr="000C134D" w:rsidTr="000C134D">
        <w:tc>
          <w:tcPr>
            <w:tcW w:w="0" w:type="auto"/>
            <w:gridSpan w:val="5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 МИД России    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51.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Демонстрация лучших советских и российских фильмов, посвященных Великой Отечественной войне 1941-1945 годов, для аккредитованных в г. Москве иностранных дипломатических миссий, а также в загранучреждениях МИДа России, российских центрах науки и культуры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МИД России,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Россотрудничество</w:t>
            </w:r>
            <w:proofErr w:type="spellEnd"/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52.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медийного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сопровождения мероприятий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празднования 80-й годовщины Победы в Великой Отечественной войне 1941-1945 годов с опорой на информационные ресурсы, в том числе цифровые, ресурсы МИДа России и загранучреждений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МИД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53.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в российских загранучреждениях "круглых столов", тематических вечеров, брифингов, концертов и других общественных мероприятий, посвященных 80-й годовщине Победы в Великой Отечественной войне 1941-1945 годов. Организация тематических встреч с представителями дипломатических миссий, аккредитованных в г. Москве, направленных на разъяснение роли и места СССР в освобождении мира от нацизма, укрепление соответствующего образа России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МИД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54.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Публикация в отечественных и зарубежных средствах массовой информации и периодических изданиях статей руководства МИДа России и загранучреждений по тематике Великой Отечественной войны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МИД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55.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Проведение выставок документов и фотоматериалов, посвященных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январь-май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МИД России,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Россотрудничество</w:t>
            </w:r>
            <w:proofErr w:type="spellEnd"/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56.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Выполнение в части, касающейся Российской Федерации, Плана мероприятий по подготовке и празднованию в 2025 году в Содружестве Независимых Государств 80-летия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МИД России, заинтересованные федеральные органы исполнительной власти</w:t>
            </w:r>
          </w:p>
        </w:tc>
      </w:tr>
      <w:tr w:rsidR="000C134D" w:rsidRPr="000C134D" w:rsidTr="000C134D">
        <w:tc>
          <w:tcPr>
            <w:tcW w:w="0" w:type="auto"/>
            <w:gridSpan w:val="5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 Минобороны России    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57.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Размещение на официальном сайте Минобороны России в информационно-телекоммуникационной сети "Интернет" информационных и мультимедийных материалов, посвященных 80-й годовщине Победы в Великой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Отечественной войне 1941-1945 годов, истории проведения Парада Победы и его участников, баннеров с официальной эмблемой празднования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февраль-май 2025 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Минобороны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58.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Международная военно-историческая конференция, посвященная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Минобороны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59.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Выставка работ военных художников, посвященная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апрель-июнь 2025 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автономное учреждение культуры и искусства "Студия военных художников имени М.Б. 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Грекова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 Министерства обороны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60.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Передвижная выставка "Уроки истории. Великая Победа"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апрель-октябрь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и искусства "Центральный музей Вооруженных Сил Российской Федерации" Министерства обороны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61.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Концертный тур по городам России Академического ансамбля песни и пляски Российской Армии имени А.В. Александрова, посвященный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январь-декабрь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и искусства "Академический ансамбль песни и пляски Российской Армии имени А.В. Александрова" Министерства обороны Российской Федерации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62.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Военно-исторический фестиваль "Под Знаменем Победы"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9-11 мая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и искусства "Центральный музей Вооруженных Сил Российской Федерации" Министерства обороны Российской Федерации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63.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Культурно-просветительские мероприятия Центрального академического 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театра Российской Армии Министерства обороны Российской Федерации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и искусства "Центральный академический театр Российской Армии" Министерства обороны Российской Федерации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премьера постановки патриотического спектакля о событиях Нюрнбергского процесса и причинах зарождения фашизма (по пьесе Павлова В.В., режиссер-постановщик Угольников И.С.)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август 2024 г. - 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иммерсивный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спектакль-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прогулка по Москве "1418"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январь-май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лаборатория молодой режиссуры "Победа - 80. Театр - 95"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август 2024 г. - 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патриотический смотр-конкурс для детей и юношества "#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ЯГоржусь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февраль-май 2025 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Всероссийский театральный фестиваль "23 дня до Победы"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16 апреля - 9 мая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серия концертов "Марафон Победы" в Центральном академическом театре Российской Армии Министерства обороны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 мая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gridSpan w:val="5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   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Минобрнауки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    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64.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патриотический интернет-проект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Минобрнауки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 "Научный полк"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Минобрнауки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65.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Научные конференции, лекции, "круглые столы", семинары, посвященные теме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науки Санкт-Петербургский институт истории Российской академии наук, федеральное государственное бюджетное учреждение науки Институт всеобщей истории Российской академии наук, федеральное государственное бюджетное учреждение науки Институт российской истории Российской академии наук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66.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Подготовка научных монографий и сборников, посвященных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бюджет, 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науки Институт российской истории Российской академии наук, федеральное государственное бюджетное учреждение науки Санкт-Петербургский институт истории Российской академии наук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67.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Всероссийский фестиваль студенческого творчества "Российская студенческая весна - весна Победы"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Минобрнауки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Общероссийская общественная организация "Российский Союз Молодежи"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68.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Учебные лекции, семинары, "круглые столы" и мастер-классы в образовательных организациях высшего образования по вопросам предотвращения фальсификации истории и искажения событий Великой Отечественной войны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январь-май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Минобрнауки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69.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Международная летняя школа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молодых ученых-историков государств - участников Содружества Независимых Государств, посвященная 80-летию Победы во Второй мировой войне и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июль-август 2025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внебюджетные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федеральное государственное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бюджетное учреждение науки Институт всеобщей истории Российской академии наук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70.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ХХ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Всероссийский конкурс молодежных авторских проектов и проектов в сфере образования, направленных на социально-экономическое развитие российских территорий, "Моя страна - моя Россия"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автономная некоммерческая организация "Научно-методический центр развития и сопровождения образовательных и социально-экономических программ и проектов "Моя страна", автономная некоммерческая организация "Россия - страна возможностей"</w:t>
            </w:r>
          </w:p>
        </w:tc>
      </w:tr>
      <w:tr w:rsidR="000C134D" w:rsidRPr="000C134D" w:rsidTr="000C134D">
        <w:tc>
          <w:tcPr>
            <w:tcW w:w="0" w:type="auto"/>
            <w:gridSpan w:val="5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 Минкультуры России    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71.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Выставочный проект "Память Победы"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май-июль 2025 г., г. Санкт-Петербург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музейно-выставочный центр РОСФОТО"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72.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Выставочные проекты подведомственных Минкультуры России федеральных музеев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бюджет, 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подведомственные Минкультуры России федеральные музеи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73.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Выставка "Эвакуация Московской Оружейной палаты в 1941-1945 годах"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май-сентябрь 2025 г.,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историко-культурный музей-заповедник "Московский Кремль"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74.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Передвижной выставочный проект "1941. Путь к Победе", посвященный истории боевых действий под Тулой и на Куликовом поле в ходе битвы за Москву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Тульская область, Московская область (г. Серпухов), Рязанская область (г. Михайлов)</w:t>
            </w:r>
            <w:proofErr w:type="gramEnd"/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военно-исторический и природный музей-заповедник "Куликово поле"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75.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Комплекс мероприятий в Центральном музее Великой Отечественной войны 1941-1945 годов, посвященных 80-й годовщине Победы в Великой Отечественной войне 1941-1945 годов: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"Центральный музей Великой Отечественной войны 1941-1945 гг."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модернизация диорамного комплекса музея, внедрение технологии дополненной реальности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февраль-декабрь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выставка "80 лет спустя"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апрель-июнь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обновление постоянной экспозиции "Подвиг Армии"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форум "Победа в единстве"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V Майский фестиваль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правильного кино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апрель-май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выставка "Идеология Победы" в Красногорском филиале Музея Победы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экспозиционно-выставочный проект "Берлинская операция - решающий удар" в филиале Музея Победы "Музей Г.К. Жукова" (с обновлением диорамы "Взятие Берлина")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серия уличных выставочных проектов, посвященных четырем значимым операциям по освобождению Ржева в Ржевском филиале Музея Победы "Ставка Сталина"        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март-ноябрь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76.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Выставка "Война и музыка" в Экспозиционном зале исторической сцены Государственного академического Большого театра России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академический Большой театр России"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77.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Гастроли Государственного академического Большого театра России в г. Самара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г. Самара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академический Большой театр России"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78.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Гастроли театров с постановками, посвященными тематике Великой Отечественной войны 1941-1945 годов, в рамках Всероссийского гастрольно-концертного плана Минкультуры России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"РОСКОНЦЕРТ"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79.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Праздничный концерт, посвященный 80-летию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"РОСКОНЦЕРТ"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80.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Показы спектаклей федеральных театров, посвященных 80-летию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бюджет, 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академический Большой театр России"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бюджет, 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академический Малый театр России"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бюджет, 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"Российский государственный академический молодежный театр"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бюджет, 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федеральное государственное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бюджетное учреждение культуры "Московский Художественный академический театр имени А.П. Чехова"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бюджет, 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академический центральный театр кукол имени С.В. 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Образцова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г. Екатеринбург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бюджет, 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"Екатеринбургский государственный академический театр оперы и балета"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г. Ярославль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бюджет, 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"Российский государственный академический театр драмы имени Федора Волкова"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бюджет, 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"Театр "Студия театрального искусства"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г. Санкт-Петербург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бюджет, 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Пушкинский театральный центр в Санкт-Петербурге"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бюджет, 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"Российский государственный театр "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Сатирикон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 имени Аркадия Райкина"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81.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Торжественное собрание и концерт, посвященные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8 мая 2025 г., г. Новосибирск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бюджет, 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"Новосибирский государственный академический театр оперы и балета"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82.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Концерт "Дню Победы посвящается"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 мая 2025 г., г. Новосибирск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бюджет, 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"Новосибирский государственный академический театр оперы и балета"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83.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Гастрольный тур Государственного академического театра имени Евгения Вахтангова по городам-героям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бюджет, 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академический театр имени Евгения Вахтангова"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84.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Концертные программы ведущих музыкальных коллективов России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подведомственных Минкультуры России федеральных государственных бюджетных учреждений культуры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2025 год, г. Москва, г. Санкт-Петербург,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Ставропольский край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федеральный бюджет, внебюджетные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федеральное государственное бюджетное учреждение культуры "Московская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государственная академическая филармония", федеральное государственное бюджетное учреждение культуры "Санкт-Петербургская академическая филармония им. Д.Д. Шостаковича", федеральное государственное бюджетное учреждение культуры "Северо-Кавказская государственная филармония им. В.И. Сафонова", федеральное государственное бюджетное учреждение культуры "Государственный академический симфонический оркестр России имени Е.Ф.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Светланова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", федеральное государственное бюджетное учреждение культуры "Национальный академический оркестр народных инструментов России имени Н.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П. Осипова", федеральное государственное бюджетное учреждение культуры "Российский государственный академический камерный "Вивальди-оркестр", федеральное государственное бюджетное учреждение культуры "Государственный академический русский народный хор имени М.Е. Пятницкого"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85.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Заключительный этап Всероссийского фестиваля народного творчества "Салют Победы"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сентябрь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Российский Дом народного творчества имени В.Д. Поленова"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86.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Всероссийский фестиваль народного творчества и традиций "Вместе мы - Россия!" и телемост, посвященные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сентябрь-ноябрь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Российский Дом народного творчества имени В.Д. Поленова"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87.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Гастрольный тур Государственного академического русского народного ансамбля "Россия" имени Л.Г. Зыкиной "Песни Великой Победы"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март-ноябрь 2025 г.,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академический русский народный ансамбль "Россия" имени Л.Г. Зыкиной"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88.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Кинолектории Государственного центрального музея кино: цикл лекций, посвященных подвигу фронтовых кинооператоров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цикл лекций, посвященных художественным фильмам, созданным в годы Великой Отечественной войны 1941-1945 годов цикл лекций, посвященных эволюции военной тематики в советском кино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апрель-май 2025 г.,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центральный музей кино"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89.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Включение тематики 80-й годовщины Победы в Великой Отечественной войне 1941-1945 годов в мероприятия Санкт-Петербургского международного культурного форума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III квартал 2025 г., г. Санкт-Петербург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Минкультуры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90.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Выставка архивных материалов "Фронтовой филиал Малого" и тематическая экскурсия "Малый театр - фронту"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г. Москва, г. Когалым (Ханты-Мансийский автономный округ)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бюджет, 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академический Малый театр России"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Образовательная программа "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Шишигинская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школа.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Интенсив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" и Всероссийский конкурс художественного слова в рамках 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VI Всероссийского молодежного фестиваля "Будущее театральной России", посвященные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 2025 г., г. Ярославль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бюджет, 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"Российский государственный академический театр драмы имени Федора Волкова"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92.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Подготовка и показ видеофильма "Александринский театр: военные годы" с участием артистов Национального драматического театра России (Александринского театра) (онлайн)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апрель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"Национальный драматический театр России (Александринский театр)"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93.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Выставка "Спектакли о войне и Победе" в фойе основной сцены Национального драматического театра России (Александринского театра)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апрель-июнь 2025 г., г. Санкт-Петербург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"Национальный драматический театр России (Александринский театр)"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94.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Издание "Военного альбома" Национального драматического театра России (Александринского театра), посвященного деятельности артистов театра в годы Великой Отечественной войны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 2025 г., г. Санкт-Петербург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"Национальный драматический театр России (Александринский театр)"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95.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Совместный проект Санкт-Петербургской академической филармонии им. Д.Д. Шостаковича и Санкт-Петербургского института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истории Российской академии наук "Военная летопись филармонии" (научная реставрация афиш и рукописных материалов периода Великой Отечественной войны 1941-1945 годов)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2024-2025 годы, г. Санкт-Петербург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федеральное государственное бюджетное учреждение культуры "Санкт-Петербургская академическая филармония им. Д.Д.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Шостаковича"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96.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Памятные мероприятия в Государственном академическом театре имени Евгения Вахтангова: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г. Москва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академический театр имени Евгения Вахтангова"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митинг памяти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 мая 2025 г.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фотовыставка, посвященная жизни артистов театра в годы Великой Отечественной войны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презентация книги "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Вахтанговский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фронтовой театр"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97.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Всероссийская акция "Победа = Герои" (создание патриотических мультимедийных проектов)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субъекты Российской Федерации    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казенное предприятие "Российская государственная цирковая компания"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98.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Творческая встреча с создателями и актерами спектакля "Ленинградка"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академический центральный театр кукол имени С.В. 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Образцова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99.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празднования Дня Победы в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Образцовпарке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(выставка, концертная программа, мастер-классы)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академический центральный театр кукол имени С.В. 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Образцова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100.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Включение тематики 80-й годовщины Победы в Великой Отечественной войне 1941-1945 годов в мероприятия Всероссийской акции в поддержку чтения "Библионочь-2025"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апрель - май 2025 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Минкультуры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101.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Книжно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-иллюстрированные выставки федеральных библиотек, посвященные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федеральное государственное бюджетное учреждение культуры "Государственная публичная историческая библиотека России", федеральное государственное бюджетное учреждение "Российская государственная библиотека", федеральное государственное бюджетное учреждение "Российская национальная библиотека", федеральное государственное бюджетное учреждение культуры "Российская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государственная детская библиотека"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102.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Культурно-просветительские проекты и акции федеральных библиотек: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Российская государственная библиотека: цикл видео-интервью# с сотрудниками и экспертами "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Ленинка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в годы войны"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"Российская государственная библиотека"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создание и публикация тематических коллекций и спецпроектов в федеральной государственной информационной системе "Национальная электронная библиотека"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Российская национальная библиотека: кинопоказы военных фильмов презентации книг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г. Санкт-Петербург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"Российская национальная библиотека"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Российская государственная детская библиотека: комплекс просветительских мероприятий (серии интерактивных мероприятий "Хлеб Победы" и "Маленькие герои большой войны", мастер-классы, познавательные интерактивные занятия, просветительские лекции)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"Российская государственная детская библиотека"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Всероссийская государственная библиотека иностранной литературы имени М.И. 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Рудомино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: пополнение международного сетевого ресурса открытого доступа "Библиотеки - свидетели Победы" мультимедийная выставка, основанная на архивных документах об антифашистских движениях в странах Европы "Сопротивление Европы"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"Всероссийская государственная библиотека иностранной литературы имени М.И. 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Рудомино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Российская государственная библиотека искусств: цикл кинопоказов, посвященных 80-й годовщине Победы в Великой Отечественной войне 1941-1945 годов выставка "Образы памяти. Великая Отечественная война в графике художников-мультипликаторов" цикл концертов "Мелодии военных лет"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"Российская государственная библиотека искусств"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государственная библиотека для слепых: музыкально-поэтический вечер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"Есть память, которой не будет конца" концерт незрячего певца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Санаторова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С.Н. "Майскими короткими ночами. Песни о войне" смотр-конкурс местных организаций Общероссийской общественной организации инвалидов "Всероссийское ордена Трудового Красного Знамени общество слепых" "Когда-нибудь мы вспомним это!" конкурс чтецов - учащихся школ-интернатов для слепых и слабовидящих детей "Великое слово - Победа!"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федеральное государственное бюджетное учреждение культуры "Российская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государственная библиотека для слепых"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103.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Проекты Российского научно-исследовательского института культурного и природного наследия имени Д.С. Лихачева: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специальное мероприятие, посвященное памяти о Великой Отечественной войне 1941-1945 годов, в рамках Международного научного форума "Культурное наследие Северного Кавказа как ресурс межнационального согласия"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г., г. Краснодар, г. Геленджик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научно-исследовательское учреждение "Российский научно-исследовательский институт культурного и природного наследия имени Д.С. Лихачева"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подготовка и издание книги "Погоны - символ Великой Победы"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 год,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VI Всероссийская научная конференция "Сибирь: вклад в Победу в Великой Отечественной войне"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 2025 г., г. Омск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Сибирский филиал федерального государственного бюджетного научно-исследовательского учреждения "Российский научно-исследовательский институт культурного и природного наследия имени Д.С. Лихачева", федеральное государственное автономное образовательное учреждение высшего образования "Омский государственный университет им. Ф.М. Достоевского"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104.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Тематические проекты Государственного фонда кинофильмов Российской Федерации на площадке кинотеатра "Иллюзион":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"Государственный фонд кинофильмов Российской Федерации"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показ фронтовой кинохроники и документальных фильмов о ветеранах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тематическая кинопрограмма игровых фильмов разных лет, посвященных Великой Отечественной войне 1941-1945 годов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тематические показы с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сопровождением 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лекций сотрудников Государственного фонда кинофильмов Российской Федерации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на различных площадках города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выставки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киноплакатов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, посвященных Победе в Великой Отечественной войне 1941-1945 годов, из коллекции Государственного фонда кинофильмов Российской Федерации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gridSpan w:val="5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   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    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105.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Цикл информационно-просветительских занятий "Разговоры о 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важном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 для образовательных организаций, реализующих образовательные программы среднего профессионального образования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2025/26 учебный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106.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хоровых и вокальных коллективов (специальная номинация "Песни Победы", посвященная празднованию 80-й годовщины Победы в Великой Отечественной войне 1941-1945 годов)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сентябрь 2024 г., апрель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107.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"Отечество: история, культура, природа, этнос"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 течение 2025 года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культуры "Всероссийский центр развития художественного творчества и гуманитарных технологий"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108.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Большой всероссийский фестиваль детского и юношеского творчества, в том числе для детей с ограниченными возможностями здоровья (специальная номинация, посвященная 80-й годовщине Победы в Великой Отечественной войне 1941-1945 годов)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январь-сентябрь 2025 г.,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109.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Цикл тематических книжных и виртуальных выставок Всероссийского детского центра "Океан": "Главные сражения Великой Отечественной войны" "Горькая память войны: цифры и факты" "Награды Великой Отечественной войны"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образовательное учреждение "Всероссийский детский центр "Океан"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110.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Тематические смены Всероссийского детского центра "Океан": "Счастливый май" "Служить России!"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образовательное учреждение "Всероссийский детский центр "Океан"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Проекты Всероссийского детского центра "Смена": поисково-просветительская экспедиция "Имя России" по маршруту "Победоносное имя России" всероссийская конференция "Система патриотического воспитания: от истории к будущему", посвященная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Краснодарский край, г. Анапа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образовательное учреждение "Всероссийский детский центр "Смена"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112.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Проекты Российского детско-юношеского центра: постановка спектакля на военную тематику в рамках дополнительной общеобразовательной программы "Форум школьных театров" создание документального фильма о советниках директора по воспитанию и взаимодействию с детскими общественными объединениями, в чьей семейной истории есть факты времен Великой Отечественной войны, связанные с педагогами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"Российский детско-юношеский центр"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113.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Всероссийская патриотическая онлайн акция# "Вершина мужества", посвященная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март-май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"Федеральный центр организационно-методического обеспечения физического воспитания"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114.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Молодежные мероприятия: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Всероссийский военно-исторический марафон "Мы памяти этой верны"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февраль-декабрь 2025 г., Республика Татарстан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профессиональное образовательное учреждение "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Раифское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специальное учебно-воспитательное учреждение закрытого типа"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Всероссийский фестиваль талантов "Мы - наследники Великой Победы"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январь-май 2025 г., Свердловская область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профессиональное образовательное учреждение "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Рефтинское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специальное учебно-воспитательное учреждение закрытого типа"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Всероссийская ассамблея инициатив юношества "Нам жить и помнить"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январь-июнь 2025 г., Республика Башкортостан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профессиональное образовательное учреждение "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Ишимбайское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специальное учебно-воспитательное учреждение закрытого типа"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115.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Серия 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педагогических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вебинаров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"Живая история Победы" (музейная педагогика)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 2025 г., г. 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научное учреждение "Институт развития, здоровья и адаптации ребенка"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116.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Финалы Всероссийского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конкурса сочинений "Без срока давности" среди обучающихся образовательных организаций, реализующих образовательные программы основного общего и среднего общего образования, образовательные программы среднего профессионального образования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май 2024 г., май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федеральный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Минпросвещения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</w:tr>
      <w:tr w:rsidR="000C134D" w:rsidRPr="000C134D" w:rsidTr="000C134D">
        <w:tc>
          <w:tcPr>
            <w:tcW w:w="0" w:type="auto"/>
            <w:gridSpan w:val="5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   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Минцифры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    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117.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в освещении в государственных средствах массовой информации мероприятий по подготовке и проведению празднования 80-й годовщины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Минцифры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118.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Проведение отбора заявок от электронных средств массовой информации на получение субсидии в целях производства, распространения и тиражирования социально значимых проектов, посвященных 80-й годовщине Победы в Великой Отечественной войне 1941-1945 годов (при наличии заявок от заинтересованных организаций)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Минцифры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119.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Проведение отбора заявок от издающих организаций на получение субсидии в целях выпуска книжных изданий, посвященных 80-й годовщине Победы в Великой Отечественной войне 1941-1945 годов (при наличии заявок от заинтересованных организаций)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Минцифры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120.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Проведение отбора заявок от печатных средств массовой информации на получение субсидии в целях производства, распространения и тиражирования социально значимых проектов, посвященных 80-й годовщине Победы в Великой Отечественной войне 1941-1945 годов (при наличии заявок от заинтересованных организаций)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Минцифры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121.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книжных экспозиций, посвященных теме Великой Отечественной войны 1941-1945 годов, в том числе 80-й годовщине Победы в Великой Отечественной войне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1941-1945 годов, в рамках книжных ярмарок и фестивалей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Минцифры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122.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Выпуск серии почтовых марок "К 80-летию Победы в Великой Отечественной войне 1941-1945 годов. Военная форма одежды Красной армии и флота СССР"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акционерное общество "Марка"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123.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Выпуск серии конвертов с оригинальной маркой "К 80-летию Победы в Великой Отечественной войне 1941-1945 годов. Военные события и юбилеи выдающихся деятелей Великой Отечественной войны"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акционерное общество "Марка"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124.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Выпуск почтового блока, посвященного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акционерное общество "Марка"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125.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Выпуск в почтовое обращение и торжественные церемонии гашения государственных знаков почтовой оплаты, посвященных городам, удостоенным почетного звания Российской Федерации "Город трудовой доблести"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акционерное общество "Марка", акционерное общество "Почта России"</w:t>
            </w:r>
          </w:p>
        </w:tc>
      </w:tr>
      <w:tr w:rsidR="000C134D" w:rsidRPr="000C134D" w:rsidTr="000C134D">
        <w:tc>
          <w:tcPr>
            <w:tcW w:w="0" w:type="auto"/>
            <w:gridSpan w:val="5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   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Минспорт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    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126.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Выставка, посвященная спортсменам, участникам Великой Отечественной войны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"Государственный музей спорта"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127.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Выездная экспозиция проекта "Страна героев", посвященная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Краснодарский край, г. Туапсе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"Государственный музей спорта", федеральное государственное бюджетное образовательное учреждение "Всероссийский детский центр "Орленок"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128.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физкультурных и спортивных мероприятий, приуроченных к празднованию 80-й годовщины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Минспорт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России, исполнительные органы субъектов Российской Федерации в области физической культуры и спорта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129.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Уличная выставка на территории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Минспорта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России "Страна героев" (рабочее название)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апрель-июнь 2025 г.,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"Государственный музей спорта"</w:t>
            </w:r>
          </w:p>
        </w:tc>
      </w:tr>
      <w:tr w:rsidR="000C134D" w:rsidRPr="000C134D" w:rsidTr="000C134D">
        <w:tc>
          <w:tcPr>
            <w:tcW w:w="0" w:type="auto"/>
            <w:gridSpan w:val="5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 МВД России    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130.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Серия видеороликов, отражающих заслуги частей и соединений НКВД СССР и личные подвиги сотрудников органов внутренних дел в годы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Великой Отечественной войны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МВД России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Военно-спортивный сбор "Наследники Победы" суворовцев и кадетов федеральных государственных казенных образовательных организаций со специальными наименованиями "суворовское военное училище" и "кадетский корпус"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II квартал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федеральные государственные казенные образовательные организации со специальными наименованиями "суворовское военное училище" и "кадетский корпус", находящиеся в ведении МВД России</w:t>
            </w:r>
          </w:p>
        </w:tc>
      </w:tr>
      <w:tr w:rsidR="000C134D" w:rsidRPr="000C134D" w:rsidTr="000C134D">
        <w:tc>
          <w:tcPr>
            <w:tcW w:w="0" w:type="auto"/>
            <w:gridSpan w:val="5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   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Росмолодежь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   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132.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Культурно-просветительские проекты: Всероссийская акция "Георгиевская лента" Всероссийская акция "Свеча Памяти"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"Российский центр гражданского и патриотического воспитания детей и молодежи", Всероссийское общественное движение "ВОЛОНТЁРЫ ПОБЕДЫ"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133.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Культурно-просветительские проекты на базе Российского центра гражданского и патриотического воспитания детей и молодежи, приуроченные к 80-й годовщине Победы в Великой Отечественной войне 1941-1945 годов: Всероссийский фестиваль исторической реконструкции Всероссийский патриотический форум Национальная премия "Патриот - 2025" окружные патриотические форумы для представителей сферы патриотического воспитания Всероссийский проект "Диалоги с Героями" Всероссийский проект служения "Твой Герой" Всероссийский молодежный историко-культурный форум "Истоки"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субъекты Российской Федерации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"Российский центр гражданского и патриотического воспитания детей и молодежи"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134.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Бесплатные экскурсионные программы в городах-героях в рамках проекта "Больше, чем путешествие"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8-11 мая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автономная некоммерческая организация "Больше, чем путешествие"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135.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Серия презентаций по истории городов-героев и городов воинской славы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автономная некоммерческая организация "Больше, чем путешествие"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136.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Проекты в рамках платформы возможностей для молодых деятелей культуры, искусства и творческих индустрий "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Таврида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": концерты известных исполнителей и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резидентов платформы возможностей для молодых деятелей культуры, искусства и творческих индустрий "Таврида. 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АРТ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 фестиваль кино о Великой Отечественной войне 1941-1945 годов выступления и шоу-программы с поэзией военных лет фотовыставка, посвященная Дню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апрель-май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автономная некоммерческая организация "Центр развития культурных инициатив"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137.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Просветительские проекты Российского общества "Знание":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цикл федеральных просветительских марафонов, посвященных памяти о самоотверженном подвиге советского народа в годы Великой Отечественной войны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интерактивная карта "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Знание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обеда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просветительские форумы, посвященные 80-летию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линейки 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документального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аудиовизуального контента, посвященного известным памятникам советским воинам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медиа-экспедиция# "Победа одна на всех"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интеллектуальный турнир "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Знание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гра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", посвященный 80-летию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 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тематические кинопоказы в рамках "Всероссийского просветительского проекта "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Знание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ино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138.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Волонтерские проекты и акции: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Всероссийское общественное движение "ВОЛОНТЁРЫ ПОБЕДЫ"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архива воспоминаний ветеранов на сайте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заботаоветеранах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proofErr w:type="spellEnd"/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Всероссийская акция "Блокадный хлеб"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27 января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волонтерское сопровождение парадов Победы и народного шествия "Бессмертный полк" в 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городах России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 мая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Международная акция "Огненные картины войны"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21-22 июня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Международный форум Всероссийского общественного движения "ВОЛОНТЁРЫ ПОБЕДЫ"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Всероссийский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медиафорум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"Та самая Россия"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Международный субботник по благоустройству памятных мест и воинских захоронений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139.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Профориентационные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экскурсии, посвященные работе предприятий во время Великой Отечественной войны 1941-1945 годов, в рамках проекта "Больше, чем работа"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"Центр содействия молодым специалистам", автономная некоммерческая организация "Больше, чем путешествие"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140.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Всероссийский проект "Без срока давности":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годы, субъекты Российской Федерации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"Российский центр гражданского и патриотического воспитания детей и молодежи"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День единых действий "Без срока давности"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апрель 2025 г.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Всероссийский семинар "Без срока давности"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октябрь-ноябрь 2025 г. 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gridSpan w:val="5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 Просветительские, общественные и патриотические организации и движения    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141.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Просветительские проекты Общероссийского общественно-государственного движения детей и молодежи "Движение первых":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Общероссийское общественно-государственное движение детей и молодежи "Движение первых"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Патриотический форум методических практик Общероссийского общественно-государственного движения детей и молодежи "Движение Первых" "Мы победили - мы победим!", посвященный 80-летию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сентябрь 2024 г. - июнь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Третий слет Всероссийского проекта "Хранители истории"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финал Всероссийской военно-патриотической игры "Зарница 2.0"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август-сентябрь 2025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142.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Международные мероприятия Общероссийского общественно-государственного движения детей и молодежи "Движение первых":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субъекты Российской Федерации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Общероссийское общественно-государственное движение детей и молодежи "Движение первых"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конкурс "Мой город - Герой"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сентябрь 2024 г. - май 2025 г.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акция "Классика Победы"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февраль-май 2025 г.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143.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Литературный фестиваль "Без срока давности. Память, отраженная поколениями" (к 80-летию освобождения Крыма от нацистской оккупации)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 2024 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автономная некоммерческая организация "Агентство социальных проектов "Культура. Образование. Наука", 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144.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Всероссийское интеллектуальное онлайн состязание# по проекту "Без срока давности"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145.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Мобильные выставки, посвященные памятным датам истории Великой Отечественной войны 1941-1945 годов, в рамках проекта "Без срока давности"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Общероссийское общественное движение по увековечению памяти погибших при защите Отечества "Поисковое движение России", Общероссийская общественная организация "Российское общество историков-архивистов"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146.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Международная научная конференция "Великая Отечественная война: уроки истории" (к 80-летию окончания Великой Отечественной войны 1941-1945 годов)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апрель 2025 г.,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ассоциация "Российское историческое общество"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науки Институт российской истории Российской академии наук, фонд "История Отечества"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147.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Международная российско-белорусская научная конференция в рамках ежегодного Российско-Белорусского форума историков "Братство по оружию"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ассоциация "Российское историческое общество", федеральное государственное бюджетное учреждение науки Институт российской истории Российской академии наук, фонд "История Отечества"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148.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Подготовка и издание 30 томов из многотомной историко-документальной серии "Наркомы Великой Победы"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Казначейство России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ассоциация "Российское историческое общество", федеральное государственное бюджетное учреждение науки Институт российской истории Российской академии наук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149.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Подготовка и издание сборника документов по материалам Комиссии по истории Великой Отечественной войны АН СССР 1941-1945 годов "Взятие Кенигсберга: рассказы участников Восточно-Прусской наступательной операции РККА"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ассоциация "Российское историческое общество"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учреждение науки Институт российской истории Российской академии наук, фонд "История Отечества"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150.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Межшкольный турнир знатоков истории Великой Отечественной войны 1941-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февраля - 25 апреля 2025 г.,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Общероссийская общественно-государственная организация "Российское военно-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историческое общество"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Цикл уличных планшетных выставок, посвященный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февраль-июль 2025 г.,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Общероссийская общественно-государственная организация "Российское военно-историческое общество"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152.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Выставка "Не хлебом единым…", посвященная советскому искусству в годы Великой Отечественной войны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май-сентябрь 2025 г., г. Москва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Общероссийская общественно-государственная организация "Российское военно-историческое общество"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153.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Проект "Сохраненная память"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Всероссийское общественное движение "ВОЛОНТЁРЫ ПОБЕДЫ"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154.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Серия интеллектуальных игр и исторических уроков, приуроченных к памятным датам Великой Отечественной войны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Всероссийское общественное движение "ВОЛОНТЁРЫ ПОБЕДЫ"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155.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Международный волонтерский корпус 80-й годовщины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грант Фонда-оператора президентских грантов по развитию гражданского общества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Всероссийское общественное движение "ВОЛОНТЁРЫ ПОБЕДЫ"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156.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Всероссийский проект "Связь поколений"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Всероссийское общественное движение "ВОЛОНТЁРЫ ПОБЕДЫ"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157.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Проект "Послание потомкам" (капсула времени от ветеранов)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Общероссийское общественное гражданско-патриотическое движение "Бессмертный полк России"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158.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Портал авторских маршрутов "Дорогами войны", связанных с историческими местами Великой Отечественной войны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Общероссийское общественное гражданско-патриотическое движение "Бессмертный полк России"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159.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Создание приложений: "Я на Параде" (программа для VR-комплектов о первом Параде Победы в Великой Отечественной войне 1941-1945 годов) "Я - участник" (</w:t>
            </w: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фотоприложение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, с помощью которого пользователь сможет увидеть себя как участника Великой Отечественной войны 1941-1945 годов)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Общероссийское общественное гражданско-патриотическое движение "Бессмертный полк России"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160.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Флешмоб</w:t>
            </w:r>
            <w:proofErr w:type="spell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"Песни Победы"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Общероссийское общественное гражданско-патриотическое движение "Бессмертный полк России"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161.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Акции Всероссийского детско-юношеского военно-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патриотического общественного движения "ЮНАРМИЯ":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2025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Всероссийское детско-юношеское военно-</w:t>
            </w: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патриотическое общественное движение "ЮНАРМИЯ"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Всероссийская акция "Равнение на Героев", приуроченная ко Дню Победы в Великой Отечественной войне 1941-1945 годов (организация парадов для ветеранов в субъектах Российской Федерации)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май, субъекты Российской Федерации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финал Всероссийской военно-спортивной игры "Победа"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июль, Московская область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Всероссийская акция по сохранению исторической памяти "Верни Герою имя"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март - 9 мая, субъекты Российской Федерации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162.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Комплекс памятных мероприятий в учреждениях образования, науки и культуры в День единых действий в память о геноциде советского народа нацистами и их пособниками в годы Великой Отечественной войны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 г., апрель 2025 г., субъекты Российской Федерации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автономная некоммерческая организация по развитию социальной активности и социальных коммуникаций "Агентство социальных технологий и коммуникаций"</w:t>
            </w: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163.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Просветительские проекты Всероссийской организации ветеранов: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   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проект "История одной песни" (онлайн)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 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видеороликов "Молодость ХХ</w:t>
            </w:r>
            <w:proofErr w:type="gramStart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proofErr w:type="gramEnd"/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 xml:space="preserve"> - Победителям"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май-декабрь 2024 г., г. Москва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комплекс культурно-массовых мероприятий международной направленности, посвященных 80-й годовщине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октябрь 2024 г., г. Владивосток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установление на территории музея-заповедника "Сталинградская битва" памятной плиты воинам из Донбасса - участникам Сталинградской битвы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февраль 2025 г., г. Волгоград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Международная совместная встреча ветеранов и молодежи России и Республики Беларусь в ознаменование 80-й годовщины Победы в Великой Отечественной войне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июль 2024 г., Псковская область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164.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Патриотические проекты Союза десантников России: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Всероссийский союз общественных объединений ветеранов десантных войск "Союз десантников России"</w:t>
            </w: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сцена "Победа" на 51-м и 52-м фестивалях авторской песни имени В. Грушина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июль 2024 г., июль 2025 г.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фестиваль "За Россию, десант и спецназ"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сентябрь 2024 г. - май 2025 г.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концерт-акция "Ночь без войны"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22 июня 2024 г.</w:t>
            </w: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165.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Мероприятие, посвященное 75-летию Хабаровского процесса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25-30 декабря 2024 г.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Общероссийское общественное движение по увековечению памяти погибших при защите Отечества "Поисковое движение России", Общероссийская общественная организация "Российское общество историков-архивистов"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166.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Театральная реконструкция, посвященная 80-летию Нюрнбергского процесса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Общероссийское общественное движение по увековечению памяти погибших при защите Отечества "Поисковое движение России", Общероссийская общественная организация "Российское общество историков-архивистов"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167.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Всероссийский просветительский проект "Молодежь России - поколению победителей"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168.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Международный проект "Судьба солдата" по установлению фронтовой судьбы военнослужащих, погибших и пропавших без вести в годы Великой Отечественной войны 1941-1945 годов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годы, Российская Федерация, Республика Казахстан, Республика Беларусь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  <w:bookmarkStart w:id="1" w:name="_GoBack"/>
            <w:bookmarkEnd w:id="1"/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169.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Студенческие вахты памяти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годы, Волгоградская область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170.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Всероссийский слет школьных поисковых отрядов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годы, Краснодарский край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</w:tr>
      <w:tr w:rsidR="000C134D" w:rsidRPr="000C134D" w:rsidTr="000C134D"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171.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Межрегиональные (открытые) военно-поисковые сборы "К поиску готов"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2024-2025 годы, Челябинская область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hideMark/>
          </w:tcPr>
          <w:p w:rsidR="000C134D" w:rsidRPr="000C134D" w:rsidRDefault="000C134D" w:rsidP="000C1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34D">
              <w:rPr>
                <w:rFonts w:ascii="Times New Roman" w:eastAsia="Times New Roman" w:hAnsi="Times New Roman" w:cs="Times New Roman"/>
                <w:lang w:eastAsia="ru-RU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</w:tr>
    </w:tbl>
    <w:p w:rsidR="000C134D" w:rsidRPr="000C134D" w:rsidRDefault="000C134D" w:rsidP="000C134D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t>------------------------------</w:t>
      </w:r>
    </w:p>
    <w:p w:rsidR="000C134D" w:rsidRPr="000C134D" w:rsidRDefault="000C134D" w:rsidP="000C134D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t>* Под средствами федерального бюджета понимаются бюджетные ассигнования, предусмотренные на указанные цели заинтересованным федеральным органам исполнительной власти и организациям в федеральном законе о федеральном бюджете на соответствующий финансовый год и плановый период, а также бюджетные ассигнования, выделенные в установленном порядке из федерального бюджета на мероприятия, предусмотренные </w:t>
      </w:r>
      <w:hyperlink r:id="rId9" w:anchor="10100" w:history="1">
        <w:r w:rsidRPr="000C134D">
          <w:rPr>
            <w:rFonts w:ascii="Times New Roman" w:eastAsia="Times New Roman" w:hAnsi="Times New Roman" w:cs="Times New Roman"/>
            <w:color w:val="808080"/>
            <w:u w:val="single"/>
            <w:bdr w:val="none" w:sz="0" w:space="0" w:color="auto" w:frame="1"/>
            <w:lang w:eastAsia="ru-RU"/>
          </w:rPr>
          <w:t>разделами I</w:t>
        </w:r>
      </w:hyperlink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t> и </w:t>
      </w:r>
      <w:hyperlink r:id="rId10" w:anchor="1200" w:history="1">
        <w:r w:rsidRPr="000C134D">
          <w:rPr>
            <w:rFonts w:ascii="Times New Roman" w:eastAsia="Times New Roman" w:hAnsi="Times New Roman" w:cs="Times New Roman"/>
            <w:color w:val="808080"/>
            <w:u w:val="single"/>
            <w:bdr w:val="none" w:sz="0" w:space="0" w:color="auto" w:frame="1"/>
            <w:lang w:eastAsia="ru-RU"/>
          </w:rPr>
          <w:t>II</w:t>
        </w:r>
      </w:hyperlink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t> настоящего плана мероприятий.</w:t>
      </w:r>
      <w:proofErr w:type="gramEnd"/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t xml:space="preserve"> Под средствами </w:t>
      </w:r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внебюджетных источников понимаются собственные средства организаций, являющихся ответственными исполнителями мероприятий.</w:t>
      </w:r>
    </w:p>
    <w:p w:rsidR="000C134D" w:rsidRPr="000C134D" w:rsidRDefault="000C134D" w:rsidP="000C134D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lang w:eastAsia="ru-RU"/>
        </w:rPr>
      </w:pPr>
      <w:bookmarkStart w:id="2" w:name="review"/>
      <w:bookmarkEnd w:id="2"/>
      <w:r w:rsidRPr="000C134D">
        <w:rPr>
          <w:rFonts w:ascii="Times New Roman" w:eastAsia="Times New Roman" w:hAnsi="Times New Roman" w:cs="Times New Roman"/>
          <w:b/>
          <w:bCs/>
          <w:color w:val="4D4D4D"/>
          <w:lang w:eastAsia="ru-RU"/>
        </w:rPr>
        <w:t>Обзор документа</w:t>
      </w:r>
    </w:p>
    <w:p w:rsidR="000C134D" w:rsidRPr="000C134D" w:rsidRDefault="000C134D" w:rsidP="000C134D">
      <w:pPr>
        <w:spacing w:before="255" w:after="255" w:line="240" w:lineRule="auto"/>
        <w:rPr>
          <w:rFonts w:ascii="Times New Roman" w:eastAsia="Times New Roman" w:hAnsi="Times New Roman" w:cs="Times New Roman"/>
          <w:lang w:eastAsia="ru-RU"/>
        </w:rPr>
      </w:pPr>
      <w:r w:rsidRPr="000C134D">
        <w:rPr>
          <w:rFonts w:ascii="Times New Roman" w:eastAsia="Times New Roman" w:hAnsi="Times New Roman" w:cs="Times New Roman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0C134D" w:rsidRPr="000C134D" w:rsidRDefault="000C134D" w:rsidP="000C134D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t>Правительство утвердило план основных мероприятий по подготовке и проведению празднования 80-й годовщины Победы в Великой Отечественной войне. Он содержит более 170 позиций. В их числе благоустройство воинских захоронений, поисковые работы в местах боевых действий и захоронение (перезахоронение) останков погибших, увековечение их памяти, проведение выставок, посвященных 80-й годовщине Победы, обнародование материалов о войне из фондов российских архивов.</w:t>
      </w:r>
    </w:p>
    <w:p w:rsidR="000C134D" w:rsidRPr="000C134D" w:rsidRDefault="000C134D" w:rsidP="000C134D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t>Мероприятия плана будут финансировать за счет бюджетных ассигнований и внебюджетных источников.</w:t>
      </w:r>
    </w:p>
    <w:p w:rsidR="000C134D" w:rsidRPr="000C134D" w:rsidRDefault="000C134D" w:rsidP="000C13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134D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</w:t>
      </w:r>
      <w:proofErr w:type="gramStart"/>
      <w:r w:rsidRPr="000C134D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Интернет-версии</w:t>
      </w:r>
      <w:proofErr w:type="gramEnd"/>
      <w:r w:rsidRPr="000C134D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 xml:space="preserve"> системы ГАРАНТ:</w:t>
      </w:r>
    </w:p>
    <w:p w:rsidR="000C134D" w:rsidRPr="000C134D" w:rsidRDefault="000C134D" w:rsidP="000C134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lang w:eastAsia="ru-RU"/>
        </w:rPr>
      </w:pPr>
      <w:r w:rsidRPr="000C134D">
        <w:rPr>
          <w:rFonts w:ascii="Times New Roman" w:eastAsia="Times New Roman" w:hAnsi="Times New Roman" w:cs="Times New Roman"/>
          <w:vanish/>
          <w:lang w:eastAsia="ru-RU"/>
        </w:rPr>
        <w:t>Начало формы</w:t>
      </w:r>
    </w:p>
    <w:p w:rsidR="000C134D" w:rsidRPr="000C134D" w:rsidRDefault="000C134D" w:rsidP="000C13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C134D">
        <w:rPr>
          <w:rFonts w:ascii="Times New Roman" w:eastAsia="Times New Roman" w:hAnsi="Times New Roman" w:cs="Times New Roman"/>
          <w:color w:val="333333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60.75pt;height:18pt" o:ole="">
            <v:imagedata r:id="rId11" o:title=""/>
          </v:shape>
          <w:control r:id="rId12" w:name="DefaultOcxName" w:shapeid="_x0000_i1029"/>
        </w:object>
      </w:r>
    </w:p>
    <w:p w:rsidR="000C134D" w:rsidRPr="000C134D" w:rsidRDefault="000C134D" w:rsidP="000C134D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C134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63EDA" w:rsidRDefault="00563EDA"/>
    <w:sectPr w:rsidR="00563EDA" w:rsidSect="000C134D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4A"/>
    <w:rsid w:val="000C134D"/>
    <w:rsid w:val="00563EDA"/>
    <w:rsid w:val="00CA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1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C13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13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3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13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13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134D"/>
  </w:style>
  <w:style w:type="paragraph" w:styleId="a3">
    <w:name w:val="Normal (Web)"/>
    <w:basedOn w:val="a"/>
    <w:uiPriority w:val="99"/>
    <w:semiHidden/>
    <w:unhideWhenUsed/>
    <w:rsid w:val="000C1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134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C134D"/>
    <w:rPr>
      <w:color w:val="800080"/>
      <w:u w:val="single"/>
    </w:rPr>
  </w:style>
  <w:style w:type="character" w:customStyle="1" w:styleId="info">
    <w:name w:val="info"/>
    <w:basedOn w:val="a0"/>
    <w:rsid w:val="000C134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C134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C134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C134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C134D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1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C13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13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3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13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13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134D"/>
  </w:style>
  <w:style w:type="paragraph" w:styleId="a3">
    <w:name w:val="Normal (Web)"/>
    <w:basedOn w:val="a"/>
    <w:uiPriority w:val="99"/>
    <w:semiHidden/>
    <w:unhideWhenUsed/>
    <w:rsid w:val="000C1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134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C134D"/>
    <w:rPr>
      <w:color w:val="800080"/>
      <w:u w:val="single"/>
    </w:rPr>
  </w:style>
  <w:style w:type="character" w:customStyle="1" w:styleId="info">
    <w:name w:val="info"/>
    <w:basedOn w:val="a0"/>
    <w:rsid w:val="000C134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C134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C134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C134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C134D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18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40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8942438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8942438/" TargetMode="External"/><Relationship Id="rId12" Type="http://schemas.openxmlformats.org/officeDocument/2006/relationships/control" Target="activeX/activeX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8942438/" TargetMode="External"/><Relationship Id="rId11" Type="http://schemas.openxmlformats.org/officeDocument/2006/relationships/image" Target="media/image1.wmf"/><Relationship Id="rId5" Type="http://schemas.openxmlformats.org/officeDocument/2006/relationships/hyperlink" Target="https://www.garant.ru/products/ipo/prime/doc/408942438/" TargetMode="External"/><Relationship Id="rId10" Type="http://schemas.openxmlformats.org/officeDocument/2006/relationships/hyperlink" Target="https://www.garant.ru/products/ipo/prime/doc/40894243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942438/" TargetMode="Externa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10392</Words>
  <Characters>59241</Characters>
  <Application>Microsoft Office Word</Application>
  <DocSecurity>0</DocSecurity>
  <Lines>493</Lines>
  <Paragraphs>138</Paragraphs>
  <ScaleCrop>false</ScaleCrop>
  <Company/>
  <LinksUpToDate>false</LinksUpToDate>
  <CharactersWithSpaces>69495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2024-11-07T19:27:00Z</dcterms:created>
  <dcterms:modified xsi:type="dcterms:W3CDTF">2024-11-07T19:29:00Z</dcterms:modified>
</cp:coreProperties>
</file>