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5B" w:rsidRDefault="001C215B" w:rsidP="001C21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C215B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1C21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C215B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Pr="001C215B">
        <w:rPr>
          <w:rFonts w:ascii="Times New Roman" w:hAnsi="Times New Roman" w:cs="Times New Roman"/>
          <w:sz w:val="28"/>
          <w:szCs w:val="28"/>
        </w:rPr>
        <w:t xml:space="preserve"> по пропаганде здорового образа жизни</w:t>
      </w:r>
    </w:p>
    <w:p w:rsidR="00276CB5" w:rsidRPr="001C215B" w:rsidRDefault="001C215B" w:rsidP="001C21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15B">
        <w:rPr>
          <w:rFonts w:ascii="Times New Roman" w:hAnsi="Times New Roman" w:cs="Times New Roman"/>
          <w:sz w:val="28"/>
          <w:szCs w:val="28"/>
        </w:rPr>
        <w:t>«Будь здоровым! Танцуй!» 26 июля 2013г.</w:t>
      </w:r>
    </w:p>
    <w:p w:rsidR="001C215B" w:rsidRPr="001C215B" w:rsidRDefault="001C21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215B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1C21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C215B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Pr="001C215B">
        <w:rPr>
          <w:rFonts w:ascii="Times New Roman" w:hAnsi="Times New Roman" w:cs="Times New Roman"/>
          <w:sz w:val="28"/>
          <w:szCs w:val="28"/>
        </w:rPr>
        <w:t xml:space="preserve"> прошел на территории центральной площади. Участники проекта «Омега» вышли с символикой здорового образа жизни на центральную площадь и  с помощью танцев смогли привлечь внимание жителей города. </w:t>
      </w:r>
    </w:p>
    <w:sectPr w:rsidR="001C215B" w:rsidRPr="001C215B" w:rsidSect="0027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C215B"/>
    <w:rsid w:val="001C215B"/>
    <w:rsid w:val="0027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2013-06-08T15:57:00Z</dcterms:created>
  <dcterms:modified xsi:type="dcterms:W3CDTF">2013-06-08T16:06:00Z</dcterms:modified>
</cp:coreProperties>
</file>