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66"/>
      </w:tblGrid>
      <w:tr w:rsidR="00137F64" w:rsidTr="00CA2D85">
        <w:trPr>
          <w:trHeight w:val="2082"/>
        </w:trPr>
        <w:tc>
          <w:tcPr>
            <w:tcW w:w="2376" w:type="dxa"/>
          </w:tcPr>
          <w:p w:rsidR="00137F64" w:rsidRDefault="00D865AF" w:rsidP="00CE4BEC">
            <w:r>
              <w:rPr>
                <w:noProof/>
                <w:lang w:eastAsia="ru-RU"/>
              </w:rPr>
              <w:drawing>
                <wp:inline distT="0" distB="0" distL="0" distR="0" wp14:anchorId="191D2FED" wp14:editId="5BDCDCDD">
                  <wp:extent cx="1428750" cy="1905000"/>
                  <wp:effectExtent l="0" t="0" r="0" b="0"/>
                  <wp:docPr id="2" name="Рисунок 2" descr="https://edu.tatar.ru/upload/anketas/450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anketas/450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4BEC" w:rsidRDefault="00CE4BEC" w:rsidP="004734EE">
      <w:pPr>
        <w:jc w:val="center"/>
      </w:pPr>
      <w:r>
        <w:t xml:space="preserve">     </w:t>
      </w:r>
    </w:p>
    <w:p w:rsidR="00CE4BEC" w:rsidRPr="00CA2D85" w:rsidRDefault="00792D4C" w:rsidP="00CA2D85">
      <w:pPr>
        <w:tabs>
          <w:tab w:val="left" w:pos="1095"/>
        </w:tabs>
        <w:jc w:val="center"/>
        <w:rPr>
          <w:rFonts w:ascii="Times New Roman" w:hAnsi="Times New Roman" w:cs="Times New Roman"/>
          <w:b/>
          <w:i/>
          <w:sz w:val="36"/>
        </w:rPr>
      </w:pPr>
      <w:proofErr w:type="spellStart"/>
      <w:r w:rsidRPr="00CA2D85">
        <w:rPr>
          <w:rFonts w:ascii="Times New Roman" w:hAnsi="Times New Roman" w:cs="Times New Roman"/>
          <w:b/>
          <w:i/>
          <w:sz w:val="36"/>
        </w:rPr>
        <w:t>Мухаметзяно</w:t>
      </w:r>
      <w:r w:rsidR="00CE4BEC" w:rsidRPr="00CA2D85">
        <w:rPr>
          <w:rFonts w:ascii="Times New Roman" w:hAnsi="Times New Roman" w:cs="Times New Roman"/>
          <w:b/>
          <w:i/>
          <w:sz w:val="36"/>
        </w:rPr>
        <w:t>ва</w:t>
      </w:r>
      <w:proofErr w:type="spellEnd"/>
    </w:p>
    <w:p w:rsidR="00CE4BEC" w:rsidRPr="00CA2D85" w:rsidRDefault="00792D4C" w:rsidP="00CA2D85">
      <w:pPr>
        <w:tabs>
          <w:tab w:val="left" w:pos="1095"/>
        </w:tabs>
        <w:jc w:val="center"/>
        <w:rPr>
          <w:rFonts w:ascii="Times New Roman" w:hAnsi="Times New Roman" w:cs="Times New Roman"/>
          <w:b/>
          <w:i/>
          <w:sz w:val="36"/>
        </w:rPr>
      </w:pPr>
      <w:proofErr w:type="spellStart"/>
      <w:r w:rsidRPr="00CA2D85">
        <w:rPr>
          <w:rFonts w:ascii="Times New Roman" w:hAnsi="Times New Roman" w:cs="Times New Roman"/>
          <w:b/>
          <w:i/>
          <w:sz w:val="36"/>
        </w:rPr>
        <w:t>Ильсияр</w:t>
      </w:r>
      <w:proofErr w:type="spellEnd"/>
    </w:p>
    <w:p w:rsidR="004734EE" w:rsidRDefault="00792D4C" w:rsidP="00CA2D85">
      <w:pPr>
        <w:tabs>
          <w:tab w:val="left" w:pos="1095"/>
        </w:tabs>
        <w:jc w:val="center"/>
      </w:pPr>
      <w:proofErr w:type="spellStart"/>
      <w:r w:rsidRPr="00CA2D85">
        <w:rPr>
          <w:rFonts w:ascii="Times New Roman" w:hAnsi="Times New Roman" w:cs="Times New Roman"/>
          <w:b/>
          <w:i/>
          <w:sz w:val="36"/>
        </w:rPr>
        <w:t>Хабир</w:t>
      </w:r>
      <w:r w:rsidR="00CE4BEC" w:rsidRPr="00CA2D85">
        <w:rPr>
          <w:rFonts w:ascii="Times New Roman" w:hAnsi="Times New Roman" w:cs="Times New Roman"/>
          <w:b/>
          <w:i/>
          <w:sz w:val="36"/>
        </w:rPr>
        <w:t>овна</w:t>
      </w:r>
      <w:proofErr w:type="spellEnd"/>
      <w:r w:rsidR="00CE4BEC">
        <w:br w:type="textWrapping" w:clear="all"/>
      </w:r>
    </w:p>
    <w:tbl>
      <w:tblPr>
        <w:tblW w:w="10507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7098"/>
        <w:gridCol w:w="6"/>
      </w:tblGrid>
      <w:tr w:rsidR="004734EE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4734EE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Должность: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4734EE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Учитель</w:t>
            </w:r>
          </w:p>
        </w:tc>
      </w:tr>
      <w:tr w:rsidR="004734EE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995C60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95C6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Преподаваемые дисциплины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905E98" w:rsidRDefault="00792D4C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Русского языка и литературы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Ученая степень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Ученое звание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высшее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905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Учреждение (по диплому):</w:t>
            </w:r>
            <w:r w:rsidR="00792D4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  <w:proofErr w:type="spellStart"/>
            <w:r w:rsidR="00792D4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Елабуж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ский</w:t>
            </w:r>
            <w:proofErr w:type="spellEnd"/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государств</w:t>
            </w:r>
            <w:r w:rsidR="00792D4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енный педагогический институт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Специализация (по диплому):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6"/>
                <w:szCs w:val="26"/>
                <w:lang w:eastAsia="ru-RU"/>
              </w:rPr>
              <w:br/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у</w:t>
            </w:r>
            <w:r w:rsidR="00792D4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читель русского языка и литературы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 окончания:</w:t>
            </w:r>
            <w:r w:rsidR="00792D4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>1999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Квалификация: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Общий стаж: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792D4C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22</w:t>
            </w:r>
            <w:r w:rsidR="00137F64"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лет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Педагогический стаж: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792D4C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22</w:t>
            </w:r>
            <w:r w:rsidR="00137F64"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года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Стаж в данной должности: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792D4C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22</w:t>
            </w:r>
            <w:r w:rsidR="00905E98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лет</w:t>
            </w:r>
          </w:p>
        </w:tc>
      </w:tr>
      <w:tr w:rsidR="00137F64" w:rsidRPr="004734EE" w:rsidTr="00CA2D85">
        <w:trPr>
          <w:gridAfter w:val="1"/>
          <w:wAfter w:w="6" w:type="dxa"/>
        </w:trPr>
        <w:tc>
          <w:tcPr>
            <w:tcW w:w="105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6"/>
                <w:szCs w:val="26"/>
                <w:lang w:eastAsia="ru-RU"/>
              </w:rPr>
              <w:t>Повышение квалификации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Год:</w:t>
            </w:r>
            <w:bookmarkStart w:id="0" w:name="_GoBack"/>
            <w:bookmarkEnd w:id="0"/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2017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Предмет: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792D4C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Русский язык и литература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Тема/проблема повышения квалификации: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CA2D85" w:rsidRDefault="00137F64" w:rsidP="00792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CA2D85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«</w:t>
            </w:r>
            <w:r w:rsidR="00792D4C" w:rsidRPr="00CA2D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Инновационные практики реализации ФГОС в деятельности учителя русского языка и литературы</w:t>
            </w:r>
            <w:r w:rsidRPr="00CA2D85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»</w:t>
            </w:r>
          </w:p>
        </w:tc>
      </w:tr>
      <w:tr w:rsidR="00137F64" w:rsidRPr="004734EE" w:rsidTr="00CA2D85">
        <w:tc>
          <w:tcPr>
            <w:tcW w:w="3403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CA2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</w:t>
            </w:r>
            <w:r w:rsidR="00CA2D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учающая организация: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92D4C" w:rsidRPr="00792D4C" w:rsidRDefault="00792D4C" w:rsidP="00CA2D8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2D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ФГАОУ ВПО «Казанский (Приволжский) Федеральный университет»</w:t>
            </w:r>
            <w:r w:rsidR="00CA2D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792D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Институт психологии и образования</w:t>
            </w:r>
          </w:p>
          <w:p w:rsidR="00137F64" w:rsidRPr="004734EE" w:rsidRDefault="00792D4C" w:rsidP="00CA2D8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792D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</w:t>
            </w:r>
          </w:p>
        </w:tc>
      </w:tr>
    </w:tbl>
    <w:p w:rsidR="00146D1A" w:rsidRDefault="00146D1A" w:rsidP="00CA2D85"/>
    <w:sectPr w:rsidR="00146D1A" w:rsidSect="00905E9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78"/>
    <w:rsid w:val="00137F64"/>
    <w:rsid w:val="001463C7"/>
    <w:rsid w:val="00146D1A"/>
    <w:rsid w:val="002C7678"/>
    <w:rsid w:val="00397D71"/>
    <w:rsid w:val="004734EE"/>
    <w:rsid w:val="00682216"/>
    <w:rsid w:val="00792D4C"/>
    <w:rsid w:val="00905E98"/>
    <w:rsid w:val="00995C60"/>
    <w:rsid w:val="00CA2D85"/>
    <w:rsid w:val="00CE4BEC"/>
    <w:rsid w:val="00D8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571F"/>
  <w15:docId w15:val="{0F3CB335-88D3-437A-BAF4-CA20B2C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36FDF-3856-4A79-B071-E20A699C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2019-10-01T09:48:00Z</dcterms:created>
  <dcterms:modified xsi:type="dcterms:W3CDTF">2019-10-01T09:48:00Z</dcterms:modified>
</cp:coreProperties>
</file>