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2D2F2F" w:rsidTr="008C7AEB">
        <w:trPr>
          <w:trHeight w:val="1275"/>
        </w:trPr>
        <w:tc>
          <w:tcPr>
            <w:tcW w:w="4786" w:type="dxa"/>
          </w:tcPr>
          <w:p w:rsidR="002D2F2F" w:rsidRDefault="002D2F2F" w:rsidP="008C7AEB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2D2F2F" w:rsidRDefault="00CA32EA" w:rsidP="008C7AEB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на общешкол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ном родительском</w:t>
            </w:r>
          </w:p>
          <w:p w:rsidR="00CA32EA" w:rsidRPr="00CA32EA" w:rsidRDefault="00CA32EA" w:rsidP="008C7AEB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собрании</w:t>
            </w:r>
          </w:p>
          <w:p w:rsidR="002D2F2F" w:rsidRDefault="002D2F2F" w:rsidP="008C7AEB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2D2F2F" w:rsidRDefault="002D2F2F" w:rsidP="008C7AEB">
            <w:pPr>
              <w:rPr>
                <w:sz w:val="24"/>
                <w:szCs w:val="24"/>
              </w:rPr>
            </w:pPr>
          </w:p>
          <w:p w:rsidR="002D2F2F" w:rsidRPr="0044475D" w:rsidRDefault="002D2F2F" w:rsidP="00CA32EA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D2F2F" w:rsidRDefault="002D2F2F" w:rsidP="008C7AEB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</w:tcPr>
          <w:p w:rsidR="002D2F2F" w:rsidRDefault="002D2F2F" w:rsidP="008C7AEB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2D2F2F" w:rsidRDefault="002D2F2F" w:rsidP="008C7AEB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2D2F2F" w:rsidRDefault="002D2F2F" w:rsidP="008C7AEB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2D2F2F" w:rsidRDefault="002D2F2F" w:rsidP="008C7AEB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2D2F2F" w:rsidRDefault="002D2F2F" w:rsidP="008C7AEB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2D2F2F" w:rsidRDefault="002D2F2F" w:rsidP="008C7AEB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D2F2F" w:rsidRDefault="002D2F2F" w:rsidP="008C7AEB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2D2F2F" w:rsidRDefault="002D2F2F" w:rsidP="002D2F2F">
      <w:pPr>
        <w:spacing w:line="200" w:lineRule="exact"/>
        <w:rPr>
          <w:sz w:val="24"/>
          <w:szCs w:val="24"/>
        </w:rPr>
      </w:pPr>
    </w:p>
    <w:p w:rsidR="002D2F2F" w:rsidRDefault="002D2F2F" w:rsidP="002D2F2F">
      <w:pPr>
        <w:spacing w:line="200" w:lineRule="exact"/>
        <w:rPr>
          <w:sz w:val="24"/>
          <w:szCs w:val="24"/>
        </w:rPr>
      </w:pPr>
    </w:p>
    <w:p w:rsidR="002D2F2F" w:rsidRDefault="002D2F2F" w:rsidP="002D2F2F">
      <w:pPr>
        <w:spacing w:line="200" w:lineRule="exact"/>
        <w:rPr>
          <w:sz w:val="24"/>
          <w:szCs w:val="24"/>
        </w:rPr>
      </w:pPr>
    </w:p>
    <w:p w:rsidR="002D2F2F" w:rsidRDefault="002D2F2F" w:rsidP="002D2F2F">
      <w:pPr>
        <w:spacing w:line="200" w:lineRule="exact"/>
        <w:rPr>
          <w:sz w:val="24"/>
          <w:szCs w:val="24"/>
        </w:rPr>
      </w:pPr>
    </w:p>
    <w:p w:rsidR="002D2F2F" w:rsidRDefault="002D2F2F" w:rsidP="002D2F2F">
      <w:pPr>
        <w:spacing w:line="200" w:lineRule="exact"/>
        <w:jc w:val="center"/>
        <w:rPr>
          <w:b/>
          <w:sz w:val="24"/>
          <w:szCs w:val="24"/>
        </w:rPr>
      </w:pPr>
    </w:p>
    <w:p w:rsidR="002D2F2F" w:rsidRDefault="002D2F2F" w:rsidP="002D2F2F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2D2F2F" w:rsidRDefault="002D2F2F" w:rsidP="002D2F2F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постановке на </w:t>
      </w:r>
      <w:proofErr w:type="spellStart"/>
      <w:r>
        <w:rPr>
          <w:b/>
          <w:sz w:val="24"/>
          <w:szCs w:val="24"/>
        </w:rPr>
        <w:t>внутришкольный</w:t>
      </w:r>
      <w:proofErr w:type="spellEnd"/>
      <w:r>
        <w:rPr>
          <w:b/>
          <w:sz w:val="24"/>
          <w:szCs w:val="24"/>
        </w:rPr>
        <w:t xml:space="preserve"> учёт </w:t>
      </w:r>
    </w:p>
    <w:p w:rsidR="00C1725F" w:rsidRDefault="00C1725F" w:rsidP="00C1725F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>
        <w:rPr>
          <w:b/>
          <w:color w:val="000000"/>
          <w:sz w:val="24"/>
          <w:szCs w:val="24"/>
        </w:rPr>
        <w:t>Ново-Альметьевская</w:t>
      </w:r>
      <w:proofErr w:type="spellEnd"/>
      <w:r>
        <w:rPr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b/>
          <w:color w:val="000000"/>
          <w:sz w:val="24"/>
          <w:szCs w:val="24"/>
        </w:rPr>
        <w:t>Нурлатского</w:t>
      </w:r>
      <w:proofErr w:type="spellEnd"/>
      <w:r>
        <w:rPr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2D2F2F" w:rsidRDefault="002D2F2F" w:rsidP="002D2F2F">
      <w:pPr>
        <w:spacing w:line="200" w:lineRule="exact"/>
        <w:jc w:val="center"/>
        <w:rPr>
          <w:b/>
          <w:sz w:val="24"/>
          <w:szCs w:val="24"/>
        </w:rPr>
      </w:pPr>
    </w:p>
    <w:p w:rsidR="002D2F2F" w:rsidRDefault="002D2F2F" w:rsidP="002D2F2F">
      <w:pPr>
        <w:spacing w:before="100" w:beforeAutospacing="1" w:after="100" w:afterAutospacing="1"/>
        <w:jc w:val="center"/>
        <w:rPr>
          <w:rFonts w:eastAsia="Times New Roman"/>
          <w:b/>
          <w:sz w:val="24"/>
          <w:szCs w:val="24"/>
          <w:lang w:val="en-US"/>
        </w:rPr>
      </w:pPr>
      <w:r>
        <w:rPr>
          <w:rFonts w:eastAsia="Times New Roman"/>
          <w:b/>
          <w:sz w:val="24"/>
          <w:szCs w:val="24"/>
          <w:lang w:val="en-US"/>
        </w:rPr>
        <w:t>I</w:t>
      </w:r>
      <w:r w:rsidRPr="009C0C94">
        <w:rPr>
          <w:rFonts w:eastAsia="Times New Roman"/>
          <w:b/>
          <w:sz w:val="24"/>
          <w:szCs w:val="24"/>
        </w:rPr>
        <w:t>.Общие положения</w:t>
      </w:r>
    </w:p>
    <w:p w:rsidR="002D2F2F" w:rsidRPr="009C3419" w:rsidRDefault="002D2F2F" w:rsidP="002D2F2F">
      <w:pPr>
        <w:pStyle w:val="a6"/>
        <w:jc w:val="both"/>
        <w:rPr>
          <w:rFonts w:eastAsia="Times New Roman"/>
          <w:sz w:val="24"/>
          <w:szCs w:val="24"/>
        </w:rPr>
      </w:pPr>
      <w:r w:rsidRPr="009C3419">
        <w:rPr>
          <w:rFonts w:eastAsia="Times New Roman"/>
          <w:sz w:val="24"/>
          <w:szCs w:val="24"/>
        </w:rPr>
        <w:t xml:space="preserve">1.1. Положение о постановке обучающихся школы на </w:t>
      </w:r>
      <w:proofErr w:type="spellStart"/>
      <w:r w:rsidRPr="009C3419">
        <w:rPr>
          <w:rFonts w:eastAsia="Times New Roman"/>
          <w:sz w:val="24"/>
          <w:szCs w:val="24"/>
        </w:rPr>
        <w:t>внутришкольный</w:t>
      </w:r>
      <w:proofErr w:type="spellEnd"/>
      <w:r w:rsidRPr="009C3419">
        <w:rPr>
          <w:rFonts w:eastAsia="Times New Roman"/>
          <w:sz w:val="24"/>
          <w:szCs w:val="24"/>
        </w:rPr>
        <w:t xml:space="preserve"> учет разработано в соответствии с Конвенцией ООН «О правах ребенка», Федеральным законом от 29.12.2012г. №273 – ФЗ «Об образовании в Российской Федерации», Федеральным законом от 24.06.1999 №120- ФЗ «Об основах системы профилактики безнадзорности и правонарушений несовершеннолетних», Уставом школы</w:t>
      </w:r>
      <w:proofErr w:type="gramStart"/>
      <w:r w:rsidRPr="009C3419">
        <w:rPr>
          <w:rFonts w:eastAsia="Times New Roman"/>
          <w:sz w:val="24"/>
          <w:szCs w:val="24"/>
        </w:rPr>
        <w:t xml:space="preserve"> ,</w:t>
      </w:r>
      <w:proofErr w:type="gramEnd"/>
      <w:r w:rsidRPr="009C3419">
        <w:rPr>
          <w:rFonts w:eastAsia="Times New Roman"/>
          <w:sz w:val="24"/>
          <w:szCs w:val="24"/>
        </w:rPr>
        <w:t xml:space="preserve"> Правилами поведения школьников.</w:t>
      </w:r>
    </w:p>
    <w:p w:rsidR="002D2F2F" w:rsidRPr="009C3419" w:rsidRDefault="002D2F2F" w:rsidP="002D2F2F">
      <w:pPr>
        <w:pStyle w:val="a6"/>
        <w:jc w:val="both"/>
        <w:rPr>
          <w:rFonts w:eastAsia="Times New Roman"/>
          <w:sz w:val="24"/>
          <w:szCs w:val="24"/>
        </w:rPr>
      </w:pPr>
      <w:r w:rsidRPr="009C3419">
        <w:rPr>
          <w:rFonts w:eastAsia="Times New Roman"/>
          <w:sz w:val="24"/>
          <w:szCs w:val="24"/>
        </w:rPr>
        <w:t>1.2.</w:t>
      </w:r>
      <w:r w:rsidR="00381ED9" w:rsidRPr="009C3419">
        <w:rPr>
          <w:rFonts w:eastAsia="Times New Roman"/>
          <w:sz w:val="24"/>
          <w:szCs w:val="24"/>
        </w:rPr>
        <w:t xml:space="preserve">Положение о постановке учащихся на </w:t>
      </w:r>
      <w:proofErr w:type="spellStart"/>
      <w:r w:rsidR="00381ED9" w:rsidRPr="009C3419">
        <w:rPr>
          <w:rFonts w:eastAsia="Times New Roman"/>
          <w:sz w:val="24"/>
          <w:szCs w:val="24"/>
        </w:rPr>
        <w:t>внутришкольный</w:t>
      </w:r>
      <w:proofErr w:type="spellEnd"/>
      <w:r w:rsidR="00381ED9" w:rsidRPr="009C3419">
        <w:rPr>
          <w:rFonts w:eastAsia="Times New Roman"/>
          <w:sz w:val="24"/>
          <w:szCs w:val="24"/>
        </w:rPr>
        <w:t xml:space="preserve"> учет разрабатывается  в целях создания  объективных условий для улучшения качества </w:t>
      </w:r>
      <w:r w:rsidR="00340170" w:rsidRPr="009C3419">
        <w:rPr>
          <w:rFonts w:eastAsia="Times New Roman"/>
          <w:sz w:val="24"/>
          <w:szCs w:val="24"/>
        </w:rPr>
        <w:t>профилактической работы,  усиления социальной и правовой защиты обучающихся в школе.</w:t>
      </w:r>
    </w:p>
    <w:p w:rsidR="00340170" w:rsidRPr="009C3419" w:rsidRDefault="00340170" w:rsidP="002D2F2F">
      <w:pPr>
        <w:pStyle w:val="a6"/>
        <w:jc w:val="both"/>
        <w:rPr>
          <w:rFonts w:eastAsia="Times New Roman"/>
          <w:sz w:val="24"/>
          <w:szCs w:val="24"/>
        </w:rPr>
      </w:pPr>
      <w:r w:rsidRPr="009C3419">
        <w:rPr>
          <w:rFonts w:eastAsia="Times New Roman"/>
          <w:sz w:val="24"/>
          <w:szCs w:val="24"/>
        </w:rPr>
        <w:t xml:space="preserve">1.3. Органом, отвечающим за профилактическую работу по безнадзорности и правонарушениям, является Совет  по профилактике  безнадзорности и правонарушений в школе. Совет полномочен, принимать решения по постановке на </w:t>
      </w:r>
      <w:proofErr w:type="spellStart"/>
      <w:r w:rsidRPr="009C3419">
        <w:rPr>
          <w:rFonts w:eastAsia="Times New Roman"/>
          <w:sz w:val="24"/>
          <w:szCs w:val="24"/>
        </w:rPr>
        <w:t>внутришкольный</w:t>
      </w:r>
      <w:proofErr w:type="spellEnd"/>
      <w:r w:rsidRPr="009C3419">
        <w:rPr>
          <w:rFonts w:eastAsia="Times New Roman"/>
          <w:sz w:val="24"/>
          <w:szCs w:val="24"/>
        </w:rPr>
        <w:t xml:space="preserve">  учет или снятия с учета. </w:t>
      </w:r>
    </w:p>
    <w:p w:rsidR="00340170" w:rsidRPr="009C3419" w:rsidRDefault="00340170" w:rsidP="002D2F2F">
      <w:pPr>
        <w:pStyle w:val="a6"/>
        <w:jc w:val="both"/>
        <w:rPr>
          <w:rFonts w:eastAsia="Times New Roman"/>
          <w:sz w:val="24"/>
          <w:szCs w:val="24"/>
        </w:rPr>
      </w:pPr>
    </w:p>
    <w:p w:rsidR="00340170" w:rsidRPr="009C3419" w:rsidRDefault="00340170" w:rsidP="009C3419">
      <w:pPr>
        <w:pStyle w:val="a6"/>
        <w:jc w:val="center"/>
        <w:rPr>
          <w:rFonts w:eastAsia="Times New Roman"/>
          <w:b/>
          <w:sz w:val="24"/>
          <w:szCs w:val="24"/>
        </w:rPr>
      </w:pPr>
      <w:r w:rsidRPr="009C3419">
        <w:rPr>
          <w:rFonts w:eastAsia="Times New Roman"/>
          <w:b/>
          <w:sz w:val="24"/>
          <w:szCs w:val="24"/>
        </w:rPr>
        <w:t>2.Основания для постановки на ВШУ</w:t>
      </w:r>
    </w:p>
    <w:p w:rsidR="00340170" w:rsidRDefault="00340170" w:rsidP="002D2F2F">
      <w:pPr>
        <w:pStyle w:val="a6"/>
        <w:jc w:val="both"/>
        <w:rPr>
          <w:rFonts w:eastAsia="Times New Roman"/>
          <w:sz w:val="24"/>
          <w:szCs w:val="24"/>
          <w:lang w:val="tt-RU"/>
        </w:rPr>
      </w:pPr>
      <w:r w:rsidRPr="009C3419">
        <w:rPr>
          <w:rFonts w:eastAsia="Times New Roman"/>
          <w:sz w:val="24"/>
          <w:szCs w:val="24"/>
        </w:rPr>
        <w:t xml:space="preserve">Основаниями для постановки на </w:t>
      </w:r>
      <w:proofErr w:type="spellStart"/>
      <w:r w:rsidRPr="009C3419">
        <w:rPr>
          <w:rFonts w:eastAsia="Times New Roman"/>
          <w:sz w:val="24"/>
          <w:szCs w:val="24"/>
        </w:rPr>
        <w:t>внутришкольный</w:t>
      </w:r>
      <w:proofErr w:type="spellEnd"/>
      <w:r w:rsidRPr="009C3419">
        <w:rPr>
          <w:rFonts w:eastAsia="Times New Roman"/>
          <w:sz w:val="24"/>
          <w:szCs w:val="24"/>
        </w:rPr>
        <w:t xml:space="preserve"> учет является:</w:t>
      </w:r>
    </w:p>
    <w:p w:rsidR="009C3419" w:rsidRDefault="009C3419" w:rsidP="002D2F2F">
      <w:pPr>
        <w:pStyle w:val="a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>2.1.</w:t>
      </w:r>
      <w:r w:rsidR="00035CD3">
        <w:rPr>
          <w:rFonts w:eastAsia="Times New Roman"/>
          <w:sz w:val="24"/>
          <w:szCs w:val="24"/>
        </w:rPr>
        <w:t>Нарушение Устава школы: систематическое невыполнение домашнего задания,  отказ от работы на уроке, неадекватное поведение на уроке, систематическое  отсутствие во время  проведения контрольных работ.</w:t>
      </w:r>
    </w:p>
    <w:p w:rsidR="00035CD3" w:rsidRDefault="00035CD3" w:rsidP="002D2F2F">
      <w:pPr>
        <w:pStyle w:val="a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2.2. Пропуски учебных занятий без уважительной причин </w:t>
      </w:r>
      <w:proofErr w:type="gramStart"/>
      <w:r>
        <w:rPr>
          <w:rFonts w:eastAsia="Times New Roman"/>
          <w:sz w:val="24"/>
          <w:szCs w:val="24"/>
        </w:rPr>
        <w:t xml:space="preserve">( </w:t>
      </w:r>
      <w:proofErr w:type="gramEnd"/>
      <w:r>
        <w:rPr>
          <w:rFonts w:eastAsia="Times New Roman"/>
          <w:sz w:val="24"/>
          <w:szCs w:val="24"/>
        </w:rPr>
        <w:t>суммарно 5 дней).</w:t>
      </w:r>
    </w:p>
    <w:p w:rsidR="00035CD3" w:rsidRDefault="00035CD3" w:rsidP="002D2F2F">
      <w:pPr>
        <w:pStyle w:val="a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2.3. Постоянные драки, грубость, сквернословие, курение, употребление </w:t>
      </w:r>
      <w:proofErr w:type="spellStart"/>
      <w:r>
        <w:rPr>
          <w:rFonts w:eastAsia="Times New Roman"/>
          <w:sz w:val="24"/>
          <w:szCs w:val="24"/>
        </w:rPr>
        <w:t>психоактивных</w:t>
      </w:r>
      <w:proofErr w:type="spellEnd"/>
      <w:r>
        <w:rPr>
          <w:rFonts w:eastAsia="Times New Roman"/>
          <w:sz w:val="24"/>
          <w:szCs w:val="24"/>
        </w:rPr>
        <w:t xml:space="preserve"> и токсических веществ, употребление спиртных напитков.</w:t>
      </w:r>
    </w:p>
    <w:p w:rsidR="00035CD3" w:rsidRPr="00035CD3" w:rsidRDefault="00035CD3" w:rsidP="005238EB">
      <w:pPr>
        <w:ind w:left="709"/>
        <w:jc w:val="both"/>
        <w:rPr>
          <w:rFonts w:eastAsia="Times New Roman"/>
          <w:sz w:val="24"/>
          <w:szCs w:val="24"/>
        </w:rPr>
      </w:pPr>
      <w:r w:rsidRPr="00035CD3">
        <w:rPr>
          <w:rFonts w:eastAsia="Times New Roman"/>
          <w:sz w:val="24"/>
          <w:szCs w:val="24"/>
        </w:rPr>
        <w:t>2.4. Совершение несовершеннолетним правонарушения с дальнейшей доставкой его в  органы полиции. Постановка на учет в КДН, ПДН.</w:t>
      </w:r>
    </w:p>
    <w:p w:rsidR="00035CD3" w:rsidRDefault="00035CD3" w:rsidP="005238EB">
      <w:pPr>
        <w:ind w:left="709"/>
        <w:jc w:val="both"/>
        <w:rPr>
          <w:rFonts w:eastAsia="Times New Roman"/>
          <w:sz w:val="24"/>
          <w:szCs w:val="24"/>
        </w:rPr>
      </w:pPr>
      <w:r w:rsidRPr="00035CD3">
        <w:rPr>
          <w:rFonts w:eastAsia="Times New Roman"/>
          <w:sz w:val="24"/>
          <w:szCs w:val="24"/>
        </w:rPr>
        <w:t>2.5. Совершение преступления и соучастие в нем.</w:t>
      </w:r>
    </w:p>
    <w:p w:rsidR="00035CD3" w:rsidRPr="00035CD3" w:rsidRDefault="00035CD3" w:rsidP="005238EB">
      <w:pPr>
        <w:ind w:left="709"/>
        <w:jc w:val="both"/>
        <w:rPr>
          <w:rFonts w:eastAsia="Times New Roman"/>
          <w:sz w:val="24"/>
          <w:szCs w:val="24"/>
        </w:rPr>
      </w:pPr>
      <w:r w:rsidRPr="00035CD3">
        <w:rPr>
          <w:rFonts w:eastAsia="Times New Roman"/>
          <w:sz w:val="24"/>
          <w:szCs w:val="24"/>
        </w:rPr>
        <w:t xml:space="preserve"> 2.6. Систематическая порча  государственного и личного имущества.</w:t>
      </w:r>
    </w:p>
    <w:p w:rsidR="00035CD3" w:rsidRPr="00035CD3" w:rsidRDefault="00035CD3" w:rsidP="005238EB">
      <w:pPr>
        <w:ind w:left="709"/>
        <w:jc w:val="both"/>
        <w:rPr>
          <w:sz w:val="24"/>
          <w:szCs w:val="24"/>
        </w:rPr>
      </w:pPr>
      <w:r w:rsidRPr="00035CD3">
        <w:rPr>
          <w:rFonts w:eastAsia="Times New Roman"/>
          <w:sz w:val="24"/>
          <w:szCs w:val="24"/>
        </w:rPr>
        <w:t xml:space="preserve">2.7. Издевательства над учащимися другой национальности, вероисповедания, </w:t>
      </w:r>
      <w:r>
        <w:rPr>
          <w:rFonts w:eastAsia="Times New Roman"/>
          <w:sz w:val="24"/>
          <w:szCs w:val="24"/>
        </w:rPr>
        <w:t xml:space="preserve">   </w:t>
      </w:r>
      <w:r w:rsidRPr="00035CD3">
        <w:rPr>
          <w:rFonts w:eastAsia="Times New Roman"/>
          <w:sz w:val="24"/>
          <w:szCs w:val="24"/>
        </w:rPr>
        <w:t>цвета кожи, над маленькими и более слабыми (нарушение Международной конвенц</w:t>
      </w:r>
      <w:proofErr w:type="gramStart"/>
      <w:r w:rsidRPr="00035CD3">
        <w:rPr>
          <w:rFonts w:eastAsia="Times New Roman"/>
          <w:sz w:val="24"/>
          <w:szCs w:val="24"/>
        </w:rPr>
        <w:t>ии ОО</w:t>
      </w:r>
      <w:proofErr w:type="gramEnd"/>
      <w:r w:rsidRPr="00035CD3">
        <w:rPr>
          <w:rFonts w:eastAsia="Times New Roman"/>
          <w:sz w:val="24"/>
          <w:szCs w:val="24"/>
        </w:rPr>
        <w:t>Н по правам ребенка, Конституции РФ);</w:t>
      </w:r>
    </w:p>
    <w:p w:rsidR="00035CD3" w:rsidRPr="00035CD3" w:rsidRDefault="00035CD3" w:rsidP="005238EB">
      <w:pPr>
        <w:ind w:left="709"/>
        <w:jc w:val="both"/>
        <w:rPr>
          <w:sz w:val="24"/>
          <w:szCs w:val="24"/>
        </w:rPr>
      </w:pPr>
      <w:r w:rsidRPr="00035CD3">
        <w:rPr>
          <w:rFonts w:eastAsia="Times New Roman"/>
          <w:sz w:val="24"/>
          <w:szCs w:val="24"/>
        </w:rPr>
        <w:t xml:space="preserve">2.8. Единичные случаи нарушения общественного порядка в </w:t>
      </w:r>
      <w:r w:rsidR="00CA32EA">
        <w:rPr>
          <w:rFonts w:eastAsia="Times New Roman"/>
          <w:sz w:val="24"/>
          <w:szCs w:val="24"/>
        </w:rPr>
        <w:t>школе</w:t>
      </w:r>
      <w:r w:rsidRPr="00035CD3">
        <w:rPr>
          <w:rFonts w:eastAsia="Times New Roman"/>
          <w:sz w:val="24"/>
          <w:szCs w:val="24"/>
        </w:rPr>
        <w:t>, в результате которого возникла угроза здоровью другого человека;</w:t>
      </w:r>
    </w:p>
    <w:p w:rsidR="00035CD3" w:rsidRPr="00035CD3" w:rsidRDefault="00035CD3" w:rsidP="005238EB">
      <w:pPr>
        <w:ind w:left="709"/>
        <w:jc w:val="both"/>
        <w:rPr>
          <w:sz w:val="24"/>
          <w:szCs w:val="24"/>
        </w:rPr>
      </w:pPr>
      <w:r w:rsidRPr="00035CD3">
        <w:rPr>
          <w:rFonts w:eastAsia="Times New Roman"/>
          <w:sz w:val="24"/>
          <w:szCs w:val="24"/>
        </w:rPr>
        <w:t xml:space="preserve">2.9. Совершение несовершеннолетним правонарушения, за которое </w:t>
      </w:r>
      <w:r w:rsidR="005238EB">
        <w:rPr>
          <w:rFonts w:eastAsia="Times New Roman"/>
          <w:sz w:val="24"/>
          <w:szCs w:val="24"/>
        </w:rPr>
        <w:t xml:space="preserve">   </w:t>
      </w:r>
      <w:r w:rsidRPr="00035CD3">
        <w:rPr>
          <w:rFonts w:eastAsia="Times New Roman"/>
          <w:sz w:val="24"/>
          <w:szCs w:val="24"/>
        </w:rPr>
        <w:t xml:space="preserve">установлена </w:t>
      </w:r>
      <w:r w:rsidR="005238EB">
        <w:rPr>
          <w:rFonts w:eastAsia="Times New Roman"/>
          <w:sz w:val="24"/>
          <w:szCs w:val="24"/>
        </w:rPr>
        <w:t xml:space="preserve">   </w:t>
      </w:r>
      <w:r w:rsidRPr="00035CD3">
        <w:rPr>
          <w:rFonts w:eastAsia="Times New Roman"/>
          <w:sz w:val="24"/>
          <w:szCs w:val="24"/>
        </w:rPr>
        <w:t>административная ответственность.</w:t>
      </w:r>
    </w:p>
    <w:p w:rsidR="00035CD3" w:rsidRPr="00035CD3" w:rsidRDefault="00035CD3" w:rsidP="005238EB">
      <w:pPr>
        <w:jc w:val="both"/>
        <w:rPr>
          <w:sz w:val="24"/>
          <w:szCs w:val="24"/>
        </w:rPr>
      </w:pPr>
    </w:p>
    <w:p w:rsidR="00035CD3" w:rsidRDefault="005238EB" w:rsidP="005238EB">
      <w:pPr>
        <w:tabs>
          <w:tab w:val="left" w:pos="9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</w:t>
      </w:r>
      <w:r w:rsidR="00035CD3">
        <w:rPr>
          <w:rFonts w:eastAsia="Times New Roman"/>
          <w:sz w:val="24"/>
          <w:szCs w:val="24"/>
        </w:rPr>
        <w:t>2.10.</w:t>
      </w:r>
      <w:r w:rsidR="00035CD3">
        <w:rPr>
          <w:rFonts w:eastAsia="Times New Roman"/>
          <w:sz w:val="23"/>
          <w:szCs w:val="23"/>
        </w:rPr>
        <w:t>Социально опасное положение:</w:t>
      </w:r>
    </w:p>
    <w:p w:rsidR="00035CD3" w:rsidRDefault="00035CD3" w:rsidP="005238E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безнадзорность и беспризорность;</w:t>
      </w:r>
    </w:p>
    <w:p w:rsidR="00035CD3" w:rsidRDefault="00035CD3" w:rsidP="005238E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бродяжничество и попрошайничество.</w:t>
      </w:r>
    </w:p>
    <w:p w:rsidR="005238EB" w:rsidRDefault="005238EB" w:rsidP="005238EB">
      <w:pPr>
        <w:tabs>
          <w:tab w:val="left" w:pos="4080"/>
        </w:tabs>
        <w:rPr>
          <w:rFonts w:eastAsia="Times New Roman"/>
          <w:b/>
          <w:bCs/>
          <w:sz w:val="24"/>
          <w:szCs w:val="24"/>
        </w:rPr>
      </w:pPr>
    </w:p>
    <w:p w:rsidR="005238EB" w:rsidRDefault="005238EB" w:rsidP="005238EB">
      <w:pPr>
        <w:tabs>
          <w:tab w:val="left" w:pos="408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3.Постановка на учет</w:t>
      </w:r>
    </w:p>
    <w:p w:rsidR="005238EB" w:rsidRDefault="005238EB" w:rsidP="005238EB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Постановка на учет возможна:</w:t>
      </w:r>
    </w:p>
    <w:p w:rsidR="005238EB" w:rsidRDefault="005238EB" w:rsidP="005238EB">
      <w:pPr>
        <w:spacing w:line="1" w:lineRule="exact"/>
        <w:jc w:val="both"/>
        <w:rPr>
          <w:sz w:val="20"/>
          <w:szCs w:val="20"/>
        </w:rPr>
      </w:pPr>
    </w:p>
    <w:p w:rsidR="005238EB" w:rsidRDefault="005238EB" w:rsidP="005238EB">
      <w:pPr>
        <w:tabs>
          <w:tab w:val="left" w:pos="9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 представлению классного руководителя.</w:t>
      </w:r>
    </w:p>
    <w:p w:rsidR="005238EB" w:rsidRDefault="005238EB" w:rsidP="005238EB">
      <w:pPr>
        <w:tabs>
          <w:tab w:val="left" w:pos="9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 представлению администрации школы.</w:t>
      </w:r>
    </w:p>
    <w:p w:rsidR="005238EB" w:rsidRDefault="005238EB" w:rsidP="005238EB">
      <w:pPr>
        <w:spacing w:line="12" w:lineRule="exact"/>
        <w:jc w:val="both"/>
        <w:rPr>
          <w:sz w:val="20"/>
          <w:szCs w:val="20"/>
        </w:rPr>
      </w:pPr>
    </w:p>
    <w:p w:rsidR="005238EB" w:rsidRDefault="005238EB" w:rsidP="005238EB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В результате совершения несовершеннолетним деяния, за которое установлена административная ответственность.</w:t>
      </w:r>
    </w:p>
    <w:p w:rsidR="005238EB" w:rsidRDefault="005238EB" w:rsidP="005238EB">
      <w:pPr>
        <w:spacing w:line="14" w:lineRule="exact"/>
        <w:jc w:val="both"/>
        <w:rPr>
          <w:sz w:val="20"/>
          <w:szCs w:val="20"/>
        </w:rPr>
      </w:pPr>
    </w:p>
    <w:p w:rsidR="005238EB" w:rsidRDefault="005238EB" w:rsidP="005238EB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В результате совершения несовершеннолетним деяния, за которое установлена уголовная ответственность.</w:t>
      </w:r>
    </w:p>
    <w:p w:rsidR="005238EB" w:rsidRDefault="005238EB" w:rsidP="005238EB">
      <w:pPr>
        <w:spacing w:line="282" w:lineRule="exact"/>
        <w:jc w:val="both"/>
        <w:rPr>
          <w:sz w:val="20"/>
          <w:szCs w:val="20"/>
        </w:rPr>
      </w:pPr>
    </w:p>
    <w:p w:rsidR="005238EB" w:rsidRDefault="005238EB" w:rsidP="005238EB">
      <w:pPr>
        <w:numPr>
          <w:ilvl w:val="0"/>
          <w:numId w:val="2"/>
        </w:numPr>
        <w:tabs>
          <w:tab w:val="left" w:pos="1720"/>
        </w:tabs>
        <w:ind w:left="1720" w:hanging="4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Права лиц, в отношении которых проводится </w:t>
      </w:r>
      <w:proofErr w:type="gramStart"/>
      <w:r>
        <w:rPr>
          <w:rFonts w:eastAsia="Times New Roman"/>
          <w:b/>
          <w:bCs/>
          <w:sz w:val="24"/>
          <w:szCs w:val="24"/>
        </w:rPr>
        <w:t>индивидуальная</w:t>
      </w:r>
      <w:proofErr w:type="gramEnd"/>
    </w:p>
    <w:p w:rsidR="005238EB" w:rsidRDefault="005238EB" w:rsidP="005238EB">
      <w:pPr>
        <w:ind w:right="-7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профилактическая работа</w:t>
      </w:r>
    </w:p>
    <w:p w:rsidR="005238EB" w:rsidRDefault="005238EB" w:rsidP="005238EB">
      <w:pPr>
        <w:spacing w:line="7" w:lineRule="exact"/>
        <w:rPr>
          <w:sz w:val="20"/>
          <w:szCs w:val="20"/>
        </w:rPr>
      </w:pPr>
    </w:p>
    <w:p w:rsidR="005238EB" w:rsidRDefault="005238EB" w:rsidP="005238EB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Несовершеннолетним, их родителям или законным представителям, в отношении которых ведётся индивидуальная профилактическая работа, обеспечиваются права и свободы, гарантированные Конституцией РФ, Конвенцией ООН о правах ребёнка, ФЗ №120.</w:t>
      </w:r>
    </w:p>
    <w:p w:rsidR="005238EB" w:rsidRDefault="005238EB" w:rsidP="005238EB">
      <w:pPr>
        <w:spacing w:line="282" w:lineRule="exact"/>
        <w:rPr>
          <w:sz w:val="20"/>
          <w:szCs w:val="20"/>
        </w:rPr>
      </w:pPr>
    </w:p>
    <w:p w:rsidR="005238EB" w:rsidRDefault="005238EB" w:rsidP="005238EB">
      <w:pPr>
        <w:numPr>
          <w:ilvl w:val="0"/>
          <w:numId w:val="3"/>
        </w:numPr>
        <w:tabs>
          <w:tab w:val="left" w:pos="2380"/>
        </w:tabs>
        <w:ind w:left="2380" w:hanging="4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Документы, необходимые для постановки на ВШУ</w:t>
      </w:r>
    </w:p>
    <w:p w:rsidR="005238EB" w:rsidRDefault="005238EB" w:rsidP="005238EB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5.1.</w:t>
      </w:r>
      <w:r>
        <w:rPr>
          <w:rFonts w:eastAsia="Times New Roman"/>
          <w:sz w:val="23"/>
          <w:szCs w:val="23"/>
        </w:rPr>
        <w:t>Представление классного руководителя о постановке на учет.</w:t>
      </w:r>
    </w:p>
    <w:p w:rsidR="005238EB" w:rsidRDefault="005238EB" w:rsidP="005238EB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5.2.</w:t>
      </w:r>
      <w:r>
        <w:rPr>
          <w:rFonts w:eastAsia="Times New Roman"/>
          <w:sz w:val="23"/>
          <w:szCs w:val="23"/>
        </w:rPr>
        <w:t>Характеристика несовершеннолетнего.</w:t>
      </w:r>
    </w:p>
    <w:p w:rsidR="005238EB" w:rsidRDefault="005238EB" w:rsidP="005238EB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5.3.</w:t>
      </w:r>
      <w:r>
        <w:rPr>
          <w:rFonts w:eastAsia="Times New Roman"/>
          <w:sz w:val="23"/>
          <w:szCs w:val="23"/>
        </w:rPr>
        <w:t>Акт обследования жилищно-бытовых условий несовершеннолетнего.</w:t>
      </w:r>
    </w:p>
    <w:p w:rsidR="005238EB" w:rsidRDefault="005238EB" w:rsidP="005238EB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5.4.</w:t>
      </w:r>
      <w:r>
        <w:rPr>
          <w:rFonts w:eastAsia="Times New Roman"/>
          <w:sz w:val="23"/>
          <w:szCs w:val="23"/>
        </w:rPr>
        <w:t>Тетрадь профилактической работы с несовершеннолетним.</w:t>
      </w:r>
    </w:p>
    <w:p w:rsidR="005238EB" w:rsidRDefault="005238EB" w:rsidP="005238EB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5.5.</w:t>
      </w:r>
      <w:r>
        <w:rPr>
          <w:rFonts w:eastAsia="Times New Roman"/>
          <w:sz w:val="23"/>
          <w:szCs w:val="23"/>
        </w:rPr>
        <w:t>Выписка оценок за текущую четверть.</w:t>
      </w:r>
    </w:p>
    <w:p w:rsidR="005238EB" w:rsidRDefault="005238EB" w:rsidP="005238EB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5.6.</w:t>
      </w:r>
      <w:r>
        <w:rPr>
          <w:rFonts w:eastAsia="Times New Roman"/>
          <w:sz w:val="23"/>
          <w:szCs w:val="23"/>
        </w:rPr>
        <w:t>Уведомление родителям о приглашении на заседание Совета профилактики.</w:t>
      </w:r>
    </w:p>
    <w:p w:rsidR="005238EB" w:rsidRDefault="005238EB" w:rsidP="005238EB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5238EB" w:rsidRDefault="005238EB" w:rsidP="005238EB">
      <w:pPr>
        <w:spacing w:line="234" w:lineRule="auto"/>
        <w:ind w:left="260" w:right="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5.7. В случае неявки родителей вопрос все равно рассматривается, постановка на учет происходит при наличии большинства голосов Совета.</w:t>
      </w:r>
    </w:p>
    <w:p w:rsidR="005238EB" w:rsidRDefault="005238EB" w:rsidP="005238EB">
      <w:pPr>
        <w:spacing w:line="358" w:lineRule="exact"/>
        <w:rPr>
          <w:sz w:val="20"/>
          <w:szCs w:val="20"/>
        </w:rPr>
      </w:pPr>
    </w:p>
    <w:p w:rsidR="005238EB" w:rsidRDefault="005238EB" w:rsidP="005238EB">
      <w:pPr>
        <w:numPr>
          <w:ilvl w:val="0"/>
          <w:numId w:val="4"/>
        </w:numPr>
        <w:tabs>
          <w:tab w:val="left" w:pos="3860"/>
        </w:tabs>
        <w:ind w:left="3860" w:hanging="4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снятия с ВШУ</w:t>
      </w:r>
    </w:p>
    <w:p w:rsidR="005238EB" w:rsidRDefault="005238EB" w:rsidP="005238EB">
      <w:pPr>
        <w:spacing w:line="7" w:lineRule="exact"/>
        <w:rPr>
          <w:sz w:val="20"/>
          <w:szCs w:val="20"/>
        </w:rPr>
      </w:pPr>
    </w:p>
    <w:p w:rsidR="005238EB" w:rsidRDefault="005238EB" w:rsidP="005238EB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Профилактическая работа с несовершеннолетним и/или семьей планируется на срок не менее 4 месяцев;</w:t>
      </w:r>
    </w:p>
    <w:p w:rsidR="005238EB" w:rsidRDefault="005238EB" w:rsidP="005238EB">
      <w:pPr>
        <w:spacing w:line="14" w:lineRule="exact"/>
        <w:rPr>
          <w:sz w:val="20"/>
          <w:szCs w:val="20"/>
        </w:rPr>
      </w:pPr>
    </w:p>
    <w:p w:rsidR="005238EB" w:rsidRDefault="005238EB" w:rsidP="005238EB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 С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учета несовершеннолетний может быть снят при наличии следующих факторов:</w:t>
      </w:r>
    </w:p>
    <w:p w:rsidR="005238EB" w:rsidRDefault="005238EB" w:rsidP="005238EB">
      <w:pPr>
        <w:spacing w:line="14" w:lineRule="exact"/>
        <w:rPr>
          <w:sz w:val="20"/>
          <w:szCs w:val="20"/>
        </w:rPr>
      </w:pPr>
    </w:p>
    <w:p w:rsidR="005238EB" w:rsidRDefault="005238EB" w:rsidP="005238EB">
      <w:pPr>
        <w:numPr>
          <w:ilvl w:val="1"/>
          <w:numId w:val="5"/>
        </w:numPr>
        <w:tabs>
          <w:tab w:val="left" w:pos="1002"/>
        </w:tabs>
        <w:spacing w:line="234" w:lineRule="auto"/>
        <w:ind w:left="26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позитивные изменения, сохраняющиеся длительное время (минимум 2 месяца), указанных в настоящем положении обстоятельств жизни обучающегося;</w:t>
      </w:r>
    </w:p>
    <w:p w:rsidR="005238EB" w:rsidRDefault="005238EB" w:rsidP="005238EB">
      <w:pPr>
        <w:spacing w:line="2" w:lineRule="exact"/>
        <w:rPr>
          <w:rFonts w:eastAsia="Times New Roman"/>
          <w:sz w:val="24"/>
          <w:szCs w:val="24"/>
        </w:rPr>
      </w:pPr>
    </w:p>
    <w:p w:rsidR="005238EB" w:rsidRDefault="005238EB" w:rsidP="005238EB">
      <w:pPr>
        <w:numPr>
          <w:ilvl w:val="1"/>
          <w:numId w:val="5"/>
        </w:numPr>
        <w:tabs>
          <w:tab w:val="left" w:pos="940"/>
        </w:tabs>
        <w:ind w:left="9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отсутствие фактов правонарушений;</w:t>
      </w:r>
    </w:p>
    <w:p w:rsidR="005238EB" w:rsidRDefault="005238EB" w:rsidP="005238EB">
      <w:pPr>
        <w:numPr>
          <w:ilvl w:val="1"/>
          <w:numId w:val="5"/>
        </w:numPr>
        <w:tabs>
          <w:tab w:val="left" w:pos="940"/>
        </w:tabs>
        <w:ind w:left="9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отсутствие фактов нарушения Устава школы;</w:t>
      </w:r>
    </w:p>
    <w:p w:rsidR="005238EB" w:rsidRDefault="005238EB" w:rsidP="005238EB">
      <w:pPr>
        <w:spacing w:line="12" w:lineRule="exact"/>
        <w:rPr>
          <w:rFonts w:eastAsia="Times New Roman"/>
          <w:sz w:val="24"/>
          <w:szCs w:val="24"/>
        </w:rPr>
      </w:pPr>
    </w:p>
    <w:p w:rsidR="005238EB" w:rsidRDefault="005238EB" w:rsidP="005238EB">
      <w:pPr>
        <w:numPr>
          <w:ilvl w:val="1"/>
          <w:numId w:val="5"/>
        </w:numPr>
        <w:tabs>
          <w:tab w:val="left" w:pos="975"/>
        </w:tabs>
        <w:spacing w:line="234" w:lineRule="auto"/>
        <w:ind w:left="26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активности несовершеннолетнего в социально-полезной деятельности школы.</w:t>
      </w:r>
    </w:p>
    <w:p w:rsidR="005238EB" w:rsidRDefault="005238EB" w:rsidP="005238EB">
      <w:pPr>
        <w:spacing w:line="13" w:lineRule="exact"/>
        <w:rPr>
          <w:rFonts w:eastAsia="Times New Roman"/>
          <w:sz w:val="24"/>
          <w:szCs w:val="24"/>
        </w:rPr>
      </w:pPr>
    </w:p>
    <w:p w:rsidR="005238EB" w:rsidRDefault="005238EB" w:rsidP="005238EB">
      <w:pPr>
        <w:spacing w:line="234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6.3. С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учета может быть снята семья несовершеннолетнего, если имеют место следующие факторы:</w:t>
      </w:r>
    </w:p>
    <w:p w:rsidR="005238EB" w:rsidRDefault="005238EB" w:rsidP="005238EB">
      <w:pPr>
        <w:spacing w:line="1" w:lineRule="exact"/>
        <w:rPr>
          <w:rFonts w:eastAsia="Times New Roman"/>
          <w:sz w:val="24"/>
          <w:szCs w:val="24"/>
        </w:rPr>
      </w:pPr>
    </w:p>
    <w:p w:rsidR="005238EB" w:rsidRDefault="005238EB" w:rsidP="005238EB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появление положительных результатов индивидуальной профилактической работы;</w:t>
      </w:r>
    </w:p>
    <w:p w:rsidR="005238EB" w:rsidRDefault="005238EB" w:rsidP="005238EB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отсутствие фактов аморального образа жизни родителей;</w:t>
      </w:r>
    </w:p>
    <w:p w:rsidR="005238EB" w:rsidRDefault="005238EB" w:rsidP="005238EB">
      <w:pPr>
        <w:tabs>
          <w:tab w:val="left" w:pos="400"/>
        </w:tabs>
        <w:ind w:left="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отсутствие фактов жестокого обращения родителей с детьми;</w:t>
      </w:r>
    </w:p>
    <w:p w:rsidR="005238EB" w:rsidRDefault="005238EB" w:rsidP="005238EB">
      <w:pPr>
        <w:spacing w:line="12" w:lineRule="exact"/>
        <w:rPr>
          <w:rFonts w:eastAsia="Times New Roman"/>
          <w:sz w:val="24"/>
          <w:szCs w:val="24"/>
        </w:rPr>
      </w:pPr>
    </w:p>
    <w:p w:rsidR="005238EB" w:rsidRDefault="005238EB" w:rsidP="005238EB">
      <w:pPr>
        <w:numPr>
          <w:ilvl w:val="0"/>
          <w:numId w:val="6"/>
        </w:numPr>
        <w:tabs>
          <w:tab w:val="left" w:pos="53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надлежащее исполнение родительских обязанностей по воспитанию, обучению, содержанию несовершеннолетнего;</w:t>
      </w:r>
    </w:p>
    <w:p w:rsidR="005238EB" w:rsidRDefault="005238EB" w:rsidP="005238EB">
      <w:pPr>
        <w:spacing w:line="2" w:lineRule="exact"/>
        <w:rPr>
          <w:rFonts w:eastAsia="Times New Roman"/>
          <w:sz w:val="24"/>
          <w:szCs w:val="24"/>
        </w:rPr>
      </w:pPr>
    </w:p>
    <w:p w:rsidR="005238EB" w:rsidRDefault="005238EB" w:rsidP="005238EB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отсутствие конфликтов в семье.</w:t>
      </w:r>
    </w:p>
    <w:p w:rsidR="005238EB" w:rsidRDefault="005238EB" w:rsidP="005238EB">
      <w:pPr>
        <w:spacing w:line="12" w:lineRule="exact"/>
        <w:rPr>
          <w:sz w:val="20"/>
          <w:szCs w:val="20"/>
        </w:rPr>
      </w:pPr>
    </w:p>
    <w:p w:rsidR="005238EB" w:rsidRDefault="005238EB" w:rsidP="005238EB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6.4. Основанием для снятия с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учета может быть обращение в Совет профилактики классного руководителя.</w:t>
      </w:r>
    </w:p>
    <w:p w:rsidR="005238EB" w:rsidRDefault="005238EB" w:rsidP="005238EB">
      <w:pPr>
        <w:spacing w:line="14" w:lineRule="exact"/>
        <w:rPr>
          <w:sz w:val="20"/>
          <w:szCs w:val="20"/>
        </w:rPr>
      </w:pPr>
    </w:p>
    <w:p w:rsidR="005238EB" w:rsidRPr="005238EB" w:rsidRDefault="005238EB" w:rsidP="005238EB">
      <w:pPr>
        <w:spacing w:line="234" w:lineRule="auto"/>
        <w:ind w:left="260" w:right="20"/>
        <w:rPr>
          <w:sz w:val="20"/>
          <w:szCs w:val="20"/>
        </w:rPr>
        <w:sectPr w:rsidR="005238EB" w:rsidRPr="005238EB" w:rsidSect="005238EB">
          <w:pgSz w:w="11900" w:h="16838"/>
          <w:pgMar w:top="426" w:right="846" w:bottom="428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 xml:space="preserve">6.5. Вопрос о снятии с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учета рассматривается на заседании Совета профилактики.</w:t>
      </w:r>
    </w:p>
    <w:p w:rsidR="005238EB" w:rsidRDefault="005238EB" w:rsidP="005238EB">
      <w:pPr>
        <w:spacing w:line="200" w:lineRule="exact"/>
        <w:rPr>
          <w:sz w:val="20"/>
          <w:szCs w:val="20"/>
        </w:rPr>
      </w:pPr>
    </w:p>
    <w:p w:rsidR="005238EB" w:rsidRDefault="005238EB" w:rsidP="005238EB">
      <w:pPr>
        <w:spacing w:line="358" w:lineRule="exact"/>
        <w:rPr>
          <w:sz w:val="20"/>
          <w:szCs w:val="20"/>
        </w:rPr>
      </w:pPr>
    </w:p>
    <w:p w:rsidR="005238EB" w:rsidRDefault="005238EB" w:rsidP="005238EB">
      <w:pPr>
        <w:numPr>
          <w:ilvl w:val="0"/>
          <w:numId w:val="7"/>
        </w:numPr>
        <w:tabs>
          <w:tab w:val="left" w:pos="1680"/>
        </w:tabs>
        <w:ind w:left="1680" w:hanging="4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Ответственность и </w:t>
      </w:r>
      <w:proofErr w:type="gramStart"/>
      <w:r>
        <w:rPr>
          <w:rFonts w:eastAsia="Times New Roman"/>
          <w:b/>
          <w:bCs/>
          <w:sz w:val="24"/>
          <w:szCs w:val="24"/>
        </w:rPr>
        <w:t>контроль за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указанным видом деятельности</w:t>
      </w:r>
    </w:p>
    <w:p w:rsidR="005238EB" w:rsidRDefault="005238EB" w:rsidP="005238EB">
      <w:pPr>
        <w:spacing w:line="7" w:lineRule="exact"/>
        <w:rPr>
          <w:sz w:val="20"/>
          <w:szCs w:val="20"/>
        </w:rPr>
      </w:pPr>
    </w:p>
    <w:p w:rsidR="005238EB" w:rsidRDefault="005238EB" w:rsidP="005238EB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7.1. Постановку учащегося на </w:t>
      </w:r>
      <w:proofErr w:type="spellStart"/>
      <w:r>
        <w:rPr>
          <w:rFonts w:eastAsia="Times New Roman"/>
          <w:sz w:val="24"/>
          <w:szCs w:val="24"/>
        </w:rPr>
        <w:t>внутришкольный</w:t>
      </w:r>
      <w:proofErr w:type="spellEnd"/>
      <w:r>
        <w:rPr>
          <w:rFonts w:eastAsia="Times New Roman"/>
          <w:sz w:val="24"/>
          <w:szCs w:val="24"/>
        </w:rPr>
        <w:t xml:space="preserve"> учет и снятие с учета, оформление соответствующей документации осуществляет лицо, персонально ответственное за организацию профилактической работы в образовательном учреждении, назначенное приказом директора.</w:t>
      </w:r>
    </w:p>
    <w:p w:rsidR="005238EB" w:rsidRDefault="005238EB" w:rsidP="005238EB">
      <w:pPr>
        <w:spacing w:line="14" w:lineRule="exact"/>
        <w:rPr>
          <w:sz w:val="20"/>
          <w:szCs w:val="20"/>
        </w:rPr>
      </w:pPr>
    </w:p>
    <w:p w:rsidR="005238EB" w:rsidRDefault="005238EB" w:rsidP="005238EB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Контроль над качеством использования проводимой в соответствии с настоящим положением работы возлагается на директора образовательного учреждения.</w:t>
      </w:r>
    </w:p>
    <w:p w:rsidR="005238EB" w:rsidRDefault="005238EB" w:rsidP="005238EB">
      <w:pPr>
        <w:spacing w:line="14" w:lineRule="exact"/>
        <w:rPr>
          <w:sz w:val="20"/>
          <w:szCs w:val="20"/>
        </w:rPr>
      </w:pPr>
    </w:p>
    <w:p w:rsidR="005238EB" w:rsidRDefault="005238EB" w:rsidP="005238EB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Настоящее положение вступает в силу с момента утверждения на педагогическом совете школы.</w:t>
      </w:r>
    </w:p>
    <w:p w:rsidR="00B14792" w:rsidRDefault="00B14792">
      <w:pPr>
        <w:spacing w:line="200" w:lineRule="exact"/>
        <w:rPr>
          <w:sz w:val="20"/>
          <w:szCs w:val="20"/>
        </w:rPr>
      </w:pPr>
    </w:p>
    <w:p w:rsidR="00B14792" w:rsidRDefault="00B14792">
      <w:pPr>
        <w:spacing w:line="200" w:lineRule="exact"/>
        <w:rPr>
          <w:sz w:val="20"/>
          <w:szCs w:val="20"/>
        </w:rPr>
      </w:pPr>
    </w:p>
    <w:p w:rsidR="00B14792" w:rsidRDefault="00B14792">
      <w:pPr>
        <w:spacing w:line="200" w:lineRule="exact"/>
        <w:rPr>
          <w:sz w:val="20"/>
          <w:szCs w:val="20"/>
        </w:rPr>
      </w:pPr>
    </w:p>
    <w:p w:rsidR="00B14792" w:rsidRDefault="00B14792">
      <w:pPr>
        <w:spacing w:line="200" w:lineRule="exact"/>
        <w:rPr>
          <w:sz w:val="20"/>
          <w:szCs w:val="20"/>
        </w:rPr>
      </w:pPr>
    </w:p>
    <w:p w:rsidR="00B14792" w:rsidRDefault="00B14792">
      <w:pPr>
        <w:spacing w:line="200" w:lineRule="exact"/>
        <w:rPr>
          <w:sz w:val="20"/>
          <w:szCs w:val="20"/>
        </w:rPr>
      </w:pPr>
    </w:p>
    <w:p w:rsidR="00B14792" w:rsidRDefault="00B14792">
      <w:pPr>
        <w:spacing w:line="200" w:lineRule="exact"/>
        <w:rPr>
          <w:sz w:val="20"/>
          <w:szCs w:val="20"/>
        </w:rPr>
      </w:pPr>
    </w:p>
    <w:p w:rsidR="00B14792" w:rsidRDefault="00B14792">
      <w:pPr>
        <w:spacing w:line="200" w:lineRule="exact"/>
        <w:rPr>
          <w:sz w:val="20"/>
          <w:szCs w:val="20"/>
        </w:rPr>
      </w:pPr>
    </w:p>
    <w:p w:rsidR="00B14792" w:rsidRDefault="00B14792">
      <w:pPr>
        <w:spacing w:line="200" w:lineRule="exact"/>
        <w:rPr>
          <w:sz w:val="20"/>
          <w:szCs w:val="20"/>
        </w:rPr>
      </w:pPr>
    </w:p>
    <w:p w:rsidR="00B14792" w:rsidRDefault="00B14792">
      <w:pPr>
        <w:spacing w:line="200" w:lineRule="exact"/>
        <w:rPr>
          <w:sz w:val="20"/>
          <w:szCs w:val="20"/>
        </w:rPr>
      </w:pPr>
    </w:p>
    <w:p w:rsidR="00B14792" w:rsidRDefault="00B14792">
      <w:pPr>
        <w:spacing w:line="200" w:lineRule="exact"/>
        <w:rPr>
          <w:sz w:val="20"/>
          <w:szCs w:val="20"/>
        </w:rPr>
      </w:pPr>
    </w:p>
    <w:p w:rsidR="00B14792" w:rsidRDefault="00B14792">
      <w:pPr>
        <w:spacing w:line="200" w:lineRule="exact"/>
        <w:rPr>
          <w:sz w:val="20"/>
          <w:szCs w:val="20"/>
        </w:rPr>
      </w:pPr>
    </w:p>
    <w:p w:rsidR="00B14792" w:rsidRDefault="00B14792">
      <w:pPr>
        <w:spacing w:line="200" w:lineRule="exact"/>
        <w:rPr>
          <w:sz w:val="20"/>
          <w:szCs w:val="20"/>
        </w:rPr>
      </w:pPr>
    </w:p>
    <w:p w:rsidR="00B14792" w:rsidRDefault="00B14792">
      <w:pPr>
        <w:spacing w:line="330" w:lineRule="exact"/>
        <w:rPr>
          <w:sz w:val="20"/>
          <w:szCs w:val="20"/>
        </w:rPr>
      </w:pPr>
    </w:p>
    <w:sectPr w:rsidR="00B14792" w:rsidSect="00B14792">
      <w:pgSz w:w="11900" w:h="16838"/>
      <w:pgMar w:top="1440" w:right="846" w:bottom="428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08BC8A76"/>
    <w:lvl w:ilvl="0" w:tplc="408A5692">
      <w:start w:val="6"/>
      <w:numFmt w:val="decimal"/>
      <w:lvlText w:val="%1."/>
      <w:lvlJc w:val="left"/>
    </w:lvl>
    <w:lvl w:ilvl="1" w:tplc="8E5E2E04">
      <w:numFmt w:val="decimal"/>
      <w:lvlText w:val=""/>
      <w:lvlJc w:val="left"/>
    </w:lvl>
    <w:lvl w:ilvl="2" w:tplc="C81EC962">
      <w:numFmt w:val="decimal"/>
      <w:lvlText w:val=""/>
      <w:lvlJc w:val="left"/>
    </w:lvl>
    <w:lvl w:ilvl="3" w:tplc="4FF0FB52">
      <w:numFmt w:val="decimal"/>
      <w:lvlText w:val=""/>
      <w:lvlJc w:val="left"/>
    </w:lvl>
    <w:lvl w:ilvl="4" w:tplc="4322E572">
      <w:numFmt w:val="decimal"/>
      <w:lvlText w:val=""/>
      <w:lvlJc w:val="left"/>
    </w:lvl>
    <w:lvl w:ilvl="5" w:tplc="F27ACE92">
      <w:numFmt w:val="decimal"/>
      <w:lvlText w:val=""/>
      <w:lvlJc w:val="left"/>
    </w:lvl>
    <w:lvl w:ilvl="6" w:tplc="4462D424">
      <w:numFmt w:val="decimal"/>
      <w:lvlText w:val=""/>
      <w:lvlJc w:val="left"/>
    </w:lvl>
    <w:lvl w:ilvl="7" w:tplc="F43681F0">
      <w:numFmt w:val="decimal"/>
      <w:lvlText w:val=""/>
      <w:lvlJc w:val="left"/>
    </w:lvl>
    <w:lvl w:ilvl="8" w:tplc="7494BF58">
      <w:numFmt w:val="decimal"/>
      <w:lvlText w:val=""/>
      <w:lvlJc w:val="left"/>
    </w:lvl>
  </w:abstractNum>
  <w:abstractNum w:abstractNumId="1">
    <w:nsid w:val="000041BB"/>
    <w:multiLevelType w:val="hybridMultilevel"/>
    <w:tmpl w:val="B1BE6490"/>
    <w:lvl w:ilvl="0" w:tplc="67047D9E">
      <w:start w:val="7"/>
      <w:numFmt w:val="decimal"/>
      <w:lvlText w:val="%1."/>
      <w:lvlJc w:val="left"/>
    </w:lvl>
    <w:lvl w:ilvl="1" w:tplc="9D684F8C">
      <w:numFmt w:val="decimal"/>
      <w:lvlText w:val=""/>
      <w:lvlJc w:val="left"/>
    </w:lvl>
    <w:lvl w:ilvl="2" w:tplc="22F0C802">
      <w:numFmt w:val="decimal"/>
      <w:lvlText w:val=""/>
      <w:lvlJc w:val="left"/>
    </w:lvl>
    <w:lvl w:ilvl="3" w:tplc="7A209B5C">
      <w:numFmt w:val="decimal"/>
      <w:lvlText w:val=""/>
      <w:lvlJc w:val="left"/>
    </w:lvl>
    <w:lvl w:ilvl="4" w:tplc="9D124D4C">
      <w:numFmt w:val="decimal"/>
      <w:lvlText w:val=""/>
      <w:lvlJc w:val="left"/>
    </w:lvl>
    <w:lvl w:ilvl="5" w:tplc="E0E2D258">
      <w:numFmt w:val="decimal"/>
      <w:lvlText w:val=""/>
      <w:lvlJc w:val="left"/>
    </w:lvl>
    <w:lvl w:ilvl="6" w:tplc="27D2E6DE">
      <w:numFmt w:val="decimal"/>
      <w:lvlText w:val=""/>
      <w:lvlJc w:val="left"/>
    </w:lvl>
    <w:lvl w:ilvl="7" w:tplc="68E8FA98">
      <w:numFmt w:val="decimal"/>
      <w:lvlText w:val=""/>
      <w:lvlJc w:val="left"/>
    </w:lvl>
    <w:lvl w:ilvl="8" w:tplc="46186F0A">
      <w:numFmt w:val="decimal"/>
      <w:lvlText w:val=""/>
      <w:lvlJc w:val="left"/>
    </w:lvl>
  </w:abstractNum>
  <w:abstractNum w:abstractNumId="2">
    <w:nsid w:val="00005AF1"/>
    <w:multiLevelType w:val="hybridMultilevel"/>
    <w:tmpl w:val="1646C50A"/>
    <w:lvl w:ilvl="0" w:tplc="A34E84A0">
      <w:start w:val="1"/>
      <w:numFmt w:val="bullet"/>
      <w:lvlText w:val="-"/>
      <w:lvlJc w:val="left"/>
    </w:lvl>
    <w:lvl w:ilvl="1" w:tplc="5BB22EAA">
      <w:numFmt w:val="decimal"/>
      <w:lvlText w:val=""/>
      <w:lvlJc w:val="left"/>
    </w:lvl>
    <w:lvl w:ilvl="2" w:tplc="C0146E2C">
      <w:numFmt w:val="decimal"/>
      <w:lvlText w:val=""/>
      <w:lvlJc w:val="left"/>
    </w:lvl>
    <w:lvl w:ilvl="3" w:tplc="2BC0EE7C">
      <w:numFmt w:val="decimal"/>
      <w:lvlText w:val=""/>
      <w:lvlJc w:val="left"/>
    </w:lvl>
    <w:lvl w:ilvl="4" w:tplc="B4300E4A">
      <w:numFmt w:val="decimal"/>
      <w:lvlText w:val=""/>
      <w:lvlJc w:val="left"/>
    </w:lvl>
    <w:lvl w:ilvl="5" w:tplc="8F843A7A">
      <w:numFmt w:val="decimal"/>
      <w:lvlText w:val=""/>
      <w:lvlJc w:val="left"/>
    </w:lvl>
    <w:lvl w:ilvl="6" w:tplc="C344B5DE">
      <w:numFmt w:val="decimal"/>
      <w:lvlText w:val=""/>
      <w:lvlJc w:val="left"/>
    </w:lvl>
    <w:lvl w:ilvl="7" w:tplc="7602AA2E">
      <w:numFmt w:val="decimal"/>
      <w:lvlText w:val=""/>
      <w:lvlJc w:val="left"/>
    </w:lvl>
    <w:lvl w:ilvl="8" w:tplc="56D6D262">
      <w:numFmt w:val="decimal"/>
      <w:lvlText w:val=""/>
      <w:lvlJc w:val="left"/>
    </w:lvl>
  </w:abstractNum>
  <w:abstractNum w:abstractNumId="3">
    <w:nsid w:val="00005F90"/>
    <w:multiLevelType w:val="hybridMultilevel"/>
    <w:tmpl w:val="1F7AE114"/>
    <w:lvl w:ilvl="0" w:tplc="53A65F44">
      <w:start w:val="5"/>
      <w:numFmt w:val="decimal"/>
      <w:lvlText w:val="%1."/>
      <w:lvlJc w:val="left"/>
    </w:lvl>
    <w:lvl w:ilvl="1" w:tplc="40AEBE9C">
      <w:numFmt w:val="decimal"/>
      <w:lvlText w:val=""/>
      <w:lvlJc w:val="left"/>
    </w:lvl>
    <w:lvl w:ilvl="2" w:tplc="0D9EC952">
      <w:numFmt w:val="decimal"/>
      <w:lvlText w:val=""/>
      <w:lvlJc w:val="left"/>
    </w:lvl>
    <w:lvl w:ilvl="3" w:tplc="E13097B8">
      <w:numFmt w:val="decimal"/>
      <w:lvlText w:val=""/>
      <w:lvlJc w:val="left"/>
    </w:lvl>
    <w:lvl w:ilvl="4" w:tplc="DC903BF0">
      <w:numFmt w:val="decimal"/>
      <w:lvlText w:val=""/>
      <w:lvlJc w:val="left"/>
    </w:lvl>
    <w:lvl w:ilvl="5" w:tplc="C818EB26">
      <w:numFmt w:val="decimal"/>
      <w:lvlText w:val=""/>
      <w:lvlJc w:val="left"/>
    </w:lvl>
    <w:lvl w:ilvl="6" w:tplc="ADB8E382">
      <w:numFmt w:val="decimal"/>
      <w:lvlText w:val=""/>
      <w:lvlJc w:val="left"/>
    </w:lvl>
    <w:lvl w:ilvl="7" w:tplc="B1A227A6">
      <w:numFmt w:val="decimal"/>
      <w:lvlText w:val=""/>
      <w:lvlJc w:val="left"/>
    </w:lvl>
    <w:lvl w:ilvl="8" w:tplc="8F1228A8">
      <w:numFmt w:val="decimal"/>
      <w:lvlText w:val=""/>
      <w:lvlJc w:val="left"/>
    </w:lvl>
  </w:abstractNum>
  <w:abstractNum w:abstractNumId="4">
    <w:nsid w:val="00006952"/>
    <w:multiLevelType w:val="hybridMultilevel"/>
    <w:tmpl w:val="906E2D6A"/>
    <w:lvl w:ilvl="0" w:tplc="9574E9D6">
      <w:start w:val="4"/>
      <w:numFmt w:val="decimal"/>
      <w:lvlText w:val="%1."/>
      <w:lvlJc w:val="left"/>
    </w:lvl>
    <w:lvl w:ilvl="1" w:tplc="454E4886">
      <w:numFmt w:val="decimal"/>
      <w:lvlText w:val=""/>
      <w:lvlJc w:val="left"/>
    </w:lvl>
    <w:lvl w:ilvl="2" w:tplc="A05A3154">
      <w:numFmt w:val="decimal"/>
      <w:lvlText w:val=""/>
      <w:lvlJc w:val="left"/>
    </w:lvl>
    <w:lvl w:ilvl="3" w:tplc="F058123C">
      <w:numFmt w:val="decimal"/>
      <w:lvlText w:val=""/>
      <w:lvlJc w:val="left"/>
    </w:lvl>
    <w:lvl w:ilvl="4" w:tplc="F158633E">
      <w:numFmt w:val="decimal"/>
      <w:lvlText w:val=""/>
      <w:lvlJc w:val="left"/>
    </w:lvl>
    <w:lvl w:ilvl="5" w:tplc="D0A264C6">
      <w:numFmt w:val="decimal"/>
      <w:lvlText w:val=""/>
      <w:lvlJc w:val="left"/>
    </w:lvl>
    <w:lvl w:ilvl="6" w:tplc="78F85D5A">
      <w:numFmt w:val="decimal"/>
      <w:lvlText w:val=""/>
      <w:lvlJc w:val="left"/>
    </w:lvl>
    <w:lvl w:ilvl="7" w:tplc="DC680E5A">
      <w:numFmt w:val="decimal"/>
      <w:lvlText w:val=""/>
      <w:lvlJc w:val="left"/>
    </w:lvl>
    <w:lvl w:ilvl="8" w:tplc="1640D926">
      <w:numFmt w:val="decimal"/>
      <w:lvlText w:val=""/>
      <w:lvlJc w:val="left"/>
    </w:lvl>
  </w:abstractNum>
  <w:abstractNum w:abstractNumId="5">
    <w:nsid w:val="00006DF1"/>
    <w:multiLevelType w:val="hybridMultilevel"/>
    <w:tmpl w:val="4B60FF64"/>
    <w:lvl w:ilvl="0" w:tplc="29D67528">
      <w:start w:val="1"/>
      <w:numFmt w:val="bullet"/>
      <w:lvlText w:val="-"/>
      <w:lvlJc w:val="left"/>
    </w:lvl>
    <w:lvl w:ilvl="1" w:tplc="1BE47CA0">
      <w:start w:val="1"/>
      <w:numFmt w:val="bullet"/>
      <w:lvlText w:val="-"/>
      <w:lvlJc w:val="left"/>
    </w:lvl>
    <w:lvl w:ilvl="2" w:tplc="AC36296E">
      <w:numFmt w:val="decimal"/>
      <w:lvlText w:val=""/>
      <w:lvlJc w:val="left"/>
    </w:lvl>
    <w:lvl w:ilvl="3" w:tplc="DD78096A">
      <w:numFmt w:val="decimal"/>
      <w:lvlText w:val=""/>
      <w:lvlJc w:val="left"/>
    </w:lvl>
    <w:lvl w:ilvl="4" w:tplc="7908BEF4">
      <w:numFmt w:val="decimal"/>
      <w:lvlText w:val=""/>
      <w:lvlJc w:val="left"/>
    </w:lvl>
    <w:lvl w:ilvl="5" w:tplc="3B1647C2">
      <w:numFmt w:val="decimal"/>
      <w:lvlText w:val=""/>
      <w:lvlJc w:val="left"/>
    </w:lvl>
    <w:lvl w:ilvl="6" w:tplc="49B2924A">
      <w:numFmt w:val="decimal"/>
      <w:lvlText w:val=""/>
      <w:lvlJc w:val="left"/>
    </w:lvl>
    <w:lvl w:ilvl="7" w:tplc="C5328B8A">
      <w:numFmt w:val="decimal"/>
      <w:lvlText w:val=""/>
      <w:lvlJc w:val="left"/>
    </w:lvl>
    <w:lvl w:ilvl="8" w:tplc="A98255EE">
      <w:numFmt w:val="decimal"/>
      <w:lvlText w:val=""/>
      <w:lvlJc w:val="left"/>
    </w:lvl>
  </w:abstractNum>
  <w:abstractNum w:abstractNumId="6">
    <w:nsid w:val="000072AE"/>
    <w:multiLevelType w:val="hybridMultilevel"/>
    <w:tmpl w:val="9458601C"/>
    <w:lvl w:ilvl="0" w:tplc="8920FBFC">
      <w:start w:val="3"/>
      <w:numFmt w:val="decimal"/>
      <w:lvlText w:val="%1."/>
      <w:lvlJc w:val="left"/>
    </w:lvl>
    <w:lvl w:ilvl="1" w:tplc="B2EEF558">
      <w:numFmt w:val="decimal"/>
      <w:lvlText w:val=""/>
      <w:lvlJc w:val="left"/>
    </w:lvl>
    <w:lvl w:ilvl="2" w:tplc="EAF42806">
      <w:numFmt w:val="decimal"/>
      <w:lvlText w:val=""/>
      <w:lvlJc w:val="left"/>
    </w:lvl>
    <w:lvl w:ilvl="3" w:tplc="F636212E">
      <w:numFmt w:val="decimal"/>
      <w:lvlText w:val=""/>
      <w:lvlJc w:val="left"/>
    </w:lvl>
    <w:lvl w:ilvl="4" w:tplc="614629C8">
      <w:numFmt w:val="decimal"/>
      <w:lvlText w:val=""/>
      <w:lvlJc w:val="left"/>
    </w:lvl>
    <w:lvl w:ilvl="5" w:tplc="50704A8E">
      <w:numFmt w:val="decimal"/>
      <w:lvlText w:val=""/>
      <w:lvlJc w:val="left"/>
    </w:lvl>
    <w:lvl w:ilvl="6" w:tplc="BCB86406">
      <w:numFmt w:val="decimal"/>
      <w:lvlText w:val=""/>
      <w:lvlJc w:val="left"/>
    </w:lvl>
    <w:lvl w:ilvl="7" w:tplc="CAEE9CA0">
      <w:numFmt w:val="decimal"/>
      <w:lvlText w:val=""/>
      <w:lvlJc w:val="left"/>
    </w:lvl>
    <w:lvl w:ilvl="8" w:tplc="31A013B0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B14792"/>
    <w:rsid w:val="00035CD3"/>
    <w:rsid w:val="002D2F2F"/>
    <w:rsid w:val="00340170"/>
    <w:rsid w:val="00381ED9"/>
    <w:rsid w:val="0044475D"/>
    <w:rsid w:val="005238EB"/>
    <w:rsid w:val="0073624F"/>
    <w:rsid w:val="009C3419"/>
    <w:rsid w:val="00B14792"/>
    <w:rsid w:val="00C1725F"/>
    <w:rsid w:val="00C97DC9"/>
    <w:rsid w:val="00CA32EA"/>
    <w:rsid w:val="00E06905"/>
    <w:rsid w:val="00F13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2D2F2F"/>
    <w:rPr>
      <w:rFonts w:ascii="Calibri" w:eastAsia="Calibri" w:hAnsi="Calibri" w:cs="Calibri"/>
      <w:lang w:eastAsia="en-US"/>
    </w:rPr>
  </w:style>
  <w:style w:type="paragraph" w:styleId="a5">
    <w:name w:val="No Spacing"/>
    <w:aliases w:val="основа"/>
    <w:link w:val="a4"/>
    <w:uiPriority w:val="99"/>
    <w:qFormat/>
    <w:rsid w:val="002D2F2F"/>
    <w:rPr>
      <w:rFonts w:ascii="Calibri" w:eastAsia="Calibri" w:hAnsi="Calibri" w:cs="Calibri"/>
      <w:lang w:eastAsia="en-US"/>
    </w:rPr>
  </w:style>
  <w:style w:type="paragraph" w:styleId="a6">
    <w:name w:val="List Paragraph"/>
    <w:basedOn w:val="a"/>
    <w:uiPriority w:val="34"/>
    <w:qFormat/>
    <w:rsid w:val="002D2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845</Words>
  <Characters>4820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10</cp:revision>
  <dcterms:created xsi:type="dcterms:W3CDTF">2019-01-31T07:43:00Z</dcterms:created>
  <dcterms:modified xsi:type="dcterms:W3CDTF">2019-03-25T09:43:00Z</dcterms:modified>
</cp:coreProperties>
</file>