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Style w:val="para2"/>
        <w:ind w:left="1848" w:right="1843" w:firstLine="2199"/>
        <w:spacing w:before="94" w:line="276" w:lineRule="auto"/>
        <w:jc w:val="left"/>
      </w:pPr>
      <w:r>
        <w:t>10</w:t>
      </w:r>
      <w:r>
        <w:rPr>
          <w:spacing w:val="69" w:percent="158"/>
        </w:rPr>
        <w:t xml:space="preserve"> </w:t>
      </w:r>
      <w:r>
        <w:t>сентября</w:t>
      </w:r>
      <w:r>
        <w:rPr>
          <w:spacing w:val="1" w:percent="101"/>
        </w:rPr>
        <w:t xml:space="preserve"> </w:t>
      </w:r>
      <w:r>
        <w:t>Международный</w:t>
      </w:r>
      <w:r>
        <w:rPr>
          <w:spacing w:val="-7" w:percent="94"/>
        </w:rPr>
        <w:t xml:space="preserve"> </w:t>
      </w:r>
      <w:r>
        <w:t>день</w:t>
      </w:r>
      <w:r>
        <w:rPr>
          <w:spacing w:val="-7" w:percent="94"/>
        </w:rPr>
        <w:t xml:space="preserve"> </w:t>
      </w:r>
      <w:r>
        <w:t>памяти</w:t>
      </w:r>
      <w:r>
        <w:rPr>
          <w:spacing w:val="-6" w:percent="95"/>
        </w:rPr>
        <w:t xml:space="preserve"> </w:t>
      </w:r>
      <w:r>
        <w:t>жертв</w:t>
      </w:r>
      <w:r>
        <w:rPr>
          <w:spacing w:val="-2" w:percent="98"/>
        </w:rPr>
        <w:t xml:space="preserve"> </w:t>
      </w:r>
      <w:r>
        <w:t>фашизма</w:t>
      </w:r>
    </w:p>
    <w:p>
      <w:pPr>
        <w:ind w:left="4052"/>
        <w:spacing w:before="3"/>
        <w:rPr>
          <w:b/>
          <w:sz w:val="28"/>
        </w:rPr>
      </w:pPr>
      <w:r>
        <w:rPr>
          <w:b/>
          <w:sz w:val="28"/>
        </w:rPr>
        <w:t>13</w:t>
      </w:r>
      <w:r>
        <w:rPr>
          <w:b/>
          <w:spacing w:val="-4" w:percent="97"/>
          <w:sz w:val="28"/>
        </w:rPr>
        <w:t xml:space="preserve"> </w:t>
      </w:r>
      <w:r>
        <w:rPr>
          <w:b/>
          <w:sz w:val="28"/>
        </w:rPr>
        <w:t>сентября</w:t>
      </w:r>
      <w:r>
        <w:rPr>
          <w:b/>
          <w:sz w:val="28"/>
        </w:rPr>
      </w:r>
    </w:p>
    <w:p>
      <w:pPr>
        <w:pStyle w:val="para2"/>
        <w:ind w:right="362"/>
        <w:spacing w:before="48" w:line="276" w:lineRule="auto"/>
        <w:jc w:val="center"/>
      </w:pPr>
      <w:r>
        <w:t>100</w:t>
      </w:r>
      <w:r>
        <w:rPr>
          <w:spacing w:val="-4" w:percent="97"/>
        </w:rPr>
        <w:t xml:space="preserve"> </w:t>
      </w:r>
      <w:r>
        <w:t>лет</w:t>
      </w:r>
      <w:r>
        <w:rPr>
          <w:spacing w:val="-5" w:percent="96"/>
        </w:rPr>
        <w:t xml:space="preserve"> </w:t>
      </w:r>
      <w:r>
        <w:t>со</w:t>
      </w:r>
      <w:r>
        <w:rPr>
          <w:spacing w:val="-7" w:percent="94"/>
        </w:rPr>
        <w:t xml:space="preserve"> </w:t>
      </w:r>
      <w:r>
        <w:t>дня</w:t>
      </w:r>
      <w:r>
        <w:rPr>
          <w:spacing w:val="-4" w:percent="97"/>
        </w:rPr>
        <w:t xml:space="preserve"> </w:t>
      </w:r>
      <w:r>
        <w:t>рождения</w:t>
      </w:r>
      <w:r>
        <w:rPr>
          <w:spacing w:val="-5" w:percent="96"/>
        </w:rPr>
        <w:t xml:space="preserve"> </w:t>
      </w:r>
      <w:r>
        <w:t>советской</w:t>
      </w:r>
      <w:r>
        <w:rPr>
          <w:spacing w:val="-5" w:percent="96"/>
        </w:rPr>
        <w:t xml:space="preserve"> </w:t>
      </w:r>
      <w:r>
        <w:t>партизанки</w:t>
      </w:r>
      <w:r>
        <w:rPr>
          <w:spacing w:val="-4" w:percent="97"/>
        </w:rPr>
        <w:t xml:space="preserve"> </w:t>
      </w:r>
      <w:r>
        <w:t>Зои</w:t>
      </w:r>
      <w:r>
        <w:rPr>
          <w:spacing w:val="-5" w:percent="96"/>
        </w:rPr>
        <w:t xml:space="preserve"> </w:t>
      </w:r>
      <w:r>
        <w:t>Космодемьянской</w:t>
      </w:r>
      <w:r>
        <w:rPr>
          <w:spacing w:val="-60" w:percent="50"/>
        </w:rPr>
        <w:t xml:space="preserve"> </w:t>
      </w:r>
      <w:r>
        <w:t>(1923-1941)</w:t>
      </w:r>
    </w:p>
    <w:p>
      <w:pPr>
        <w:ind w:left="369" w:right="360"/>
        <w:spacing w:line="321" w:lineRule="exact"/>
        <w:jc w:val="center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2" w:percent="98"/>
          <w:sz w:val="28"/>
        </w:rPr>
        <w:t xml:space="preserve"> </w:t>
      </w:r>
      <w:r>
        <w:rPr>
          <w:b/>
          <w:sz w:val="28"/>
        </w:rPr>
        <w:t>информационная</w:t>
      </w:r>
      <w:r>
        <w:rPr>
          <w:b/>
          <w:spacing w:val="-7" w:percent="94"/>
          <w:sz w:val="28"/>
        </w:rPr>
        <w:t xml:space="preserve"> </w:t>
      </w:r>
      <w:r>
        <w:rPr>
          <w:b/>
          <w:sz w:val="28"/>
        </w:rPr>
        <w:t>справка</w:t>
      </w:r>
      <w:r>
        <w:rPr>
          <w:b/>
          <w:sz w:val="28"/>
        </w:rPr>
      </w:r>
    </w:p>
    <w:p>
      <w:pPr>
        <w:pStyle w:val="para1"/>
        <w:ind w:right="110" w:firstLine="706"/>
        <w:spacing w:before="43" w:line="276" w:lineRule="auto"/>
      </w:pPr>
      <w:r>
        <w:t>В сентябре народы, в истории которых черной чертой прошла Вторая</w:t>
      </w:r>
      <w:r>
        <w:rPr>
          <w:spacing w:val="1" w:percent="101"/>
        </w:rPr>
        <w:t xml:space="preserve"> </w:t>
      </w:r>
      <w:r>
        <w:t>мировая</w:t>
      </w:r>
      <w:r>
        <w:rPr>
          <w:spacing w:val="1" w:percent="101"/>
        </w:rPr>
        <w:t xml:space="preserve"> </w:t>
      </w:r>
      <w:r>
        <w:t>война,</w:t>
      </w:r>
      <w:r>
        <w:rPr>
          <w:spacing w:val="1" w:percent="101"/>
        </w:rPr>
        <w:t xml:space="preserve"> </w:t>
      </w:r>
      <w:r>
        <w:t>вспоминают</w:t>
      </w:r>
      <w:r>
        <w:rPr>
          <w:spacing w:val="1" w:percent="101"/>
        </w:rPr>
        <w:t xml:space="preserve"> </w:t>
      </w:r>
      <w:r>
        <w:t>жертв</w:t>
      </w:r>
      <w:r>
        <w:rPr>
          <w:spacing w:val="1" w:percent="101"/>
        </w:rPr>
        <w:t xml:space="preserve"> </w:t>
      </w:r>
      <w:r>
        <w:t>фашизма.</w:t>
      </w:r>
      <w:r>
        <w:rPr>
          <w:spacing w:val="1" w:percent="101"/>
        </w:rPr>
        <w:t xml:space="preserve"> </w:t>
      </w:r>
      <w:r>
        <w:t>Это</w:t>
      </w:r>
      <w:r>
        <w:rPr>
          <w:spacing w:val="1" w:percent="101"/>
        </w:rPr>
        <w:t xml:space="preserve"> </w:t>
      </w:r>
      <w:r>
        <w:t>день</w:t>
      </w:r>
      <w:r>
        <w:rPr>
          <w:spacing w:val="1" w:percent="101"/>
        </w:rPr>
        <w:t xml:space="preserve"> </w:t>
      </w:r>
      <w:r>
        <w:t>памяти</w:t>
      </w:r>
      <w:r>
        <w:rPr>
          <w:spacing w:val="1" w:percent="101"/>
        </w:rPr>
        <w:t xml:space="preserve"> </w:t>
      </w:r>
      <w:r>
        <w:t>десятков</w:t>
      </w:r>
      <w:r>
        <w:rPr>
          <w:spacing w:val="1" w:percent="101"/>
        </w:rPr>
        <w:t xml:space="preserve"> </w:t>
      </w:r>
      <w:r>
        <w:t>миллионов</w:t>
      </w:r>
      <w:r>
        <w:rPr>
          <w:spacing w:val="1" w:percent="101"/>
        </w:rPr>
        <w:t xml:space="preserve"> </w:t>
      </w:r>
      <w:r>
        <w:t>людей,</w:t>
      </w:r>
      <w:r>
        <w:rPr>
          <w:spacing w:val="1" w:percent="101"/>
        </w:rPr>
        <w:t xml:space="preserve"> </w:t>
      </w:r>
      <w:r>
        <w:t>погибших</w:t>
      </w:r>
      <w:r>
        <w:rPr>
          <w:spacing w:val="1" w:percent="101"/>
        </w:rPr>
        <w:t xml:space="preserve"> </w:t>
      </w:r>
      <w:r>
        <w:t>в</w:t>
      </w:r>
      <w:r>
        <w:rPr>
          <w:spacing w:val="1" w:percent="101"/>
        </w:rPr>
        <w:t xml:space="preserve"> </w:t>
      </w:r>
      <w:r>
        <w:t>результате</w:t>
      </w:r>
      <w:r>
        <w:rPr>
          <w:spacing w:val="1" w:percent="101"/>
        </w:rPr>
        <w:t xml:space="preserve"> </w:t>
      </w:r>
      <w:r>
        <w:t>гигантского,</w:t>
      </w:r>
      <w:r>
        <w:rPr>
          <w:spacing w:val="1" w:percent="101"/>
        </w:rPr>
        <w:t xml:space="preserve"> </w:t>
      </w:r>
      <w:r>
        <w:t>нечеловеческого</w:t>
      </w:r>
      <w:r>
        <w:rPr>
          <w:spacing w:val="1" w:percent="101"/>
        </w:rPr>
        <w:t xml:space="preserve"> </w:t>
      </w:r>
      <w:r>
        <w:t>эксперимента. Это миллионы солдат, которых фашистские лидеры столкнули</w:t>
      </w:r>
      <w:r>
        <w:rPr>
          <w:spacing w:val="-56" w:percent="50"/>
        </w:rPr>
        <w:t xml:space="preserve"> </w:t>
      </w:r>
      <w:r>
        <w:t>друг с другом, но ещё больше — мирных жителей, которые погибали под</w:t>
      </w:r>
      <w:r>
        <w:rPr>
          <w:spacing w:val="1" w:percent="101"/>
        </w:rPr>
        <w:t xml:space="preserve"> </w:t>
      </w:r>
      <w:r>
        <w:t>бомбами,</w:t>
      </w:r>
      <w:r>
        <w:rPr>
          <w:spacing w:val="2" w:percent="102"/>
        </w:rPr>
        <w:t xml:space="preserve"> </w:t>
      </w:r>
      <w:r>
        <w:t>в концлагерях,</w:t>
      </w:r>
      <w:r>
        <w:rPr>
          <w:spacing w:val="3" w:percent="103"/>
        </w:rPr>
        <w:t xml:space="preserve"> </w:t>
      </w:r>
      <w:r>
        <w:t>от болезней и</w:t>
      </w:r>
      <w:r>
        <w:rPr>
          <w:spacing w:val="1" w:percent="101"/>
        </w:rPr>
        <w:t xml:space="preserve"> </w:t>
      </w:r>
      <w:r>
        <w:t>от</w:t>
      </w:r>
      <w:r>
        <w:rPr>
          <w:spacing w:val="-1" w:percent="99"/>
        </w:rPr>
        <w:t xml:space="preserve"> </w:t>
      </w:r>
      <w:r>
        <w:t>голода.</w:t>
      </w:r>
    </w:p>
    <w:p>
      <w:pPr>
        <w:pStyle w:val="para1"/>
        <w:ind w:right="107" w:firstLine="706"/>
        <w:spacing w:before="1" w:line="276" w:lineRule="auto"/>
      </w:pPr>
      <w:r>
        <w:t>В 1962 году было принято решение считать каждое второе воскресенье</w:t>
      </w:r>
      <w:r>
        <w:rPr>
          <w:spacing w:val="1" w:percent="101"/>
        </w:rPr>
        <w:t xml:space="preserve"> </w:t>
      </w:r>
      <w:r>
        <w:t>сентября</w:t>
      </w:r>
      <w:r>
        <w:rPr>
          <w:spacing w:val="1" w:percent="101"/>
        </w:rPr>
        <w:t xml:space="preserve"> </w:t>
      </w:r>
      <w:r>
        <w:t>Международным</w:t>
      </w:r>
      <w:r>
        <w:rPr>
          <w:spacing w:val="1" w:percent="101"/>
        </w:rPr>
        <w:t xml:space="preserve"> </w:t>
      </w:r>
      <w:r>
        <w:t>днём</w:t>
      </w:r>
      <w:r>
        <w:rPr>
          <w:spacing w:val="1" w:percent="101"/>
        </w:rPr>
        <w:t xml:space="preserve"> </w:t>
      </w:r>
      <w:r>
        <w:t>памяти</w:t>
      </w:r>
      <w:r>
        <w:rPr>
          <w:spacing w:val="1" w:percent="101"/>
        </w:rPr>
        <w:t xml:space="preserve"> </w:t>
      </w:r>
      <w:r>
        <w:t>жертв</w:t>
      </w:r>
      <w:r>
        <w:rPr>
          <w:spacing w:val="1" w:percent="101"/>
        </w:rPr>
        <w:t xml:space="preserve"> </w:t>
      </w:r>
      <w:r>
        <w:t>фашизма,</w:t>
      </w:r>
      <w:r>
        <w:rPr>
          <w:spacing w:val="1" w:percent="101"/>
        </w:rPr>
        <w:t xml:space="preserve"> </w:t>
      </w:r>
      <w:r>
        <w:t>основной</w:t>
      </w:r>
      <w:r>
        <w:rPr>
          <w:spacing w:val="1" w:percent="101"/>
        </w:rPr>
        <w:t xml:space="preserve"> </w:t>
      </w:r>
      <w:r>
        <w:t>целью</w:t>
      </w:r>
      <w:r>
        <w:rPr>
          <w:spacing w:val="1" w:percent="101"/>
        </w:rPr>
        <w:t xml:space="preserve"> </w:t>
      </w:r>
      <w:r>
        <w:t>которого</w:t>
      </w:r>
      <w:r>
        <w:rPr>
          <w:spacing w:val="-1" w:percent="99"/>
        </w:rPr>
        <w:t xml:space="preserve"> </w:t>
      </w:r>
      <w:r>
        <w:t>является</w:t>
      </w:r>
      <w:r>
        <w:rPr>
          <w:spacing w:val="2" w:percent="102"/>
        </w:rPr>
        <w:t xml:space="preserve"> </w:t>
      </w:r>
      <w:r>
        <w:t>борьба</w:t>
      </w:r>
      <w:r>
        <w:rPr>
          <w:spacing w:val="1" w:percent="101"/>
        </w:rPr>
        <w:t xml:space="preserve"> </w:t>
      </w:r>
      <w:r>
        <w:t>с идеологией возрождения</w:t>
      </w:r>
      <w:r>
        <w:rPr>
          <w:spacing w:val="1" w:percent="101"/>
        </w:rPr>
        <w:t xml:space="preserve"> </w:t>
      </w:r>
      <w:r>
        <w:t>фашизма.</w:t>
      </w:r>
    </w:p>
    <w:p>
      <w:pPr>
        <w:pStyle w:val="para1"/>
        <w:ind w:right="106" w:firstLine="706"/>
        <w:spacing w:line="276" w:lineRule="auto"/>
      </w:pPr>
      <w:r>
        <w:t>В</w:t>
      </w:r>
      <w:r>
        <w:rPr>
          <w:spacing w:val="1" w:percent="101"/>
        </w:rPr>
        <w:t xml:space="preserve"> </w:t>
      </w:r>
      <w:r>
        <w:t>2023</w:t>
      </w:r>
      <w:r>
        <w:rPr>
          <w:spacing w:val="1" w:percent="101"/>
        </w:rPr>
        <w:t xml:space="preserve"> </w:t>
      </w:r>
      <w:r>
        <w:t>году</w:t>
      </w:r>
      <w:r>
        <w:rPr>
          <w:spacing w:val="1" w:percent="101"/>
        </w:rPr>
        <w:t xml:space="preserve"> </w:t>
      </w:r>
      <w:r>
        <w:t>рядом</w:t>
      </w:r>
      <w:r>
        <w:rPr>
          <w:spacing w:val="1" w:percent="101"/>
        </w:rPr>
        <w:t xml:space="preserve"> </w:t>
      </w:r>
      <w:r>
        <w:t>с</w:t>
      </w:r>
      <w:r>
        <w:rPr>
          <w:spacing w:val="1" w:percent="101"/>
        </w:rPr>
        <w:t xml:space="preserve"> </w:t>
      </w:r>
      <w:r>
        <w:t>этой</w:t>
      </w:r>
      <w:r>
        <w:rPr>
          <w:spacing w:val="1" w:percent="101"/>
        </w:rPr>
        <w:t xml:space="preserve"> </w:t>
      </w:r>
      <w:r>
        <w:t>датой</w:t>
      </w:r>
      <w:r>
        <w:rPr>
          <w:spacing w:val="1" w:percent="101"/>
        </w:rPr>
        <w:t xml:space="preserve"> </w:t>
      </w:r>
      <w:r>
        <w:t>стоит</w:t>
      </w:r>
      <w:r>
        <w:rPr>
          <w:spacing w:val="1" w:percent="101"/>
        </w:rPr>
        <w:t xml:space="preserve"> </w:t>
      </w:r>
      <w:r>
        <w:t>вторая:</w:t>
      </w:r>
      <w:r>
        <w:rPr>
          <w:spacing w:val="1" w:percent="101"/>
        </w:rPr>
        <w:t xml:space="preserve"> </w:t>
      </w:r>
      <w:r>
        <w:t>100</w:t>
      </w:r>
      <w:r>
        <w:rPr>
          <w:spacing w:val="1" w:percent="101"/>
        </w:rPr>
        <w:t xml:space="preserve"> </w:t>
      </w:r>
      <w:r>
        <w:t>лет</w:t>
      </w:r>
      <w:r>
        <w:rPr>
          <w:spacing w:val="71" w:percent="163"/>
        </w:rPr>
        <w:t xml:space="preserve"> </w:t>
      </w:r>
      <w:r>
        <w:t>назад,</w:t>
      </w:r>
      <w:r>
        <w:rPr>
          <w:spacing w:val="71" w:percent="163"/>
        </w:rPr>
        <w:t xml:space="preserve"> </w:t>
      </w:r>
      <w:r>
        <w:t>13</w:t>
      </w:r>
      <w:r>
        <w:rPr>
          <w:spacing w:val="1" w:percent="101"/>
        </w:rPr>
        <w:t xml:space="preserve"> </w:t>
      </w:r>
      <w:r>
        <w:t>сентября</w:t>
      </w:r>
      <w:r>
        <w:rPr>
          <w:spacing w:val="1" w:percent="101"/>
        </w:rPr>
        <w:t xml:space="preserve"> </w:t>
      </w:r>
      <w:r>
        <w:t>1923</w:t>
      </w:r>
      <w:r>
        <w:rPr>
          <w:spacing w:val="1" w:percent="101"/>
        </w:rPr>
        <w:t xml:space="preserve"> </w:t>
      </w:r>
      <w:r>
        <w:t>г.,</w:t>
      </w:r>
      <w:r>
        <w:rPr>
          <w:spacing w:val="1" w:percent="101"/>
        </w:rPr>
        <w:t xml:space="preserve"> </w:t>
      </w:r>
      <w:r>
        <w:t>в</w:t>
      </w:r>
      <w:r>
        <w:rPr>
          <w:spacing w:val="1" w:percent="101"/>
        </w:rPr>
        <w:t xml:space="preserve"> </w:t>
      </w:r>
      <w:r>
        <w:t>селе</w:t>
      </w:r>
      <w:r>
        <w:rPr>
          <w:spacing w:val="1" w:percent="101"/>
        </w:rPr>
        <w:t xml:space="preserve"> </w:t>
      </w:r>
      <w:r>
        <w:t>Осино-Гай</w:t>
      </w:r>
      <w:r>
        <w:rPr>
          <w:spacing w:val="1" w:percent="101"/>
        </w:rPr>
        <w:t xml:space="preserve"> </w:t>
      </w:r>
      <w:r>
        <w:t>Тамбовской</w:t>
      </w:r>
      <w:r>
        <w:rPr>
          <w:spacing w:val="1" w:percent="101"/>
        </w:rPr>
        <w:t xml:space="preserve"> </w:t>
      </w:r>
      <w:r>
        <w:t>губернии</w:t>
      </w:r>
      <w:r>
        <w:rPr>
          <w:spacing w:val="1" w:percent="101"/>
        </w:rPr>
        <w:t xml:space="preserve"> </w:t>
      </w:r>
      <w:r>
        <w:t>родилась</w:t>
      </w:r>
      <w:r>
        <w:rPr>
          <w:spacing w:val="1" w:percent="101"/>
        </w:rPr>
        <w:t xml:space="preserve"> </w:t>
      </w:r>
      <w:r>
        <w:t>Зоя</w:t>
      </w:r>
      <w:r>
        <w:rPr>
          <w:spacing w:val="1" w:percent="101"/>
        </w:rPr>
        <w:t xml:space="preserve"> </w:t>
      </w:r>
      <w:r>
        <w:t>Космодемьянская, которой суждено было стать разведчицей,</w:t>
      </w:r>
      <w:r>
        <w:rPr>
          <w:spacing w:val="1" w:percent="101"/>
        </w:rPr>
        <w:t xml:space="preserve"> </w:t>
      </w:r>
      <w:r>
        <w:t>партизанкой,</w:t>
      </w:r>
      <w:r>
        <w:rPr>
          <w:spacing w:val="1" w:percent="101"/>
        </w:rPr>
        <w:t xml:space="preserve"> </w:t>
      </w:r>
      <w:r>
        <w:t>Героем</w:t>
      </w:r>
      <w:r>
        <w:rPr>
          <w:spacing w:val="1" w:percent="101"/>
        </w:rPr>
        <w:t xml:space="preserve"> </w:t>
      </w:r>
      <w:r>
        <w:t>Советского</w:t>
      </w:r>
      <w:r>
        <w:rPr>
          <w:spacing w:val="1" w:percent="101"/>
        </w:rPr>
        <w:t xml:space="preserve"> </w:t>
      </w:r>
      <w:r>
        <w:t>Союза.</w:t>
      </w:r>
      <w:r>
        <w:rPr>
          <w:spacing w:val="1" w:percent="101"/>
        </w:rPr>
        <w:t xml:space="preserve"> </w:t>
      </w:r>
      <w:r>
        <w:t>Фашисты</w:t>
      </w:r>
      <w:r>
        <w:rPr>
          <w:spacing w:val="1" w:percent="101"/>
        </w:rPr>
        <w:t xml:space="preserve"> </w:t>
      </w:r>
      <w:r>
        <w:t>замучили</w:t>
      </w:r>
      <w:r>
        <w:rPr>
          <w:spacing w:val="1" w:percent="101"/>
        </w:rPr>
        <w:t xml:space="preserve"> </w:t>
      </w:r>
      <w:r>
        <w:t>девушку,</w:t>
      </w:r>
      <w:r>
        <w:rPr>
          <w:spacing w:val="71" w:percent="163"/>
        </w:rPr>
        <w:t xml:space="preserve"> </w:t>
      </w:r>
      <w:r>
        <w:t>имя</w:t>
      </w:r>
      <w:r>
        <w:rPr>
          <w:spacing w:val="71" w:percent="163"/>
        </w:rPr>
        <w:t xml:space="preserve"> </w:t>
      </w:r>
      <w:r>
        <w:t>которой</w:t>
      </w:r>
      <w:r>
        <w:rPr>
          <w:spacing w:val="1" w:percent="101"/>
        </w:rPr>
        <w:t xml:space="preserve"> </w:t>
      </w:r>
      <w:r>
        <w:t>сегодня и всегда прославляет стойкость, героизм и бесстрашие советского</w:t>
      </w:r>
      <w:r>
        <w:rPr>
          <w:spacing w:val="1" w:percent="101"/>
        </w:rPr>
        <w:t xml:space="preserve"> </w:t>
      </w:r>
      <w:r>
        <w:t>народа.</w:t>
      </w:r>
    </w:p>
    <w:p>
      <w:pPr>
        <w:pStyle w:val="para1"/>
        <w:ind w:left="0" w:right="104"/>
        <w:spacing w:line="276" w:lineRule="auto"/>
      </w:pPr>
      <w:r>
        <w:t xml:space="preserve">      Эти даты важны для российского народа, так как именно наша страна</w:t>
      </w:r>
      <w:r>
        <w:rPr>
          <w:spacing w:val="1" w:percent="101"/>
        </w:rPr>
        <w:t xml:space="preserve"> </w:t>
      </w:r>
      <w:r>
        <w:t>пострадала от рук нацистских захватчиков больше других. Сегодня в каждом</w:t>
      </w:r>
      <w:r>
        <w:rPr>
          <w:spacing w:val="1" w:percent="101"/>
        </w:rPr>
        <w:t xml:space="preserve"> </w:t>
      </w:r>
      <w:r>
        <w:t>российском доме хранится память о дедах и прадедах, защитивших нашу</w:t>
      </w:r>
      <w:r>
        <w:rPr>
          <w:spacing w:val="1" w:percent="101"/>
        </w:rPr>
        <w:t xml:space="preserve"> </w:t>
      </w:r>
      <w:r>
        <w:t>Родину от вражеских вторжений. Только благодаря силе и мужеству русских</w:t>
      </w:r>
      <w:r>
        <w:rPr>
          <w:spacing w:val="1" w:percent="101"/>
        </w:rPr>
        <w:t xml:space="preserve"> </w:t>
      </w:r>
      <w:r>
        <w:t>воинов</w:t>
      </w:r>
      <w:r>
        <w:rPr>
          <w:spacing w:val="-2" w:percent="98"/>
        </w:rPr>
        <w:t xml:space="preserve"> </w:t>
      </w:r>
      <w:r>
        <w:t>каждый</w:t>
      </w:r>
      <w:r>
        <w:rPr>
          <w:spacing w:val="-1" w:percent="99"/>
        </w:rPr>
        <w:t xml:space="preserve"> </w:t>
      </w:r>
      <w:r>
        <w:t>из нас имеет</w:t>
      </w:r>
      <w:r>
        <w:rPr>
          <w:spacing w:val="-2" w:percent="98"/>
        </w:rPr>
        <w:t xml:space="preserve"> </w:t>
      </w:r>
      <w:r>
        <w:t>право</w:t>
      </w:r>
      <w:r>
        <w:rPr>
          <w:spacing w:val="-1" w:percent="99"/>
        </w:rPr>
        <w:t xml:space="preserve"> </w:t>
      </w:r>
      <w:r>
        <w:t>на достойную</w:t>
      </w:r>
      <w:r>
        <w:rPr>
          <w:spacing w:val="-2" w:percent="98"/>
        </w:rPr>
        <w:t xml:space="preserve"> </w:t>
      </w:r>
      <w:r>
        <w:t>и свободную</w:t>
      </w:r>
      <w:r>
        <w:rPr>
          <w:spacing w:val="-2" w:percent="98"/>
        </w:rPr>
        <w:t xml:space="preserve"> </w:t>
      </w:r>
      <w:r>
        <w:t>жизнь.</w:t>
      </w:r>
    </w:p>
    <w:p>
      <w:pPr>
        <w:pStyle w:val="para1"/>
        <w:ind w:left="0"/>
        <w:spacing w:before="7"/>
        <w:jc w:val="left"/>
        <w:rPr>
          <w:sz w:val="32"/>
        </w:rPr>
      </w:pPr>
      <w:r>
        <w:rPr>
          <w:sz w:val="32"/>
        </w:rPr>
      </w:r>
    </w:p>
    <w:p>
      <w:pPr>
        <w:ind w:left="119" w:right="110" w:firstLine="706"/>
        <w:spacing w:line="274" w:lineRule="auto"/>
        <w:jc w:val="both"/>
        <w:rPr>
          <w:sz w:val="28"/>
        </w:rPr>
      </w:pPr>
      <w:r>
        <w:rPr>
          <w:b/>
          <w:sz w:val="28"/>
        </w:rPr>
        <w:t>Традиционные</w:t>
      </w:r>
      <w:r>
        <w:rPr>
          <w:b/>
          <w:spacing w:val="1" w:percent="101"/>
          <w:sz w:val="28"/>
        </w:rPr>
        <w:t xml:space="preserve"> </w:t>
      </w:r>
      <w:r>
        <w:rPr>
          <w:b/>
          <w:sz w:val="28"/>
        </w:rPr>
        <w:t>ценности,</w:t>
      </w:r>
      <w:r>
        <w:rPr>
          <w:b/>
          <w:spacing w:val="1" w:percent="10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 w:percent="10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 w:percent="101"/>
          <w:sz w:val="28"/>
        </w:rPr>
        <w:t xml:space="preserve"> </w:t>
      </w:r>
      <w:r>
        <w:rPr>
          <w:b/>
          <w:sz w:val="28"/>
        </w:rPr>
        <w:t>которых</w:t>
      </w:r>
      <w:r>
        <w:rPr>
          <w:b/>
          <w:spacing w:val="1" w:percent="101"/>
          <w:sz w:val="28"/>
        </w:rPr>
        <w:t xml:space="preserve"> </w:t>
      </w:r>
      <w:r>
        <w:rPr>
          <w:b/>
          <w:sz w:val="28"/>
        </w:rPr>
        <w:t>направлено</w:t>
      </w:r>
      <w:r>
        <w:rPr>
          <w:b/>
          <w:spacing w:val="-60" w:percent="50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1" w:percent="101"/>
          <w:sz w:val="28"/>
        </w:rPr>
        <w:t xml:space="preserve"> </w:t>
      </w:r>
      <w:r>
        <w:rPr>
          <w:b/>
          <w:sz w:val="28"/>
        </w:rPr>
        <w:t>федеральных</w:t>
      </w:r>
      <w:r>
        <w:rPr>
          <w:b/>
          <w:spacing w:val="1" w:percent="101"/>
          <w:sz w:val="28"/>
        </w:rPr>
        <w:t xml:space="preserve"> </w:t>
      </w:r>
      <w:r>
        <w:rPr>
          <w:b/>
          <w:sz w:val="28"/>
        </w:rPr>
        <w:t>концепций:</w:t>
      </w:r>
      <w:r>
        <w:rPr>
          <w:b/>
          <w:spacing w:val="1" w:percent="101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гражданственность,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служение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Отечеству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и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за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его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судьбу,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взаимопомощь,</w:t>
      </w:r>
      <w:r>
        <w:rPr>
          <w:spacing w:val="-56" w:percent="50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2" w:percent="102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" w:percent="99"/>
          <w:sz w:val="28"/>
        </w:rPr>
        <w:t xml:space="preserve"> </w:t>
      </w:r>
      <w:r>
        <w:rPr>
          <w:sz w:val="28"/>
        </w:rPr>
        <w:t>и преемственность.</w:t>
      </w:r>
      <w:r>
        <w:rPr>
          <w:sz w:val="28"/>
        </w:rPr>
      </w:r>
    </w:p>
    <w:p>
      <w:pPr>
        <w:pStyle w:val="para2"/>
        <w:ind w:left="969"/>
        <w:spacing w:before="10"/>
      </w:pPr>
      <w:r>
        <w:t>Целевые</w:t>
      </w:r>
      <w:r>
        <w:rPr>
          <w:spacing w:val="-4" w:percent="97"/>
        </w:rPr>
        <w:t xml:space="preserve"> </w:t>
      </w:r>
      <w:r>
        <w:t>ориентиры</w:t>
      </w:r>
    </w:p>
    <w:p>
      <w:pPr>
        <w:ind w:left="969"/>
        <w:spacing w:before="48"/>
        <w:jc w:val="both"/>
        <w:rPr>
          <w:sz w:val="28"/>
        </w:rPr>
      </w:pPr>
      <w:r>
        <w:rPr>
          <w:i/>
          <w:sz w:val="28"/>
        </w:rPr>
        <w:t>Гражданско-патриотическое</w:t>
      </w:r>
      <w:r>
        <w:rPr>
          <w:i/>
          <w:spacing w:val="-9" w:percent="92"/>
          <w:sz w:val="28"/>
        </w:rPr>
        <w:t xml:space="preserve"> </w:t>
      </w:r>
      <w:r>
        <w:rPr>
          <w:i/>
          <w:sz w:val="28"/>
        </w:rPr>
        <w:t>воспитание:</w:t>
      </w:r>
      <w:r>
        <w:rPr>
          <w:i/>
          <w:spacing w:val="-6" w:percent="95"/>
          <w:sz w:val="28"/>
        </w:rPr>
        <w:t xml:space="preserve"> </w:t>
      </w:r>
      <w:r>
        <w:rPr>
          <w:sz w:val="28"/>
        </w:rPr>
        <w:t>обучающийся</w:t>
      </w:r>
      <w:r>
        <w:rPr>
          <w:sz w:val="28"/>
        </w:rPr>
      </w:r>
    </w:p>
    <w:p>
      <w:pPr>
        <w:pStyle w:val="para3"/>
        <w:numPr>
          <w:ilvl w:val="0"/>
          <w:numId w:val="6"/>
        </w:numPr>
        <w:ind w:left="119" w:right="116" w:firstLine="850"/>
        <w:spacing w:before="47" w:line="274" w:lineRule="auto"/>
        <w:tabs defTabSz="720">
          <w:tab w:val="left" w:pos="1537" w:leader="none"/>
        </w:tabs>
        <w:rPr>
          <w:sz w:val="28"/>
        </w:rPr>
      </w:pPr>
      <w:r>
        <w:rPr>
          <w:sz w:val="28"/>
        </w:rPr>
        <w:t>знает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и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уважает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и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в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прошлом</w:t>
      </w:r>
      <w:r>
        <w:rPr>
          <w:spacing w:val="2" w:percent="102"/>
          <w:sz w:val="28"/>
        </w:rPr>
        <w:t xml:space="preserve"> </w:t>
      </w:r>
      <w:r>
        <w:rPr>
          <w:sz w:val="28"/>
        </w:rPr>
        <w:t>и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современности;</w:t>
      </w:r>
      <w:r>
        <w:rPr>
          <w:sz w:val="28"/>
        </w:rPr>
      </w:r>
    </w:p>
    <w:p>
      <w:pPr>
        <w:pStyle w:val="para3"/>
        <w:numPr>
          <w:ilvl w:val="0"/>
          <w:numId w:val="6"/>
        </w:numPr>
        <w:ind w:left="119" w:right="118" w:firstLine="850"/>
        <w:spacing w:line="274" w:lineRule="auto"/>
        <w:tabs defTabSz="720">
          <w:tab w:val="left" w:pos="1537" w:leader="none"/>
        </w:tabs>
        <w:rPr>
          <w:sz w:val="28"/>
        </w:rPr>
      </w:pPr>
      <w:r>
        <w:rPr>
          <w:sz w:val="28"/>
        </w:rPr>
        <w:t>ориентирован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на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на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2" w:percent="102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и правопорядка,</w:t>
      </w:r>
      <w:r>
        <w:rPr>
          <w:spacing w:val="3" w:percent="103"/>
          <w:sz w:val="28"/>
        </w:rPr>
        <w:t xml:space="preserve"> </w:t>
      </w:r>
      <w:r>
        <w:rPr>
          <w:sz w:val="28"/>
        </w:rPr>
        <w:t>прав</w:t>
      </w:r>
      <w:r>
        <w:rPr>
          <w:spacing w:val="-1" w:percent="99"/>
          <w:sz w:val="28"/>
        </w:rPr>
        <w:t xml:space="preserve"> </w:t>
      </w:r>
      <w:r>
        <w:rPr>
          <w:sz w:val="28"/>
        </w:rPr>
        <w:t>и</w:t>
      </w:r>
      <w:r>
        <w:rPr>
          <w:spacing w:val="-1" w:percent="99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2" w:percent="102"/>
          <w:sz w:val="28"/>
        </w:rPr>
        <w:t xml:space="preserve"> </w:t>
      </w:r>
      <w:r>
        <w:rPr>
          <w:sz w:val="28"/>
        </w:rPr>
        <w:t>сограждан.</w:t>
      </w:r>
      <w:r>
        <w:rPr>
          <w:sz w:val="28"/>
        </w:rPr>
      </w:r>
    </w:p>
    <w:p>
      <w:pPr>
        <w:ind w:left="969"/>
        <w:spacing w:before="7"/>
        <w:jc w:val="both"/>
        <w:rPr>
          <w:sz w:val="28"/>
        </w:rPr>
      </w:pPr>
      <w:r>
        <w:rPr>
          <w:i/>
          <w:sz w:val="28"/>
        </w:rPr>
        <w:t>Духовно-нравственное</w:t>
      </w:r>
      <w:r>
        <w:rPr>
          <w:i/>
          <w:spacing w:val="-9" w:percent="92"/>
          <w:sz w:val="28"/>
        </w:rPr>
        <w:t xml:space="preserve"> </w:t>
      </w:r>
      <w:r>
        <w:rPr>
          <w:i/>
          <w:sz w:val="28"/>
        </w:rPr>
        <w:t>воспитание:</w:t>
      </w:r>
      <w:r>
        <w:rPr>
          <w:i/>
          <w:spacing w:val="-6" w:percent="95"/>
          <w:sz w:val="28"/>
        </w:rPr>
        <w:t xml:space="preserve"> </w:t>
      </w:r>
      <w:r>
        <w:rPr>
          <w:sz w:val="28"/>
        </w:rPr>
        <w:t>обучающийся</w:t>
      </w:r>
      <w:r>
        <w:rPr>
          <w:sz w:val="28"/>
        </w:rPr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8"/>
          <w:footerReference w:type="default" r:id="rId9"/>
          <w:type w:val="continuous"/>
          <w:pgSz w:h="16840" w:w="11910"/>
          <w:pgMar w:left="1580" w:top="1020" w:right="740" w:bottom="280" w:header="338" w:footer="0"/>
          <w:paperSrc w:first="0" w:other="0" a="0" b="0"/>
          <w:pgNumType w:fmt="decimal" w:start="1"/>
          <w:tmGutter w:val="3"/>
          <w:mirrorMargins w:val="0"/>
          <w:tmSection w:h="-1">
            <w:tmHeader w:id="0" w:h="0" edge="338" text="0">
              <w:shd w:val="none"/>
            </w:tmHeader>
            <w:tmFooter w:id="0" w:h="0" edge="0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pStyle w:val="para3"/>
        <w:numPr>
          <w:ilvl w:val="0"/>
          <w:numId w:val="1"/>
        </w:numPr>
        <w:ind w:left="119" w:right="116" w:firstLine="710"/>
        <w:spacing w:before="88" w:line="276" w:lineRule="auto"/>
        <w:tabs defTabSz="720">
          <w:tab w:val="left" w:pos="1537" w:leader="none"/>
        </w:tabs>
        <w:rPr>
          <w:sz w:val="28"/>
        </w:rPr>
      </w:pPr>
      <w:r>
        <w:rPr>
          <w:sz w:val="28"/>
        </w:rPr>
        <w:t>доброжелателен, проявляет сопереживание, готовность оказывать</w:t>
      </w:r>
      <w:r>
        <w:rPr>
          <w:spacing w:val="-56" w:percent="50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выражает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причиняющего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и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моральный</w:t>
      </w:r>
      <w:r>
        <w:rPr>
          <w:spacing w:val="4" w:percent="104"/>
          <w:sz w:val="28"/>
        </w:rPr>
        <w:t xml:space="preserve"> </w:t>
      </w:r>
      <w:r>
        <w:rPr>
          <w:sz w:val="28"/>
        </w:rPr>
        <w:t>вред</w:t>
      </w:r>
      <w:r>
        <w:rPr>
          <w:spacing w:val="2" w:percent="10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3" w:percent="103"/>
          <w:sz w:val="28"/>
        </w:rPr>
        <w:t xml:space="preserve"> </w:t>
      </w:r>
      <w:r>
        <w:rPr>
          <w:sz w:val="28"/>
        </w:rPr>
        <w:t>уважает</w:t>
      </w:r>
      <w:r>
        <w:rPr>
          <w:spacing w:val="10" w:percent="109"/>
          <w:sz w:val="28"/>
        </w:rPr>
        <w:t xml:space="preserve"> </w:t>
      </w:r>
      <w:r>
        <w:rPr>
          <w:sz w:val="28"/>
        </w:rPr>
        <w:t>старших;</w:t>
      </w:r>
      <w:r>
        <w:rPr>
          <w:sz w:val="28"/>
        </w:rPr>
      </w:r>
    </w:p>
    <w:p>
      <w:pPr>
        <w:pStyle w:val="para3"/>
        <w:numPr>
          <w:ilvl w:val="0"/>
          <w:numId w:val="1"/>
        </w:numPr>
        <w:ind w:left="119" w:right="119" w:firstLine="710"/>
        <w:spacing w:line="274" w:lineRule="auto"/>
        <w:tabs defTabSz="720">
          <w:tab w:val="left" w:pos="1537" w:leader="none"/>
        </w:tabs>
        <w:rPr>
          <w:sz w:val="28"/>
        </w:rPr>
      </w:pPr>
      <w:r>
        <w:rPr>
          <w:sz w:val="28"/>
        </w:rPr>
        <w:t>умеет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с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их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-2" w:percent="98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осознающий</w:t>
      </w:r>
      <w:r>
        <w:rPr>
          <w:spacing w:val="-3" w:percent="9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4" w:percent="96"/>
          <w:sz w:val="28"/>
        </w:rPr>
        <w:t xml:space="preserve"> </w:t>
      </w:r>
      <w:r>
        <w:rPr>
          <w:sz w:val="28"/>
        </w:rPr>
        <w:t>за свои</w:t>
      </w:r>
      <w:r>
        <w:rPr>
          <w:spacing w:val="-3" w:percent="97"/>
          <w:sz w:val="28"/>
        </w:rPr>
        <w:t xml:space="preserve"> </w:t>
      </w:r>
      <w:r>
        <w:rPr>
          <w:sz w:val="28"/>
        </w:rPr>
        <w:t>поступки.</w:t>
      </w:r>
      <w:r>
        <w:rPr>
          <w:sz w:val="28"/>
        </w:rPr>
      </w:r>
    </w:p>
    <w:p>
      <w:pPr>
        <w:pStyle w:val="para1"/>
        <w:ind w:right="114" w:firstLine="720"/>
        <w:spacing w:line="278" w:lineRule="auto"/>
      </w:pPr>
      <w:r>
        <w:rPr>
          <w:b/>
        </w:rPr>
        <w:t>Общие</w:t>
      </w:r>
      <w:r>
        <w:rPr>
          <w:b/>
          <w:spacing w:val="1" w:percent="101"/>
        </w:rPr>
        <w:t xml:space="preserve"> </w:t>
      </w:r>
      <w:r>
        <w:rPr>
          <w:b/>
        </w:rPr>
        <w:t>хештеги</w:t>
      </w:r>
      <w:r>
        <w:rPr>
          <w:b/>
          <w:spacing w:val="1" w:percent="101"/>
        </w:rPr>
        <w:t xml:space="preserve"> </w:t>
      </w:r>
      <w:r>
        <w:rPr>
          <w:b/>
        </w:rPr>
        <w:t>мероприятия:</w:t>
      </w:r>
      <w:r>
        <w:rPr>
          <w:b/>
          <w:spacing w:val="1" w:percent="101"/>
        </w:rPr>
        <w:t xml:space="preserve"> </w:t>
      </w:r>
      <w:r>
        <w:rPr>
          <w:b/>
        </w:rPr>
        <w:t>#</w:t>
      </w:r>
      <w:r>
        <w:t>навигаторыдетства</w:t>
      </w:r>
      <w:r>
        <w:rPr>
          <w:spacing w:val="1" w:percent="101"/>
        </w:rPr>
        <w:t xml:space="preserve"> </w:t>
      </w:r>
      <w:r>
        <w:t>#Росдетцентр</w:t>
      </w:r>
      <w:r>
        <w:rPr>
          <w:spacing w:val="1" w:percent="101"/>
        </w:rPr>
        <w:t xml:space="preserve"> </w:t>
      </w:r>
      <w:r>
        <w:t>#ГодПедагогаНаставника</w:t>
      </w:r>
      <w:r>
        <w:rPr>
          <w:spacing w:val="1" w:percent="101"/>
        </w:rPr>
        <w:t xml:space="preserve"> </w:t>
      </w:r>
      <w:r>
        <w:t>#КомандаВоспитанияРТ</w:t>
      </w:r>
      <w:r>
        <w:rPr>
          <w:spacing w:val="1" w:percent="101"/>
        </w:rPr>
        <w:t xml:space="preserve"> </w:t>
      </w:r>
      <w:r>
        <w:t>#МинОбрНаукиРТ</w:t>
      </w:r>
      <w:r>
        <w:rPr>
          <w:spacing w:val="1" w:percent="101"/>
        </w:rPr>
        <w:t xml:space="preserve"> </w:t>
      </w:r>
      <w:r>
        <w:t>@moinrt16</w:t>
      </w:r>
      <w:r>
        <w:rPr>
          <w:spacing w:val="-1" w:percent="99"/>
        </w:rPr>
        <w:t xml:space="preserve"> </w:t>
      </w:r>
      <w:r>
        <w:t>#ПодвигЗои #вдохновленныемужеством</w:t>
      </w:r>
      <w:r>
        <w:rPr>
          <w:spacing w:val="3" w:percent="103"/>
        </w:rPr>
        <w:t xml:space="preserve"> </w:t>
      </w:r>
      <w:r>
        <w:t>#ПодвигиГероевРТ</w:t>
      </w:r>
    </w:p>
    <w:p>
      <w:pPr>
        <w:pStyle w:val="para1"/>
        <w:ind w:left="0"/>
        <w:spacing w:before="8"/>
        <w:jc w:val="left"/>
        <w:rPr>
          <w:sz w:val="36"/>
        </w:rPr>
      </w:pPr>
      <w:r>
        <w:rPr>
          <w:sz w:val="36"/>
        </w:rPr>
      </w:r>
    </w:p>
    <w:p>
      <w:pPr>
        <w:pStyle w:val="para2"/>
        <w:ind w:left="3735"/>
      </w:pPr>
      <w:r>
        <w:t>Механика</w:t>
      </w:r>
      <w:r>
        <w:rPr>
          <w:spacing w:val="-5" w:percent="96"/>
        </w:rPr>
        <w:t xml:space="preserve"> </w:t>
      </w:r>
      <w:r>
        <w:t>проведения</w:t>
      </w:r>
    </w:p>
    <w:p>
      <w:pPr>
        <w:pStyle w:val="para3"/>
        <w:numPr>
          <w:ilvl w:val="0"/>
          <w:numId w:val="5"/>
        </w:numPr>
        <w:ind w:left="119" w:right="116" w:firstLine="710"/>
        <w:spacing w:before="43" w:line="276" w:lineRule="auto"/>
        <w:tabs defTabSz="720">
          <w:tab w:val="left" w:pos="1537" w:leader="none"/>
        </w:tabs>
        <w:rPr>
          <w:sz w:val="28"/>
        </w:rPr>
      </w:pPr>
      <w:r>
        <w:rPr>
          <w:b/>
          <w:sz w:val="28"/>
        </w:rPr>
        <w:t>Мероприятие и формат</w:t>
      </w:r>
      <w:r>
        <w:rPr>
          <w:sz w:val="28"/>
        </w:rPr>
        <w:t>, разработанный активом обучающихся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и/или педагогическим коллективом образовательной организации с учётом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рабочих программ воспитания по уровню основное общее образование , на основе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традиций образовательной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организации.</w:t>
      </w:r>
      <w:r>
        <w:rPr>
          <w:sz w:val="28"/>
        </w:rPr>
      </w:r>
    </w:p>
    <w:p>
      <w:pPr>
        <w:pStyle w:val="para1"/>
        <w:ind w:left="0"/>
        <w:spacing w:before="8"/>
        <w:jc w:val="left"/>
        <w:rPr>
          <w:sz w:val="32"/>
        </w:rPr>
      </w:pPr>
      <w:r>
        <w:rPr>
          <w:sz w:val="32"/>
        </w:rPr>
      </w:r>
    </w:p>
    <w:p>
      <w:pPr>
        <w:pStyle w:val="para3"/>
        <w:numPr>
          <w:ilvl w:val="0"/>
          <w:numId w:val="5"/>
        </w:numPr>
        <w:ind w:left="830" w:right="5398" w:firstLine="0"/>
        <w:spacing w:line="271" w:lineRule="auto"/>
        <w:tabs defTabSz="720">
          <w:tab w:val="left" w:pos="1537" w:leader="none"/>
        </w:tabs>
        <w:rPr>
          <w:sz w:val="28"/>
        </w:rPr>
      </w:pPr>
      <w:r>
        <w:rPr>
          <w:b/>
          <w:sz w:val="28"/>
        </w:rPr>
        <w:t>Кинолекторий «Зоя»</w:t>
      </w:r>
      <w:r>
        <w:rPr>
          <w:b/>
          <w:spacing w:val="-60" w:percent="50"/>
          <w:sz w:val="28"/>
        </w:rPr>
        <w:t xml:space="preserve"> </w:t>
      </w:r>
      <w:r>
        <w:rPr>
          <w:b/>
          <w:sz w:val="28"/>
        </w:rPr>
        <w:t>Возраст:</w:t>
      </w:r>
      <w:r>
        <w:rPr>
          <w:b/>
          <w:spacing w:val="-4" w:percent="97"/>
          <w:sz w:val="28"/>
        </w:rPr>
        <w:t xml:space="preserve"> </w:t>
      </w:r>
      <w:r>
        <w:rPr>
          <w:sz w:val="28"/>
        </w:rPr>
        <w:t>5-11</w:t>
      </w:r>
      <w:r>
        <w:rPr>
          <w:spacing w:val="-1" w:percent="99"/>
          <w:sz w:val="28"/>
        </w:rPr>
        <w:t xml:space="preserve"> </w:t>
      </w:r>
      <w:r>
        <w:rPr>
          <w:sz w:val="28"/>
        </w:rPr>
        <w:t>класс</w:t>
      </w:r>
    </w:p>
    <w:p>
      <w:pPr>
        <w:pStyle w:val="para1"/>
        <w:ind w:right="109" w:firstLine="710"/>
        <w:spacing w:before="7" w:line="278" w:lineRule="auto"/>
      </w:pPr>
      <w:r>
        <w:t xml:space="preserve">С учащимися МБОУ «Мамыковская СОШ» был </w:t>
      </w:r>
      <w:r>
        <w:rPr>
          <w:spacing w:val="1" w:percent="101"/>
        </w:rPr>
        <w:t xml:space="preserve"> </w:t>
      </w:r>
      <w:r>
        <w:t>организован</w:t>
      </w:r>
      <w:r>
        <w:rPr>
          <w:spacing w:val="1" w:percent="101"/>
        </w:rPr>
        <w:t xml:space="preserve"> </w:t>
      </w:r>
      <w:r>
        <w:t>просмотр</w:t>
      </w:r>
      <w:r>
        <w:rPr>
          <w:spacing w:val="1" w:percent="101"/>
        </w:rPr>
        <w:t xml:space="preserve"> </w:t>
      </w:r>
      <w:r>
        <w:t xml:space="preserve">документальных  фильма </w:t>
      </w:r>
      <w:r>
        <w:rPr>
          <w:spacing w:val="-2" w:percent="98"/>
        </w:rPr>
        <w:t xml:space="preserve"> </w:t>
      </w:r>
      <w:r>
        <w:t>с</w:t>
      </w:r>
      <w:r>
        <w:rPr>
          <w:spacing w:val="-2" w:percent="98"/>
        </w:rPr>
        <w:t xml:space="preserve"> </w:t>
      </w:r>
      <w:r>
        <w:t>последующим</w:t>
      </w:r>
      <w:r>
        <w:rPr>
          <w:spacing w:val="-2" w:percent="98"/>
        </w:rPr>
        <w:t xml:space="preserve"> </w:t>
      </w:r>
      <w:r>
        <w:t>обсуждением</w:t>
      </w:r>
      <w:r>
        <w:rPr>
          <w:spacing w:val="-1" w:percent="99"/>
        </w:rPr>
        <w:t xml:space="preserve"> </w:t>
      </w:r>
      <w:r>
        <w:t>в</w:t>
      </w:r>
      <w:r>
        <w:rPr>
          <w:spacing w:val="-4" w:percent="96"/>
        </w:rPr>
        <w:t xml:space="preserve"> </w:t>
      </w:r>
      <w:r>
        <w:t>формате</w:t>
      </w:r>
      <w:r>
        <w:rPr>
          <w:spacing w:val="-2" w:percent="98"/>
        </w:rPr>
        <w:t xml:space="preserve"> </w:t>
      </w:r>
      <w:r>
        <w:t>открытого</w:t>
      </w:r>
      <w:r>
        <w:rPr>
          <w:spacing w:val="8" w:percent="107"/>
        </w:rPr>
        <w:t xml:space="preserve"> </w:t>
      </w:r>
      <w:r>
        <w:t>микрофона:</w:t>
      </w:r>
    </w:p>
    <w:p>
      <w:pPr>
        <w:pStyle w:val="para3"/>
        <w:ind w:left="-1" w:firstLine="0"/>
        <w:spacing w:before="51"/>
        <w:jc w:val="left"/>
        <w:tabs defTabSz="720">
          <w:tab w:val="left" w:pos="841" w:leader="none"/>
        </w:tabs>
        <w:rPr>
          <w:rFonts w:ascii="Symbol" w:hAnsi="Symbol"/>
          <w:color w:val="1f2021"/>
          <w:sz w:val="28"/>
        </w:rPr>
      </w:pPr>
      <w:r>
        <w:rPr>
          <w:rFonts w:ascii="Symbol" w:hAnsi="Symbol"/>
          <w:color w:val="1f2021"/>
          <w:sz w:val="28"/>
        </w:rPr>
      </w:r>
    </w:p>
    <w:p>
      <w:pPr>
        <w:pStyle w:val="para3"/>
        <w:numPr>
          <w:ilvl w:val="0"/>
          <w:numId w:val="4"/>
        </w:numPr>
        <w:ind w:left="840" w:right="112" w:hanging="360"/>
        <w:spacing w:before="46" w:line="274" w:lineRule="auto"/>
        <w:jc w:val="left"/>
        <w:tabs defTabSz="720">
          <w:tab w:val="left" w:pos="841" w:leader="none"/>
          <w:tab w:val="left" w:pos="2988" w:leader="none"/>
          <w:tab w:val="left" w:pos="4255" w:leader="none"/>
          <w:tab w:val="left" w:pos="5469" w:leader="none"/>
          <w:tab w:val="left" w:pos="7584" w:leader="none"/>
          <w:tab w:val="left" w:pos="9042" w:leader="none"/>
        </w:tabs>
        <w:rPr>
          <w:rFonts w:ascii="Symbol" w:hAnsi="Symbol"/>
          <w:sz w:val="28"/>
        </w:rPr>
      </w:pPr>
      <w:r>
        <w:rPr>
          <w:color w:val="1f2021"/>
          <w:sz w:val="28"/>
        </w:rPr>
        <w:t>«Бессмертная</w:t>
        <w:tab/>
        <w:t>«Зоя»:</w:t>
        <w:tab/>
        <w:t>музей</w:t>
        <w:tab/>
      </w:r>
      <w:r>
        <w:rPr>
          <w:sz w:val="28"/>
        </w:rPr>
        <w:t>легендарного</w:t>
        <w:tab/>
        <w:t>подвига</w:t>
        <w:tab/>
      </w:r>
      <w:r>
        <w:rPr>
          <w:spacing w:val="-1" w:percent="99"/>
          <w:sz w:val="28"/>
        </w:rPr>
        <w:t>Зои</w:t>
      </w:r>
      <w:r>
        <w:rPr>
          <w:spacing w:val="-56" w:percent="50"/>
          <w:sz w:val="28"/>
        </w:rPr>
        <w:t xml:space="preserve"> </w:t>
      </w:r>
      <w:r>
        <w:rPr>
          <w:sz w:val="28"/>
        </w:rPr>
        <w:t>Космодемьянской»,</w:t>
      </w:r>
      <w:r>
        <w:rPr>
          <w:spacing w:val="1" w:percent="101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-1" w:percent="99"/>
          <w:sz w:val="28"/>
        </w:rPr>
        <w:t xml:space="preserve"> </w:t>
      </w:r>
      <w:r>
        <w:rPr>
          <w:sz w:val="28"/>
        </w:rPr>
        <w:t>телеканала «НТВ»,</w:t>
      </w:r>
      <w:r>
        <w:rPr>
          <w:spacing w:val="10" w:percent="109"/>
          <w:sz w:val="28"/>
        </w:rPr>
        <w:t xml:space="preserve"> </w:t>
      </w:r>
      <w:r>
        <w:rPr>
          <w:sz w:val="28"/>
        </w:rPr>
        <w:t>26</w:t>
      </w:r>
      <w:r>
        <w:rPr>
          <w:spacing w:val="-1" w:percent="99"/>
          <w:sz w:val="28"/>
        </w:rPr>
        <w:t xml:space="preserve"> </w:t>
      </w:r>
      <w:r>
        <w:rPr>
          <w:sz w:val="28"/>
        </w:rPr>
        <w:t>мин.,</w:t>
      </w:r>
      <w:r>
        <w:rPr>
          <w:spacing w:val="3" w:percent="103"/>
          <w:sz w:val="28"/>
        </w:rPr>
        <w:t xml:space="preserve"> </w:t>
      </w:r>
      <w:r>
        <w:rPr>
          <w:sz w:val="28"/>
        </w:rPr>
        <w:t>2022</w:t>
      </w:r>
      <w:r>
        <w:rPr>
          <w:spacing w:val="-1" w:percent="99"/>
          <w:sz w:val="28"/>
        </w:rPr>
        <w:t xml:space="preserve"> </w:t>
      </w:r>
      <w:r>
        <w:rPr>
          <w:sz w:val="28"/>
        </w:rPr>
        <w:t>г.</w:t>
      </w:r>
      <w:r>
        <w:rPr>
          <w:rFonts w:ascii="Symbol" w:hAnsi="Symbol"/>
          <w:sz w:val="28"/>
        </w:rPr>
      </w:r>
    </w:p>
    <w:p>
      <w:pPr>
        <w:pStyle w:val="para1"/>
        <w:ind w:left="0"/>
        <w:spacing w:before="1"/>
        <w:jc w:val="left"/>
        <w:rPr>
          <w:sz w:val="33"/>
        </w:rPr>
      </w:pPr>
      <w:r>
        <w:rPr>
          <w:noProof/>
        </w:rPr>
        <w:drawing>
          <wp:anchor distT="89535" distB="89535" distL="89535" distR="89535" simplePos="0" relativeHeight="251658242" behindDoc="0" locked="0" layoutInCell="0" hidden="0" allowOverlap="1">
            <wp:simplePos x="0" y="0"/>
            <wp:positionH relativeFrom="page">
              <wp:posOffset>4035425</wp:posOffset>
            </wp:positionH>
            <wp:positionV relativeFrom="page">
              <wp:posOffset>6805930</wp:posOffset>
            </wp:positionV>
            <wp:extent cx="2835275" cy="2716530"/>
            <wp:effectExtent l="0" t="0" r="0" b="0"/>
            <wp:wrapSquare wrapText="bothSides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/>
                      <a:extLst>
                        <a:ext uri="smNativeData">
                          <sm:smNativeData xmlns:sm="smNativeData" val="SMDATA_16_hZ0KZ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KIAAAAAAAAAAAAAAAAAAAAAAADTGAAAAAAAAAAAAADeKQAAcREAALYQAAABAAEA0xgAAN4pAAAoAAAACAAAAAEAAAABAAAA"/>
                        </a:ext>
                      </a:extLst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35275" cy="271653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89535" distB="89535" distL="89535" distR="89535" simplePos="0" relativeHeight="251658243" behindDoc="0" locked="0" layoutInCell="0" hidden="0" allowOverlap="1">
            <wp:simplePos x="0" y="0"/>
            <wp:positionH relativeFrom="page">
              <wp:posOffset>644525</wp:posOffset>
            </wp:positionH>
            <wp:positionV relativeFrom="page">
              <wp:posOffset>6832600</wp:posOffset>
            </wp:positionV>
            <wp:extent cx="3160395" cy="2369185"/>
            <wp:effectExtent l="0" t="0" r="0" b="0"/>
            <wp:wrapSquare wrapText="bothSides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/>
                      <a:extLst>
                        <a:ext uri="smNativeData">
                          <sm:smNativeData xmlns:sm="smNativeData" val="SMDATA_16_hZ0KZ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KIAAAAAAAAAAAAAAAAAAAAAAAD3AwAAAAAAAAAAAAAIKgAAcRMAAJMOAAABAAEA9wMAAAgqAAAoAAAACAAAAAEAAAABAAAA"/>
                        </a:ext>
                      </a:extLst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236918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3"/>
        </w:rPr>
      </w:r>
    </w:p>
    <w:p>
      <w:pPr>
        <w:pStyle w:val="para1"/>
        <w:ind w:left="697"/>
        <w:spacing w:before="4"/>
        <w:jc w:val="left"/>
        <w:rPr>
          <w:i/>
          <w:sz w:val="17"/>
        </w:rPr>
      </w:pPr>
      <w:r>
        <w:rPr>
          <w:noProof/>
        </w:rPr>
        <w:drawing>
          <wp:anchor distT="0" distB="0" distL="0" distR="0" simplePos="0" relativeHeight="251658241" behindDoc="1" locked="0" layoutInCell="0" hidden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>
                      <a:picLocks noChangeAspect="1"/>
                      <a:extLst>
                        <a:ext uri="smNativeData">
                          <sm:smNativeData xmlns:sm="smNativeData" val="SMDATA_16_hZ0KZ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bAAAACCAAAAAAAAAAAAAAAAAAAAAAAAAAAAAAAAAAAAAAAAAAAAAA4C4AAEBCAAABAAEAAAAAAAAAAAAoAAAACAAAAAEAAAABAAAA"/>
                        </a:ext>
                      </a:extLst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i/>
          <w:sz w:val="17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13"/>
      <w:footerReference w:type="default" r:id="rId14"/>
      <w:type w:val="nextPage"/>
      <w:pgSz w:h="16840" w:w="11910"/>
      <w:pgMar w:left="1580" w:top="1020" w:right="740" w:bottom="280" w:header="338" w:footer="0"/>
      <w:paperSrc w:first="0" w:other="0" a="0" b="0"/>
      <w:pgNumType w:fmt="decimal"/>
      <w:tmGutter w:val="3"/>
      <w:mirrorMargins w:val="0"/>
      <w:tmSection w:h="-1">
        <w:tmHeader w:id="0" w:h="0" edge="338" text="0">
          <w:shd w:val="none"/>
        </w:tmHeader>
        <w:tmFooter w:id="0" w:h="0" edge="0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Arial MT">
    <w:panose1 w:val="020B0604020202020204"/>
    <w:charset w:val="00"/>
    <w:family w:val="swiss"/>
    <w:pitch w:val="default"/>
  </w:font>
  <w:font w:name="Symbol">
    <w:panose1 w:val="05050102010706020507"/>
    <w:charset w:val="02"/>
    <w:family w:val="decorative"/>
    <w:pitch w:val="default"/>
  </w:font>
  <w:font w:name="Calibri">
    <w:panose1 w:val="020F0502020204030204"/>
    <w:charset w:val="cc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r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ind w:left="0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5" behindDoc="1" locked="0" layoutInCell="0" hidden="0" allowOverlap="1">
              <wp:simplePos x="0" y="0"/>
              <wp:positionH relativeFrom="page">
                <wp:posOffset>1066165</wp:posOffset>
              </wp:positionH>
              <wp:positionV relativeFrom="page">
                <wp:posOffset>436880</wp:posOffset>
              </wp:positionV>
              <wp:extent cx="1551940" cy="194310"/>
              <wp:effectExtent l="0" t="0" r="0" b="0"/>
              <wp:wrapNone/>
              <wp:docPr id="1025" name="Текстовое поле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:sm="smNativeData" val="SMDATA_14_hZ0KZR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I8GAAAAAAAAAAAAALACAACMCQAAMgEAAAAAAACPBgAAsAIAACgAAAAIAAAAAQAAAAEAAAA="/>
                        </a:ext>
                      </a:extLst>
                    </wps:cNvSpPr>
                    <wps:spPr>
                      <a:xfrm>
                        <a:off x="0" y="0"/>
                        <a:ext cx="1551940" cy="19431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>
                          <w:pPr>
                            <w:ind w:left="20"/>
                            <w:spacing w:before="1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color w:val="525252"/>
                              <w:sz w:val="24"/>
                            </w:rPr>
                            <w:t>Республика</w:t>
                          </w:r>
                          <w:r>
                            <w:rPr>
                              <w:i/>
                              <w:color w:val="525252"/>
                              <w:spacing w:val="-8" w:percent="9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25252"/>
                              <w:sz w:val="24"/>
                            </w:rPr>
                            <w:t>Татарстан</w:t>
                          </w:r>
                          <w:r>
                            <w:rPr>
                              <w:i/>
                              <w:sz w:val="24"/>
                            </w:rPr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path gradientshapeok="t" o:connecttype="rect"/>
            </v:shapetype>
            <v:shape id="Текстовое поле6" o:spid="_x0000_s2049" type="#_x0000_t202" style="position:absolute;margin-left:83.95pt;margin-top:34.40pt;mso-position-horizontal-relative:page;mso-position-vertical-relative:page;width:122.20pt;height:15.30pt;z-index:251659265;mso-wrap-distance-left:9.00pt;mso-wrap-distance-top:0.00pt;mso-wrap-distance-right:9.00pt;mso-wrap-distance-bottom:0.00pt;mso-wrap-style:square" stroked="f" filled="f" v:ext="SMDATA_14_hZ0KZR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I8GAAAAAAAAAAAAALACAACMCQAAMgEAAAAAAACPBgAAsAIAACgAAAAIAAAAAQAAAAEAAAA=" o:insetmode="custom">
              <w10:wrap type="none" anchorx="page" anchory="page"/>
              <v:textbox inset="0.0pt,0.0pt,0.0pt,0.0pt">
                <w:txbxContent>
                  <w:p>
                    <w:pPr>
                      <w:ind w:left="20"/>
                      <w:spacing w:before="1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525252"/>
                        <w:sz w:val="24"/>
                      </w:rPr>
                      <w:t>Республика</w:t>
                    </w:r>
                    <w:r>
                      <w:rPr>
                        <w:i/>
                        <w:color w:val="525252"/>
                        <w:spacing w:val="-8" w:percent="92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525252"/>
                        <w:sz w:val="24"/>
                      </w:rPr>
                      <w:t>Татарстан</w:t>
                    </w:r>
                    <w:r>
                      <w:rPr>
                        <w:i/>
                        <w:sz w:val="24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9266" behindDoc="1" locked="0" layoutInCell="0" hidden="0" allowOverlap="1">
          <wp:simplePos x="0" y="0"/>
          <wp:positionH relativeFrom="page">
            <wp:posOffset>6522085</wp:posOffset>
          </wp:positionH>
          <wp:positionV relativeFrom="page">
            <wp:posOffset>214630</wp:posOffset>
          </wp:positionV>
          <wp:extent cx="814705" cy="337185"/>
          <wp:effectExtent l="0" t="0" r="0" b="0"/>
          <wp:wrapNone/>
          <wp:docPr id="1026" name="image1.p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image1.png 5"/>
                  <pic:cNvPicPr>
                    <a:picLocks noChangeAspect="1"/>
                    <a:extLst>
                      <a:ext uri="smNativeData">
                        <sm:smNativeData xmlns:sm="smNativeData" val="SMDATA_16_hZ0KZ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CAAAAAAAAAAAAAAAAAAAAAAAAAfKAAAAAAAAAAAAABSAQAAAwUAABMCAAAAAAAAHygAAFIB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4705" cy="33718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sz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ind w:left="0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7" behindDoc="1" locked="0" layoutInCell="0" hidden="0" allowOverlap="1">
              <wp:simplePos x="0" y="0"/>
              <wp:positionH relativeFrom="page">
                <wp:posOffset>1066165</wp:posOffset>
              </wp:positionH>
              <wp:positionV relativeFrom="page">
                <wp:posOffset>436880</wp:posOffset>
              </wp:positionV>
              <wp:extent cx="1551940" cy="194310"/>
              <wp:effectExtent l="0" t="0" r="0" b="0"/>
              <wp:wrapNone/>
              <wp:docPr id="1027" name="Текстовое пол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:sm="smNativeData" val="SMDATA_14_hZ0KZR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I8GAAAAAAAAAAAAALACAACMCQAAMgEAAAAAAQCPBgAAsAIAACgAAAAIAAAAAQAAAAEAAAA="/>
                        </a:ext>
                      </a:extLst>
                    </wps:cNvSpPr>
                    <wps:spPr>
                      <a:xfrm>
                        <a:off x="0" y="0"/>
                        <a:ext cx="1551940" cy="19431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>
                          <w:pPr>
                            <w:ind w:left="20"/>
                            <w:spacing w:before="1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color w:val="525252"/>
                              <w:sz w:val="24"/>
                            </w:rPr>
                            <w:t>Республика</w:t>
                          </w:r>
                          <w:r>
                            <w:rPr>
                              <w:i/>
                              <w:color w:val="525252"/>
                              <w:spacing w:val="-8" w:percent="9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25252"/>
                              <w:sz w:val="24"/>
                            </w:rPr>
                            <w:t>Татарстан</w:t>
                          </w:r>
                          <w:r>
                            <w:rPr>
                              <w:i/>
                              <w:sz w:val="24"/>
                            </w:rPr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path gradientshapeok="t" o:connecttype="rect"/>
            </v:shapetype>
            <v:shape id="Текстовое поле4" o:spid="_x0000_s4097" type="#_x0000_t202" style="position:absolute;margin-left:83.95pt;margin-top:34.40pt;mso-position-horizontal-relative:page;mso-position-vertical-relative:page;width:122.20pt;height:15.30pt;z-index:251659267;mso-wrap-distance-left:9.00pt;mso-wrap-distance-top:0.00pt;mso-wrap-distance-right:9.00pt;mso-wrap-distance-bottom:0.00pt;mso-wrap-style:square" stroked="f" filled="f" v:ext="SMDATA_14_hZ0KZR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I8GAAAAAAAAAAAAALACAACMCQAAMgEAAAAAAQCPBgAAsAIAACgAAAAIAAAAAQAAAAEAAAA=" o:insetmode="custom">
              <w10:wrap type="none" anchorx="page" anchory="page"/>
              <v:textbox inset="0.0pt,0.0pt,0.0pt,0.0pt">
                <w:txbxContent>
                  <w:p>
                    <w:pPr>
                      <w:ind w:left="20"/>
                      <w:spacing w:before="1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525252"/>
                        <w:sz w:val="24"/>
                      </w:rPr>
                      <w:t>Республика</w:t>
                    </w:r>
                    <w:r>
                      <w:rPr>
                        <w:i/>
                        <w:color w:val="525252"/>
                        <w:spacing w:val="-8" w:percent="92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525252"/>
                        <w:sz w:val="24"/>
                      </w:rPr>
                      <w:t>Татарстан</w:t>
                    </w:r>
                    <w:r>
                      <w:rPr>
                        <w:i/>
                        <w:sz w:val="24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9268" behindDoc="1" locked="0" layoutInCell="0" hidden="0" allowOverlap="1">
          <wp:simplePos x="0" y="0"/>
          <wp:positionH relativeFrom="page">
            <wp:posOffset>6522085</wp:posOffset>
          </wp:positionH>
          <wp:positionV relativeFrom="page">
            <wp:posOffset>214630</wp:posOffset>
          </wp:positionV>
          <wp:extent cx="814705" cy="337185"/>
          <wp:effectExtent l="0" t="0" r="0" b="0"/>
          <wp:wrapNone/>
          <wp:docPr id="1028" name="image1.p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image1.png 3"/>
                  <pic:cNvPicPr>
                    <a:picLocks noChangeAspect="1"/>
                    <a:extLst>
                      <a:ext uri="smNativeData">
                        <sm:smNativeData xmlns:sm="smNativeData" val="SMDATA_16_hZ0KZ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CAAAAAAAAAAAAAAAAAAAAAAAAAfKAAAAAAAAAAAAABSAQAAAwUAABMCAAAAAAEAHygAAFIB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4705" cy="33718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sz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Нумерованный список 1"/>
    <w:lvl w:ilvl="0">
      <w:numFmt w:val="bullet"/>
      <w:suff w:val="tab"/>
      <w:lvlText w:val=""/>
      <w:lvlJc w:val="left"/>
      <w:pPr>
        <w:ind w:left="-587" w:hanging="0"/>
      </w:pPr>
      <w:rPr>
        <w:rFonts w:ascii="Symbol" w:hAnsi="Symbol" w:eastAsia="Symbol" w:cs="Symbol"/>
        <w:w w:val="99"/>
        <w:sz w:val="28"/>
        <w:szCs w:val="28"/>
        <w:lang w:val="ru-ru" w:eastAsia="en-us" w:bidi="ar-sa"/>
      </w:rPr>
    </w:lvl>
    <w:lvl w:ilvl="1">
      <w:numFmt w:val="bullet"/>
      <w:suff w:val="tab"/>
      <w:lvlText w:val="•"/>
      <w:lvlJc w:val="left"/>
      <w:pPr>
        <w:ind w:left="360" w:hanging="0"/>
      </w:pPr>
      <w:rPr>
        <w:lang w:val="ru-ru" w:eastAsia="en-us" w:bidi="ar-sa"/>
      </w:rPr>
    </w:lvl>
    <w:lvl w:ilvl="2">
      <w:numFmt w:val="bullet"/>
      <w:suff w:val="tab"/>
      <w:lvlText w:val="•"/>
      <w:lvlJc w:val="left"/>
      <w:pPr>
        <w:ind w:left="1306" w:hanging="0"/>
      </w:pPr>
      <w:rPr>
        <w:lang w:val="ru-ru" w:eastAsia="en-us" w:bidi="ar-sa"/>
      </w:rPr>
    </w:lvl>
    <w:lvl w:ilvl="3">
      <w:numFmt w:val="bullet"/>
      <w:suff w:val="tab"/>
      <w:lvlText w:val="•"/>
      <w:lvlJc w:val="left"/>
      <w:pPr>
        <w:ind w:left="2253" w:hanging="0"/>
      </w:pPr>
      <w:rPr>
        <w:lang w:val="ru-ru" w:eastAsia="en-us" w:bidi="ar-sa"/>
      </w:rPr>
    </w:lvl>
    <w:lvl w:ilvl="4">
      <w:numFmt w:val="bullet"/>
      <w:suff w:val="tab"/>
      <w:lvlText w:val="•"/>
      <w:lvlJc w:val="left"/>
      <w:pPr>
        <w:ind w:left="3199" w:hanging="0"/>
      </w:pPr>
      <w:rPr>
        <w:lang w:val="ru-ru" w:eastAsia="en-us" w:bidi="ar-sa"/>
      </w:rPr>
    </w:lvl>
    <w:lvl w:ilvl="5">
      <w:numFmt w:val="bullet"/>
      <w:suff w:val="tab"/>
      <w:lvlText w:val="•"/>
      <w:lvlJc w:val="left"/>
      <w:pPr>
        <w:ind w:left="4146" w:hanging="0"/>
      </w:pPr>
      <w:rPr>
        <w:lang w:val="ru-ru" w:eastAsia="en-us" w:bidi="ar-sa"/>
      </w:rPr>
    </w:lvl>
    <w:lvl w:ilvl="6">
      <w:numFmt w:val="bullet"/>
      <w:suff w:val="tab"/>
      <w:lvlText w:val="•"/>
      <w:lvlJc w:val="left"/>
      <w:pPr>
        <w:ind w:left="5092" w:hanging="0"/>
      </w:pPr>
      <w:rPr>
        <w:lang w:val="ru-ru" w:eastAsia="en-us" w:bidi="ar-sa"/>
      </w:rPr>
    </w:lvl>
    <w:lvl w:ilvl="7">
      <w:numFmt w:val="bullet"/>
      <w:suff w:val="tab"/>
      <w:lvlText w:val="•"/>
      <w:lvlJc w:val="left"/>
      <w:pPr>
        <w:ind w:left="6038" w:hanging="0"/>
      </w:pPr>
      <w:rPr>
        <w:lang w:val="ru-ru" w:eastAsia="en-us" w:bidi="ar-sa"/>
      </w:rPr>
    </w:lvl>
    <w:lvl w:ilvl="8">
      <w:numFmt w:val="bullet"/>
      <w:suff w:val="tab"/>
      <w:lvlText w:val="•"/>
      <w:lvlJc w:val="left"/>
      <w:pPr>
        <w:ind w:left="6985" w:hanging="0"/>
      </w:pPr>
      <w:rPr>
        <w:lang w:val="ru-ru" w:eastAsia="en-us" w:bidi="ar-sa"/>
      </w:rPr>
    </w:lvl>
  </w:abstractNum>
  <w:abstractNum w:abstractNumId="2">
    <w:multiLevelType w:val="hybridMultilevel"/>
    <w:name w:val="Нумерованный список 2"/>
    <w:lvl w:ilvl="0">
      <w:start w:val="4"/>
      <w:numFmt w:val="decimal"/>
      <w:suff w:val="tab"/>
      <w:lvlText w:val="%1."/>
      <w:lvlJc w:val="left"/>
      <w:pPr>
        <w:ind w:left="-587" w:hanging="0"/>
      </w:pPr>
      <w:rPr>
        <w:rFonts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1">
      <w:numFmt w:val="bullet"/>
      <w:suff w:val="tab"/>
      <w:lvlText w:val="•"/>
      <w:lvlJc w:val="left"/>
      <w:pPr>
        <w:ind w:left="360" w:hanging="0"/>
      </w:pPr>
      <w:rPr>
        <w:lang w:val="ru-ru" w:eastAsia="en-us" w:bidi="ar-sa"/>
      </w:rPr>
    </w:lvl>
    <w:lvl w:ilvl="2">
      <w:numFmt w:val="bullet"/>
      <w:suff w:val="tab"/>
      <w:lvlText w:val="•"/>
      <w:lvlJc w:val="left"/>
      <w:pPr>
        <w:ind w:left="1306" w:hanging="0"/>
      </w:pPr>
      <w:rPr>
        <w:lang w:val="ru-ru" w:eastAsia="en-us" w:bidi="ar-sa"/>
      </w:rPr>
    </w:lvl>
    <w:lvl w:ilvl="3">
      <w:numFmt w:val="bullet"/>
      <w:suff w:val="tab"/>
      <w:lvlText w:val="•"/>
      <w:lvlJc w:val="left"/>
      <w:pPr>
        <w:ind w:left="2253" w:hanging="0"/>
      </w:pPr>
      <w:rPr>
        <w:lang w:val="ru-ru" w:eastAsia="en-us" w:bidi="ar-sa"/>
      </w:rPr>
    </w:lvl>
    <w:lvl w:ilvl="4">
      <w:numFmt w:val="bullet"/>
      <w:suff w:val="tab"/>
      <w:lvlText w:val="•"/>
      <w:lvlJc w:val="left"/>
      <w:pPr>
        <w:ind w:left="3199" w:hanging="0"/>
      </w:pPr>
      <w:rPr>
        <w:lang w:val="ru-ru" w:eastAsia="en-us" w:bidi="ar-sa"/>
      </w:rPr>
    </w:lvl>
    <w:lvl w:ilvl="5">
      <w:numFmt w:val="bullet"/>
      <w:suff w:val="tab"/>
      <w:lvlText w:val="•"/>
      <w:lvlJc w:val="left"/>
      <w:pPr>
        <w:ind w:left="4146" w:hanging="0"/>
      </w:pPr>
      <w:rPr>
        <w:lang w:val="ru-ru" w:eastAsia="en-us" w:bidi="ar-sa"/>
      </w:rPr>
    </w:lvl>
    <w:lvl w:ilvl="6">
      <w:numFmt w:val="bullet"/>
      <w:suff w:val="tab"/>
      <w:lvlText w:val="•"/>
      <w:lvlJc w:val="left"/>
      <w:pPr>
        <w:ind w:left="5092" w:hanging="0"/>
      </w:pPr>
      <w:rPr>
        <w:lang w:val="ru-ru" w:eastAsia="en-us" w:bidi="ar-sa"/>
      </w:rPr>
    </w:lvl>
    <w:lvl w:ilvl="7">
      <w:numFmt w:val="bullet"/>
      <w:suff w:val="tab"/>
      <w:lvlText w:val="•"/>
      <w:lvlJc w:val="left"/>
      <w:pPr>
        <w:ind w:left="6038" w:hanging="0"/>
      </w:pPr>
      <w:rPr>
        <w:lang w:val="ru-ru" w:eastAsia="en-us" w:bidi="ar-sa"/>
      </w:rPr>
    </w:lvl>
    <w:lvl w:ilvl="8">
      <w:numFmt w:val="bullet"/>
      <w:suff w:val="tab"/>
      <w:lvlText w:val="•"/>
      <w:lvlJc w:val="left"/>
      <w:pPr>
        <w:ind w:left="6985" w:hanging="0"/>
      </w:pPr>
      <w:rPr>
        <w:lang w:val="ru-ru" w:eastAsia="en-us" w:bidi="ar-sa"/>
      </w:rPr>
    </w:lvl>
  </w:abstractNum>
  <w:abstractNum w:abstractNumId="3">
    <w:multiLevelType w:val="hybridMultilevel"/>
    <w:name w:val="Нумерованный список 3"/>
    <w:lvl w:ilvl="0">
      <w:start w:val="1"/>
      <w:numFmt w:val="decimal"/>
      <w:suff w:val="tab"/>
      <w:lvlText w:val="%1."/>
      <w:lvlJc w:val="left"/>
      <w:pPr>
        <w:ind w:left="-399" w:hanging="0"/>
      </w:pPr>
      <w:rPr>
        <w:rFonts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>
      <w:numFmt w:val="bullet"/>
      <w:suff w:val="tab"/>
      <w:lvlText w:val="•"/>
      <w:lvlJc w:val="left"/>
      <w:pPr>
        <w:ind w:left="548" w:hanging="0"/>
      </w:pPr>
      <w:rPr>
        <w:lang w:val="ru-ru" w:eastAsia="en-us" w:bidi="ar-sa"/>
      </w:rPr>
    </w:lvl>
    <w:lvl w:ilvl="2">
      <w:numFmt w:val="bullet"/>
      <w:suff w:val="tab"/>
      <w:lvlText w:val="•"/>
      <w:lvlJc w:val="left"/>
      <w:pPr>
        <w:ind w:left="1494" w:hanging="0"/>
      </w:pPr>
      <w:rPr>
        <w:lang w:val="ru-ru" w:eastAsia="en-us" w:bidi="ar-sa"/>
      </w:rPr>
    </w:lvl>
    <w:lvl w:ilvl="3">
      <w:numFmt w:val="bullet"/>
      <w:suff w:val="tab"/>
      <w:lvlText w:val="•"/>
      <w:lvlJc w:val="left"/>
      <w:pPr>
        <w:ind w:left="2441" w:hanging="0"/>
      </w:pPr>
      <w:rPr>
        <w:lang w:val="ru-ru" w:eastAsia="en-us" w:bidi="ar-sa"/>
      </w:rPr>
    </w:lvl>
    <w:lvl w:ilvl="4">
      <w:numFmt w:val="bullet"/>
      <w:suff w:val="tab"/>
      <w:lvlText w:val="•"/>
      <w:lvlJc w:val="left"/>
      <w:pPr>
        <w:ind w:left="3387" w:hanging="0"/>
      </w:pPr>
      <w:rPr>
        <w:lang w:val="ru-ru" w:eastAsia="en-us" w:bidi="ar-sa"/>
      </w:rPr>
    </w:lvl>
    <w:lvl w:ilvl="5">
      <w:numFmt w:val="bullet"/>
      <w:suff w:val="tab"/>
      <w:lvlText w:val="•"/>
      <w:lvlJc w:val="left"/>
      <w:pPr>
        <w:ind w:left="4334" w:hanging="0"/>
      </w:pPr>
      <w:rPr>
        <w:lang w:val="ru-ru" w:eastAsia="en-us" w:bidi="ar-sa"/>
      </w:rPr>
    </w:lvl>
    <w:lvl w:ilvl="6">
      <w:numFmt w:val="bullet"/>
      <w:suff w:val="tab"/>
      <w:lvlText w:val="•"/>
      <w:lvlJc w:val="left"/>
      <w:pPr>
        <w:ind w:left="5280" w:hanging="0"/>
      </w:pPr>
      <w:rPr>
        <w:lang w:val="ru-ru" w:eastAsia="en-us" w:bidi="ar-sa"/>
      </w:rPr>
    </w:lvl>
    <w:lvl w:ilvl="7">
      <w:numFmt w:val="bullet"/>
      <w:suff w:val="tab"/>
      <w:lvlText w:val="•"/>
      <w:lvlJc w:val="left"/>
      <w:pPr>
        <w:ind w:left="6226" w:hanging="0"/>
      </w:pPr>
      <w:rPr>
        <w:lang w:val="ru-ru" w:eastAsia="en-us" w:bidi="ar-sa"/>
      </w:rPr>
    </w:lvl>
    <w:lvl w:ilvl="8">
      <w:numFmt w:val="bullet"/>
      <w:suff w:val="tab"/>
      <w:lvlText w:val="•"/>
      <w:lvlJc w:val="left"/>
      <w:pPr>
        <w:ind w:left="7173" w:hanging="0"/>
      </w:pPr>
      <w:rPr>
        <w:lang w:val="ru-ru" w:eastAsia="en-us" w:bidi="ar-sa"/>
      </w:rPr>
    </w:lvl>
  </w:abstractNum>
  <w:abstractNum w:abstractNumId="4">
    <w:multiLevelType w:val="hybridMultilevel"/>
    <w:name w:val="Нумерованный список 4"/>
    <w:lvl w:ilvl="0">
      <w:numFmt w:val="bullet"/>
      <w:suff w:val="tab"/>
      <w:lvlText w:val=""/>
      <w:lvlJc w:val="left"/>
      <w:pPr>
        <w:ind w:left="480" w:hanging="0"/>
      </w:pPr>
      <w:rPr>
        <w:w w:val="99"/>
        <w:lang w:val="ru-ru" w:eastAsia="en-us" w:bidi="ar-sa"/>
      </w:rPr>
    </w:lvl>
    <w:lvl w:ilvl="1">
      <w:numFmt w:val="bullet"/>
      <w:suff w:val="tab"/>
      <w:lvlText w:val="•"/>
      <w:lvlJc w:val="left"/>
      <w:pPr>
        <w:ind w:left="1354" w:hanging="0"/>
      </w:pPr>
      <w:rPr>
        <w:lang w:val="ru-ru" w:eastAsia="en-us" w:bidi="ar-sa"/>
      </w:rPr>
    </w:lvl>
    <w:lvl w:ilvl="2">
      <w:numFmt w:val="bullet"/>
      <w:suff w:val="tab"/>
      <w:lvlText w:val="•"/>
      <w:lvlJc w:val="left"/>
      <w:pPr>
        <w:ind w:left="2228" w:hanging="0"/>
      </w:pPr>
      <w:rPr>
        <w:lang w:val="ru-ru" w:eastAsia="en-us" w:bidi="ar-sa"/>
      </w:rPr>
    </w:lvl>
    <w:lvl w:ilvl="3">
      <w:numFmt w:val="bullet"/>
      <w:suff w:val="tab"/>
      <w:lvlText w:val="•"/>
      <w:lvlJc w:val="left"/>
      <w:pPr>
        <w:ind w:left="3103" w:hanging="0"/>
      </w:pPr>
      <w:rPr>
        <w:lang w:val="ru-ru" w:eastAsia="en-us" w:bidi="ar-sa"/>
      </w:rPr>
    </w:lvl>
    <w:lvl w:ilvl="4">
      <w:numFmt w:val="bullet"/>
      <w:suff w:val="tab"/>
      <w:lvlText w:val="•"/>
      <w:lvlJc w:val="left"/>
      <w:pPr>
        <w:ind w:left="3977" w:hanging="0"/>
      </w:pPr>
      <w:rPr>
        <w:lang w:val="ru-ru" w:eastAsia="en-us" w:bidi="ar-sa"/>
      </w:rPr>
    </w:lvl>
    <w:lvl w:ilvl="5">
      <w:numFmt w:val="bullet"/>
      <w:suff w:val="tab"/>
      <w:lvlText w:val="•"/>
      <w:lvlJc w:val="left"/>
      <w:pPr>
        <w:ind w:left="4852" w:hanging="0"/>
      </w:pPr>
      <w:rPr>
        <w:lang w:val="ru-ru" w:eastAsia="en-us" w:bidi="ar-sa"/>
      </w:rPr>
    </w:lvl>
    <w:lvl w:ilvl="6">
      <w:numFmt w:val="bullet"/>
      <w:suff w:val="tab"/>
      <w:lvlText w:val="•"/>
      <w:lvlJc w:val="left"/>
      <w:pPr>
        <w:ind w:left="5726" w:hanging="0"/>
      </w:pPr>
      <w:rPr>
        <w:lang w:val="ru-ru" w:eastAsia="en-us" w:bidi="ar-sa"/>
      </w:rPr>
    </w:lvl>
    <w:lvl w:ilvl="7">
      <w:numFmt w:val="bullet"/>
      <w:suff w:val="tab"/>
      <w:lvlText w:val="•"/>
      <w:lvlJc w:val="left"/>
      <w:pPr>
        <w:ind w:left="6600" w:hanging="0"/>
      </w:pPr>
      <w:rPr>
        <w:lang w:val="ru-ru" w:eastAsia="en-us" w:bidi="ar-sa"/>
      </w:rPr>
    </w:lvl>
    <w:lvl w:ilvl="8">
      <w:numFmt w:val="bullet"/>
      <w:suff w:val="tab"/>
      <w:lvlText w:val="•"/>
      <w:lvlJc w:val="left"/>
      <w:pPr>
        <w:ind w:left="7475" w:hanging="0"/>
      </w:pPr>
      <w:rPr>
        <w:lang w:val="ru-ru" w:eastAsia="en-us" w:bidi="ar-sa"/>
      </w:rPr>
    </w:lvl>
  </w:abstractNum>
  <w:abstractNum w:abstractNumId="5">
    <w:multiLevelType w:val="hybridMultilevel"/>
    <w:name w:val="Нумерованный список 5"/>
    <w:lvl w:ilvl="0">
      <w:start w:val="1"/>
      <w:numFmt w:val="decimal"/>
      <w:suff w:val="tab"/>
      <w:lvlText w:val="%1."/>
      <w:lvlJc w:val="left"/>
      <w:pPr>
        <w:ind w:left="-587" w:hanging="0"/>
      </w:pPr>
      <w:rPr>
        <w:rFonts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1">
      <w:numFmt w:val="bullet"/>
      <w:suff w:val="tab"/>
      <w:lvlText w:val="•"/>
      <w:lvlJc w:val="left"/>
      <w:pPr>
        <w:ind w:left="360" w:hanging="0"/>
      </w:pPr>
      <w:rPr>
        <w:lang w:val="ru-ru" w:eastAsia="en-us" w:bidi="ar-sa"/>
      </w:rPr>
    </w:lvl>
    <w:lvl w:ilvl="2">
      <w:numFmt w:val="bullet"/>
      <w:suff w:val="tab"/>
      <w:lvlText w:val="•"/>
      <w:lvlJc w:val="left"/>
      <w:pPr>
        <w:ind w:left="1306" w:hanging="0"/>
      </w:pPr>
      <w:rPr>
        <w:lang w:val="ru-ru" w:eastAsia="en-us" w:bidi="ar-sa"/>
      </w:rPr>
    </w:lvl>
    <w:lvl w:ilvl="3">
      <w:numFmt w:val="bullet"/>
      <w:suff w:val="tab"/>
      <w:lvlText w:val="•"/>
      <w:lvlJc w:val="left"/>
      <w:pPr>
        <w:ind w:left="2253" w:hanging="0"/>
      </w:pPr>
      <w:rPr>
        <w:lang w:val="ru-ru" w:eastAsia="en-us" w:bidi="ar-sa"/>
      </w:rPr>
    </w:lvl>
    <w:lvl w:ilvl="4">
      <w:numFmt w:val="bullet"/>
      <w:suff w:val="tab"/>
      <w:lvlText w:val="•"/>
      <w:lvlJc w:val="left"/>
      <w:pPr>
        <w:ind w:left="3199" w:hanging="0"/>
      </w:pPr>
      <w:rPr>
        <w:lang w:val="ru-ru" w:eastAsia="en-us" w:bidi="ar-sa"/>
      </w:rPr>
    </w:lvl>
    <w:lvl w:ilvl="5">
      <w:numFmt w:val="bullet"/>
      <w:suff w:val="tab"/>
      <w:lvlText w:val="•"/>
      <w:lvlJc w:val="left"/>
      <w:pPr>
        <w:ind w:left="4146" w:hanging="0"/>
      </w:pPr>
      <w:rPr>
        <w:lang w:val="ru-ru" w:eastAsia="en-us" w:bidi="ar-sa"/>
      </w:rPr>
    </w:lvl>
    <w:lvl w:ilvl="6">
      <w:numFmt w:val="bullet"/>
      <w:suff w:val="tab"/>
      <w:lvlText w:val="•"/>
      <w:lvlJc w:val="left"/>
      <w:pPr>
        <w:ind w:left="5092" w:hanging="0"/>
      </w:pPr>
      <w:rPr>
        <w:lang w:val="ru-ru" w:eastAsia="en-us" w:bidi="ar-sa"/>
      </w:rPr>
    </w:lvl>
    <w:lvl w:ilvl="7">
      <w:numFmt w:val="bullet"/>
      <w:suff w:val="tab"/>
      <w:lvlText w:val="•"/>
      <w:lvlJc w:val="left"/>
      <w:pPr>
        <w:ind w:left="6038" w:hanging="0"/>
      </w:pPr>
      <w:rPr>
        <w:lang w:val="ru-ru" w:eastAsia="en-us" w:bidi="ar-sa"/>
      </w:rPr>
    </w:lvl>
    <w:lvl w:ilvl="8">
      <w:numFmt w:val="bullet"/>
      <w:suff w:val="tab"/>
      <w:lvlText w:val="•"/>
      <w:lvlJc w:val="left"/>
      <w:pPr>
        <w:ind w:left="6985" w:hanging="0"/>
      </w:pPr>
      <w:rPr>
        <w:lang w:val="ru-ru" w:eastAsia="en-us" w:bidi="ar-sa"/>
      </w:rPr>
    </w:lvl>
  </w:abstractNum>
  <w:abstractNum w:abstractNumId="6">
    <w:multiLevelType w:val="hybridMultilevel"/>
    <w:name w:val="Нумерованный список 6"/>
    <w:lvl w:ilvl="0">
      <w:numFmt w:val="bullet"/>
      <w:suff w:val="tab"/>
      <w:lvlText w:val=""/>
      <w:lvlJc w:val="left"/>
      <w:pPr>
        <w:ind w:left="-448" w:hanging="0"/>
      </w:pPr>
      <w:rPr>
        <w:rFonts w:ascii="Symbol" w:hAnsi="Symbol" w:eastAsia="Symbol" w:cs="Symbol"/>
        <w:w w:val="99"/>
        <w:sz w:val="28"/>
        <w:szCs w:val="28"/>
        <w:lang w:val="ru-ru" w:eastAsia="en-us" w:bidi="ar-sa"/>
      </w:rPr>
    </w:lvl>
    <w:lvl w:ilvl="1">
      <w:numFmt w:val="bullet"/>
      <w:suff w:val="tab"/>
      <w:lvlText w:val="•"/>
      <w:lvlJc w:val="left"/>
      <w:pPr>
        <w:ind w:left="499" w:hanging="0"/>
      </w:pPr>
      <w:rPr>
        <w:lang w:val="ru-ru" w:eastAsia="en-us" w:bidi="ar-sa"/>
      </w:rPr>
    </w:lvl>
    <w:lvl w:ilvl="2">
      <w:numFmt w:val="bullet"/>
      <w:suff w:val="tab"/>
      <w:lvlText w:val="•"/>
      <w:lvlJc w:val="left"/>
      <w:pPr>
        <w:ind w:left="1445" w:hanging="0"/>
      </w:pPr>
      <w:rPr>
        <w:lang w:val="ru-ru" w:eastAsia="en-us" w:bidi="ar-sa"/>
      </w:rPr>
    </w:lvl>
    <w:lvl w:ilvl="3">
      <w:numFmt w:val="bullet"/>
      <w:suff w:val="tab"/>
      <w:lvlText w:val="•"/>
      <w:lvlJc w:val="left"/>
      <w:pPr>
        <w:ind w:left="2392" w:hanging="0"/>
      </w:pPr>
      <w:rPr>
        <w:lang w:val="ru-ru" w:eastAsia="en-us" w:bidi="ar-sa"/>
      </w:rPr>
    </w:lvl>
    <w:lvl w:ilvl="4">
      <w:numFmt w:val="bullet"/>
      <w:suff w:val="tab"/>
      <w:lvlText w:val="•"/>
      <w:lvlJc w:val="left"/>
      <w:pPr>
        <w:ind w:left="3338" w:hanging="0"/>
      </w:pPr>
      <w:rPr>
        <w:lang w:val="ru-ru" w:eastAsia="en-us" w:bidi="ar-sa"/>
      </w:rPr>
    </w:lvl>
    <w:lvl w:ilvl="5">
      <w:numFmt w:val="bullet"/>
      <w:suff w:val="tab"/>
      <w:lvlText w:val="•"/>
      <w:lvlJc w:val="left"/>
      <w:pPr>
        <w:ind w:left="4285" w:hanging="0"/>
      </w:pPr>
      <w:rPr>
        <w:lang w:val="ru-ru" w:eastAsia="en-us" w:bidi="ar-sa"/>
      </w:rPr>
    </w:lvl>
    <w:lvl w:ilvl="6">
      <w:numFmt w:val="bullet"/>
      <w:suff w:val="tab"/>
      <w:lvlText w:val="•"/>
      <w:lvlJc w:val="left"/>
      <w:pPr>
        <w:ind w:left="5231" w:hanging="0"/>
      </w:pPr>
      <w:rPr>
        <w:lang w:val="ru-ru" w:eastAsia="en-us" w:bidi="ar-sa"/>
      </w:rPr>
    </w:lvl>
    <w:lvl w:ilvl="7">
      <w:numFmt w:val="bullet"/>
      <w:suff w:val="tab"/>
      <w:lvlText w:val="•"/>
      <w:lvlJc w:val="left"/>
      <w:pPr>
        <w:ind w:left="6177" w:hanging="0"/>
      </w:pPr>
      <w:rPr>
        <w:lang w:val="ru-ru" w:eastAsia="en-us" w:bidi="ar-sa"/>
      </w:rPr>
    </w:lvl>
    <w:lvl w:ilvl="8">
      <w:numFmt w:val="bullet"/>
      <w:suff w:val="tab"/>
      <w:lvlText w:val="•"/>
      <w:lvlJc w:val="left"/>
      <w:pPr>
        <w:ind w:left="7124" w:hanging="0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view w:val="print"/>
  <w:defaultTabStop w:val="720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110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5121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2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1"/>
    <w:tmLastPosSelect w:val="0"/>
    <w:tmLastPosFrameIdx w:val="0"/>
    <w:tmLastPosCaret>
      <w:tmLastPosPgfIdx w:val="20"/>
      <w:tmLastPosIdx w:val="192"/>
    </w:tmLastPosCaret>
    <w:tmLastPosAnchor>
      <w:tmLastPosPgfIdx w:val="0"/>
      <w:tmLastPosIdx w:val="0"/>
    </w:tmLastPosAnchor>
    <w:tmLastPosTblRect w:left="0" w:top="0" w:right="0" w:bottom="0"/>
  </w:tmLastPos>
  <w:tmAppRevision w:date="1695194501" w:val="1066" w:fileVer="342" w:fileVerOS="4"/>
  <w:guidesAndGrid showGuides="1" lockGuides="0" snapToGuides="1" snapToPageMargins="0" tolerance="8" gridDistanceHorizontal="110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lang w:val="ru-ru"/>
    </w:rPr>
  </w:style>
  <w:style w:type="paragraph" w:styleId="para1">
    <w:name w:val="Body Text"/>
    <w:qFormat/>
    <w:basedOn w:val="para0"/>
    <w:pPr>
      <w:ind w:left="119"/>
      <w:spacing/>
      <w:jc w:val="both"/>
    </w:pPr>
    <w:rPr>
      <w:sz w:val="28"/>
      <w:szCs w:val="28"/>
    </w:rPr>
  </w:style>
  <w:style w:type="paragraph" w:styleId="para2">
    <w:name w:val="heading 1"/>
    <w:qFormat/>
    <w:basedOn w:val="para0"/>
    <w:pPr>
      <w:ind w:left="369"/>
      <w:spacing/>
      <w:jc w:val="both"/>
      <w:outlineLvl w:val="1"/>
    </w:pPr>
    <w:rPr>
      <w:b/>
      <w:bCs/>
      <w:sz w:val="28"/>
      <w:szCs w:val="28"/>
    </w:rPr>
  </w:style>
  <w:style w:type="paragraph" w:styleId="para3">
    <w:name w:val="List Paragraph"/>
    <w:qFormat/>
    <w:basedOn w:val="para0"/>
    <w:pPr>
      <w:ind w:left="119" w:firstLine="710"/>
      <w:spacing/>
      <w:jc w:val="both"/>
    </w:pPr>
  </w:style>
  <w:style w:type="paragraph" w:styleId="para4" w:customStyle="1">
    <w:name w:val="Table Paragraph"/>
    <w:qFormat/>
    <w:basedOn w:val="para0"/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lang w:val="ru-ru"/>
    </w:rPr>
  </w:style>
  <w:style w:type="paragraph" w:styleId="para1">
    <w:name w:val="Body Text"/>
    <w:qFormat/>
    <w:basedOn w:val="para0"/>
    <w:pPr>
      <w:ind w:left="119"/>
      <w:spacing/>
      <w:jc w:val="both"/>
    </w:pPr>
    <w:rPr>
      <w:sz w:val="28"/>
      <w:szCs w:val="28"/>
    </w:rPr>
  </w:style>
  <w:style w:type="paragraph" w:styleId="para2">
    <w:name w:val="heading 1"/>
    <w:qFormat/>
    <w:basedOn w:val="para0"/>
    <w:pPr>
      <w:ind w:left="369"/>
      <w:spacing/>
      <w:jc w:val="both"/>
      <w:outlineLvl w:val="1"/>
    </w:pPr>
    <w:rPr>
      <w:b/>
      <w:bCs/>
      <w:sz w:val="28"/>
      <w:szCs w:val="28"/>
    </w:rPr>
  </w:style>
  <w:style w:type="paragraph" w:styleId="para3">
    <w:name w:val="List Paragraph"/>
    <w:qFormat/>
    <w:basedOn w:val="para0"/>
    <w:pPr>
      <w:ind w:left="119" w:firstLine="710"/>
      <w:spacing/>
      <w:jc w:val="both"/>
    </w:pPr>
  </w:style>
  <w:style w:type="paragraph" w:styleId="para4" w:customStyle="1">
    <w:name w:val="Table Paragraph"/>
    <w:qFormat/>
    <w:basedOn w:val="para0"/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image" Target="media/image1.jpeg"/><Relationship Id="rId11" Type="http://schemas.openxmlformats.org/officeDocument/2006/relationships/image" Target="media/image2.jpeg"/><Relationship Id="rId12" Type="http://schemas.openxmlformats.org/officeDocument/2006/relationships/image" Target="media/image3.png"/><Relationship Id="rId13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header1.xml.rels><?xml version="1.0" encoding="UTF-8" standalone="yes" ?>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 ?>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cp:lastPrinted>2023-09-20T06:47:16Z</cp:lastPrinted>
  <dcterms:created xsi:type="dcterms:W3CDTF">2023-09-20T06:39:55Z</dcterms:created>
  <dcterms:modified xsi:type="dcterms:W3CDTF">2023-09-20T07:21:41Z</dcterms:modified>
</cp:coreProperties>
</file>