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715" w:rsidRDefault="000F7715">
      <w:r>
        <w:rPr>
          <w:noProof/>
          <w:lang w:eastAsia="ru-RU"/>
        </w:rPr>
        <w:drawing>
          <wp:anchor distT="0" distB="0" distL="114300" distR="114300" simplePos="0" relativeHeight="251658240" behindDoc="0" locked="0" layoutInCell="1" allowOverlap="1">
            <wp:simplePos x="0" y="0"/>
            <wp:positionH relativeFrom="page">
              <wp:align>right</wp:align>
            </wp:positionH>
            <wp:positionV relativeFrom="paragraph">
              <wp:posOffset>-720090</wp:posOffset>
            </wp:positionV>
            <wp:extent cx="7553325" cy="10718374"/>
            <wp:effectExtent l="0" t="0" r="0" b="698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ымянный2.png"/>
                    <pic:cNvPicPr/>
                  </pic:nvPicPr>
                  <pic:blipFill>
                    <a:blip r:embed="rId6">
                      <a:extLst>
                        <a:ext uri="{28A0092B-C50C-407E-A947-70E740481C1C}">
                          <a14:useLocalDpi xmlns:a14="http://schemas.microsoft.com/office/drawing/2010/main" val="0"/>
                        </a:ext>
                      </a:extLst>
                    </a:blip>
                    <a:stretch>
                      <a:fillRect/>
                    </a:stretch>
                  </pic:blipFill>
                  <pic:spPr>
                    <a:xfrm>
                      <a:off x="0" y="0"/>
                      <a:ext cx="7553325" cy="10718374"/>
                    </a:xfrm>
                    <a:prstGeom prst="rect">
                      <a:avLst/>
                    </a:prstGeom>
                  </pic:spPr>
                </pic:pic>
              </a:graphicData>
            </a:graphic>
            <wp14:sizeRelH relativeFrom="page">
              <wp14:pctWidth>0</wp14:pctWidth>
            </wp14:sizeRelH>
            <wp14:sizeRelV relativeFrom="page">
              <wp14:pctHeight>0</wp14:pctHeight>
            </wp14:sizeRelV>
          </wp:anchor>
        </w:drawing>
      </w:r>
    </w:p>
    <w:p w:rsidR="000F7715" w:rsidRDefault="000F7715">
      <w:r>
        <w:br w:type="page"/>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lastRenderedPageBreak/>
        <w:t>2.1. Индивидуальный учебный план разрабатывается для отдельного обучающегося или группы обучающихся на основе учебного плана Школы.</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Школы.</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2.6. Индивидуальный учебный план разрабатывается в соответствии со спецификой и возможностями Школы.</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2.8. Перевод на обучение по индивидуальному учебному плану </w:t>
      </w:r>
      <w:proofErr w:type="gramStart"/>
      <w:r w:rsidRPr="000F7715">
        <w:rPr>
          <w:rFonts w:ascii="Times New Roman" w:eastAsia="Times New Roman" w:hAnsi="Times New Roman" w:cs="Times New Roman"/>
          <w:sz w:val="24"/>
          <w:szCs w:val="24"/>
          <w:lang w:eastAsia="ru-RU"/>
        </w:rPr>
        <w:t>учащихся  с</w:t>
      </w:r>
      <w:proofErr w:type="gramEnd"/>
      <w:r w:rsidRPr="000F7715">
        <w:rPr>
          <w:rFonts w:ascii="Times New Roman" w:eastAsia="Times New Roman" w:hAnsi="Times New Roman" w:cs="Times New Roman"/>
          <w:sz w:val="24"/>
          <w:szCs w:val="24"/>
          <w:lang w:eastAsia="ru-RU"/>
        </w:rPr>
        <w:t xml:space="preserve"> устойчивой дезадаптацией к школе и неспособностью к усвоению образовательных программ в условиях большого детского коллектива,  с высокой степенью успешности в освоении программ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2.9. Перевод на обучение по индивидуальному учебному плану </w:t>
      </w:r>
      <w:proofErr w:type="gramStart"/>
      <w:r w:rsidRPr="000F7715">
        <w:rPr>
          <w:rFonts w:ascii="Times New Roman" w:eastAsia="Times New Roman" w:hAnsi="Times New Roman" w:cs="Times New Roman"/>
          <w:sz w:val="24"/>
          <w:szCs w:val="24"/>
          <w:lang w:eastAsia="ru-RU"/>
        </w:rPr>
        <w:t>учащихся  на</w:t>
      </w:r>
      <w:proofErr w:type="gramEnd"/>
      <w:r w:rsidRPr="000F7715">
        <w:rPr>
          <w:rFonts w:ascii="Times New Roman" w:eastAsia="Times New Roman" w:hAnsi="Times New Roman" w:cs="Times New Roman"/>
          <w:sz w:val="24"/>
          <w:szCs w:val="24"/>
          <w:lang w:eastAsia="ru-RU"/>
        </w:rPr>
        <w:t xml:space="preserve"> дому осуществляется по заявлению родителей (законных представителей) обучающихся, с предоставлением медицинского заключения.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2.10. 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2.11. 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сокращение сроков освоения основных образовательных программ и др.).</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2.12. Заявления о переводе на обучение по индивидуальному учебному плану принимаются в течение учебного года.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2.13. Обучение по индивидуальному учебному плану начинается, как правило, с начала учебного года.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2.14. Перевод на обучение по индивидуальному учебному плану оформляется приказом директора Школы.</w:t>
      </w:r>
    </w:p>
    <w:p w:rsidR="000F7715" w:rsidRPr="000F7715" w:rsidRDefault="000F7715" w:rsidP="000F7715">
      <w:pPr>
        <w:spacing w:after="0" w:line="240" w:lineRule="auto"/>
        <w:ind w:firstLine="708"/>
        <w:rPr>
          <w:rFonts w:ascii="Times New Roman" w:eastAsia="Calibri" w:hAnsi="Times New Roman" w:cs="Times New Roman"/>
          <w:sz w:val="24"/>
          <w:szCs w:val="24"/>
        </w:rPr>
      </w:pPr>
      <w:r w:rsidRPr="000F7715">
        <w:rPr>
          <w:rFonts w:ascii="Times New Roman" w:eastAsia="Calibri" w:hAnsi="Times New Roman" w:cs="Times New Roman"/>
          <w:sz w:val="24"/>
          <w:szCs w:val="24"/>
          <w:lang w:eastAsia="ru-RU"/>
        </w:rPr>
        <w:t>2.15</w:t>
      </w:r>
      <w:r w:rsidRPr="000F7715">
        <w:rPr>
          <w:rFonts w:ascii="Times New Roman" w:eastAsia="Calibri" w:hAnsi="Times New Roman" w:cs="Times New Roman"/>
          <w:sz w:val="24"/>
          <w:szCs w:val="24"/>
        </w:rPr>
        <w:t>. Индивидуальный учебный план утверждается решением педагогического совета Школы.</w:t>
      </w:r>
    </w:p>
    <w:p w:rsidR="000F7715" w:rsidRPr="000F7715" w:rsidRDefault="000F7715" w:rsidP="000F7715">
      <w:pPr>
        <w:spacing w:after="0" w:line="240" w:lineRule="auto"/>
        <w:ind w:firstLine="708"/>
        <w:rPr>
          <w:rFonts w:ascii="Times New Roman" w:eastAsia="Calibri" w:hAnsi="Times New Roman" w:cs="Times New Roman"/>
          <w:sz w:val="24"/>
          <w:szCs w:val="24"/>
        </w:rPr>
      </w:pPr>
      <w:r w:rsidRPr="000F7715">
        <w:rPr>
          <w:rFonts w:ascii="Times New Roman" w:eastAsia="Calibri" w:hAnsi="Times New Roman" w:cs="Times New Roman"/>
          <w:sz w:val="24"/>
          <w:szCs w:val="24"/>
        </w:rPr>
        <w:t>2.16. Организация обучения по индивидуальному учебному плану осуществляется для лиц, являющимися учащимися Школу.</w:t>
      </w:r>
    </w:p>
    <w:p w:rsidR="000F7715" w:rsidRPr="000F7715" w:rsidRDefault="000F7715" w:rsidP="000F7715">
      <w:pPr>
        <w:spacing w:after="0" w:line="240" w:lineRule="auto"/>
        <w:ind w:firstLine="708"/>
        <w:jc w:val="both"/>
        <w:rPr>
          <w:rFonts w:ascii="Times New Roman" w:eastAsia="Calibri" w:hAnsi="Times New Roman" w:cs="Times New Roman"/>
          <w:sz w:val="24"/>
          <w:szCs w:val="24"/>
        </w:rPr>
      </w:pPr>
      <w:r w:rsidRPr="000F7715">
        <w:rPr>
          <w:rFonts w:ascii="Times New Roman" w:eastAsia="Calibri" w:hAnsi="Times New Roman" w:cs="Times New Roman"/>
          <w:sz w:val="24"/>
          <w:szCs w:val="24"/>
        </w:rPr>
        <w:t xml:space="preserve">2.17.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пользоваться предметными кабинетами для проведения лабораторных работ, практических работ, продолжать обучение в порядке, </w:t>
      </w:r>
      <w:r w:rsidRPr="000F7715">
        <w:rPr>
          <w:rFonts w:ascii="Times New Roman" w:eastAsia="Calibri" w:hAnsi="Times New Roman" w:cs="Times New Roman"/>
          <w:sz w:val="24"/>
          <w:szCs w:val="24"/>
        </w:rPr>
        <w:lastRenderedPageBreak/>
        <w:t>регламентируемым Положением  о порядке пользовании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осваивающих образовательную программу по индивидуальному учебному плану.</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2.18.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 и Положением о формах </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2.19. Школа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текущего и итогового контроля, педагоги, ведущие обучение, оформляются приказом директора Школы.</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2.20.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2.21.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 и Положением о порядке текущего контроля успеваемости, проведения и формах промежуточной аттестации учащихся, порядке выставления годовых отметок Школы.</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 xml:space="preserve">3. ТРЕБОВАНИЯ К ИНДИВИДУАЛЬНОМУ </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УЧЕБНОМУ ПЛАНУ НАЧАЛЬНОГО ОБЩЕГО ОБРАЗОВАНИЯ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3.1.1. учебные занятия для углубленного изучения английского языка;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3.1.2. учебные занятия, обеспечивающие различные интересы обучающихся, в том числе этнокультурные;</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3.1.3. иные учебные предметы</w:t>
      </w:r>
      <w:r w:rsidRPr="000F7715">
        <w:rPr>
          <w:rFonts w:ascii="Times New Roman" w:eastAsia="Times New Roman" w:hAnsi="Times New Roman" w:cs="Times New Roman"/>
          <w:i/>
          <w:iCs/>
          <w:sz w:val="24"/>
          <w:szCs w:val="24"/>
          <w:lang w:eastAsia="ru-RU"/>
        </w:rPr>
        <w:t xml:space="preserve"> (с учетом потребностей обучающегося и возможностей образовательной организации).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3.6. Количество учебных занятий за 4 учебных года не может составлять менее 2 904 часов и более 3 345 часов.</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lastRenderedPageBreak/>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 xml:space="preserve">4. ТРЕБОВАНИЯ К ИНДИВИДУАЛЬНОМУ </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УЧЕБНОМУ ПЛАНУ ОСНОВНОГО ОБЩЕГО ОБРАЗОВАНИЯ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4.1.1. учебные занятия для углубленного изучения английского языка;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4.1.2. увеличение учебных часов, отведённых на изучение отдельных предметов обязательной части;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4.1.5. иные учебные предметы </w:t>
      </w:r>
      <w:r w:rsidRPr="000F7715">
        <w:rPr>
          <w:rFonts w:ascii="Times New Roman" w:eastAsia="Times New Roman" w:hAnsi="Times New Roman" w:cs="Times New Roman"/>
          <w:i/>
          <w:iCs/>
          <w:sz w:val="24"/>
          <w:szCs w:val="24"/>
          <w:lang w:eastAsia="ru-RU"/>
        </w:rPr>
        <w:t>(с учетом потребностей обучающегося и возможностей образовательной организации).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 филология (русский язык, литература, иностранный язык); общественно-научные предметы (история, обществознание, география); математика и информатика (математика, алгебра, геометрия, информатика); естественнонаучные предметы (физика, биология, химия); искусство (изобразительное искусство, музыка); технология (технология); физическая культура и основы безопасности жизнедеятельности (физическая культура, основы безопасности жизнедеятельности).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4.4. Количество учебных занятий за 5 лет не может составлять менее 5 267 часов и более 6 020 часов.</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 xml:space="preserve">5. ТРЕБОВАНИЯ К ИНДИВИДУАЛЬНОМУ </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УЧЕБНОМУ ПЛАНУ СРЕДНЕГО ОБЩЕГО ОБРАЗОВАНИЯ</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 </w:t>
      </w:r>
      <w:r w:rsidRPr="000F7715">
        <w:rPr>
          <w:rFonts w:ascii="Times New Roman" w:eastAsia="Times New Roman" w:hAnsi="Times New Roman" w:cs="Times New Roman"/>
          <w:sz w:val="24"/>
          <w:szCs w:val="24"/>
          <w:lang w:eastAsia="ru-RU"/>
        </w:rPr>
        <w:tab/>
        <w:t>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5.2. Остальные учебные предметы на базовом уровне включаются в индивидуальный учебный план по выбору.</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5.3.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5.4. 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lastRenderedPageBreak/>
        <w:t>5.5.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5.6.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6. НЕОБХОДИМЫЕ УСЛОВИЯ ДЛЯ РЕАЛИЗАЦИИ УЧЕБНОГО ПЛАНА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6.1. Для составления индивидуального учебного плана следует:</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6.1.3. включить в учебный план региональный компонент;</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 xml:space="preserve">7. КОНТРОЛЬ ИСПОЛНЕНИЯ </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ИНДИВИДУАЛЬНОГО УЧЕБНОГО ПЛАНА</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7.1. Школа осуществляет контроль за освоением общеобразовательных программ учащимися, перешедшими на обучение по индивидуальному учебному плану.</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7.2. 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Положением о порядке текущего контроля успеваемости, проведения и формах промежуточной аттестации учащихся, порядке выставления годовых отметок Школы.</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8. ГОСУДАРСТВЕННАЯ ИТОГОВАЯ АТТЕСТАЦИЯ ОБУЧАЮЩИХСЯ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8.1. Государственная итоговая аттестация обучающихся, переведенных на обучение по индивидуальному учебному плану, осуществляется в соответствии с действующим законодательством.</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8.2.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 xml:space="preserve">9. ФИНАНСОВОЕ ОБЕСПЕЧЕНИЕ </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t>И МАТЕРИАЛЬНО-ТЕХНИЧЕСКОЕ ОСНАЩЕНИЕ</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9.1. Финансовое обеспечение реализации основной образовательной программы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9.2.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0F7715" w:rsidRPr="000F7715" w:rsidRDefault="000F7715" w:rsidP="000F7715">
      <w:pPr>
        <w:spacing w:after="0" w:line="240" w:lineRule="auto"/>
        <w:jc w:val="center"/>
        <w:outlineLvl w:val="4"/>
        <w:rPr>
          <w:rFonts w:ascii="Times New Roman" w:eastAsia="Times New Roman" w:hAnsi="Times New Roman" w:cs="Times New Roman"/>
          <w:b/>
          <w:bCs/>
          <w:sz w:val="24"/>
          <w:szCs w:val="24"/>
          <w:lang w:eastAsia="ru-RU"/>
        </w:rPr>
      </w:pPr>
      <w:r w:rsidRPr="000F7715">
        <w:rPr>
          <w:rFonts w:ascii="Times New Roman" w:eastAsia="Times New Roman" w:hAnsi="Times New Roman" w:cs="Times New Roman"/>
          <w:b/>
          <w:bCs/>
          <w:sz w:val="24"/>
          <w:szCs w:val="24"/>
          <w:lang w:eastAsia="ru-RU"/>
        </w:rPr>
        <w:lastRenderedPageBreak/>
        <w:t>10. ПОРЯДОК УПРАВЛЕНИЯ</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10.1. В компетенцию администрации Школы</w:t>
      </w:r>
      <w:r w:rsidRPr="000F7715">
        <w:rPr>
          <w:rFonts w:ascii="Times New Roman" w:eastAsia="Times New Roman" w:hAnsi="Times New Roman" w:cs="Times New Roman"/>
          <w:sz w:val="24"/>
          <w:szCs w:val="24"/>
          <w:lang w:eastAsia="ru-RU"/>
        </w:rPr>
        <w:tab/>
        <w:t xml:space="preserve"> входит:</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обеспечение своевременного подбора учителей, проведение экспертизы учебных программ и контроль их выполнения;</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 контроль своевременного проведения занятий, консультаций, </w:t>
      </w:r>
      <w:proofErr w:type="gramStart"/>
      <w:r w:rsidRPr="000F7715">
        <w:rPr>
          <w:rFonts w:ascii="Times New Roman" w:eastAsia="Times New Roman" w:hAnsi="Times New Roman" w:cs="Times New Roman"/>
          <w:sz w:val="24"/>
          <w:szCs w:val="24"/>
          <w:lang w:eastAsia="ru-RU"/>
        </w:rPr>
        <w:t>посещения  занятий</w:t>
      </w:r>
      <w:proofErr w:type="gramEnd"/>
      <w:r w:rsidRPr="000F7715">
        <w:rPr>
          <w:rFonts w:ascii="Times New Roman" w:eastAsia="Times New Roman" w:hAnsi="Times New Roman" w:cs="Times New Roman"/>
          <w:sz w:val="24"/>
          <w:szCs w:val="24"/>
          <w:lang w:eastAsia="ru-RU"/>
        </w:rPr>
        <w:t xml:space="preserve"> учащимися, ведения журнала учета обучения по индивидуальному учебному плану не реже 1 раза в четверть.</w:t>
      </w:r>
    </w:p>
    <w:p w:rsidR="000F7715" w:rsidRPr="000F7715" w:rsidRDefault="000F7715" w:rsidP="000F7715">
      <w:pPr>
        <w:spacing w:after="0" w:line="240" w:lineRule="auto"/>
        <w:ind w:firstLine="708"/>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10.2. При организации обучения по индивидуальному учебному плану необходимы следующие документы:</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заявление родителей (законных представителей) обучающихся;</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  решение педагогического совета </w:t>
      </w:r>
      <w:r w:rsidRPr="000F7715">
        <w:rPr>
          <w:rFonts w:ascii="Times New Roman" w:eastAsia="Times New Roman" w:hAnsi="Times New Roman" w:cs="Times New Roman"/>
          <w:bCs/>
          <w:sz w:val="24"/>
          <w:szCs w:val="24"/>
          <w:lang w:eastAsia="ru-RU"/>
        </w:rPr>
        <w:t>Школы;</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 медицинское заключение (в соответствии </w:t>
      </w:r>
      <w:proofErr w:type="gramStart"/>
      <w:r w:rsidRPr="000F7715">
        <w:rPr>
          <w:rFonts w:ascii="Times New Roman" w:eastAsia="Times New Roman" w:hAnsi="Times New Roman" w:cs="Times New Roman"/>
          <w:sz w:val="24"/>
          <w:szCs w:val="24"/>
          <w:lang w:eastAsia="ru-RU"/>
        </w:rPr>
        <w:t>с  п.2.9</w:t>
      </w:r>
      <w:proofErr w:type="gramEnd"/>
      <w:r w:rsidRPr="000F7715">
        <w:rPr>
          <w:rFonts w:ascii="Times New Roman" w:eastAsia="Times New Roman" w:hAnsi="Times New Roman" w:cs="Times New Roman"/>
          <w:sz w:val="24"/>
          <w:szCs w:val="24"/>
          <w:lang w:eastAsia="ru-RU"/>
        </w:rPr>
        <w:t xml:space="preserve"> данного Положения);</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приказ директора Школы;</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 расписание занятий, консультаций, письменно согласованное с родителями (законными </w:t>
      </w:r>
      <w:proofErr w:type="gramStart"/>
      <w:r w:rsidRPr="000F7715">
        <w:rPr>
          <w:rFonts w:ascii="Times New Roman" w:eastAsia="Times New Roman" w:hAnsi="Times New Roman" w:cs="Times New Roman"/>
          <w:sz w:val="24"/>
          <w:szCs w:val="24"/>
          <w:lang w:eastAsia="ru-RU"/>
        </w:rPr>
        <w:t>представителями)  и</w:t>
      </w:r>
      <w:proofErr w:type="gramEnd"/>
      <w:r w:rsidRPr="000F7715">
        <w:rPr>
          <w:rFonts w:ascii="Times New Roman" w:eastAsia="Times New Roman" w:hAnsi="Times New Roman" w:cs="Times New Roman"/>
          <w:sz w:val="24"/>
          <w:szCs w:val="24"/>
          <w:lang w:eastAsia="ru-RU"/>
        </w:rPr>
        <w:t xml:space="preserve"> утвержденное директором Школы;</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r w:rsidRPr="000F7715">
        <w:rPr>
          <w:rFonts w:ascii="Times New Roman" w:eastAsia="Times New Roman" w:hAnsi="Times New Roman" w:cs="Times New Roman"/>
          <w:sz w:val="24"/>
          <w:szCs w:val="24"/>
          <w:lang w:eastAsia="ru-RU"/>
        </w:rPr>
        <w:t xml:space="preserve">- журнал учета обучения по </w:t>
      </w:r>
      <w:proofErr w:type="gramStart"/>
      <w:r w:rsidRPr="000F7715">
        <w:rPr>
          <w:rFonts w:ascii="Times New Roman" w:eastAsia="Times New Roman" w:hAnsi="Times New Roman" w:cs="Times New Roman"/>
          <w:sz w:val="24"/>
          <w:szCs w:val="24"/>
          <w:lang w:eastAsia="ru-RU"/>
        </w:rPr>
        <w:t>индивидуальному  учебному</w:t>
      </w:r>
      <w:proofErr w:type="gramEnd"/>
      <w:r w:rsidRPr="000F7715">
        <w:rPr>
          <w:rFonts w:ascii="Times New Roman" w:eastAsia="Times New Roman" w:hAnsi="Times New Roman" w:cs="Times New Roman"/>
          <w:sz w:val="24"/>
          <w:szCs w:val="24"/>
          <w:lang w:eastAsia="ru-RU"/>
        </w:rPr>
        <w:t xml:space="preserve"> плану.</w:t>
      </w:r>
    </w:p>
    <w:p w:rsidR="000F7715" w:rsidRPr="000F7715" w:rsidRDefault="000F7715" w:rsidP="000F7715">
      <w:pPr>
        <w:spacing w:after="0" w:line="240" w:lineRule="auto"/>
        <w:jc w:val="both"/>
        <w:rPr>
          <w:rFonts w:ascii="Times New Roman" w:eastAsia="Times New Roman" w:hAnsi="Times New Roman" w:cs="Times New Roman"/>
          <w:sz w:val="24"/>
          <w:szCs w:val="24"/>
          <w:lang w:eastAsia="ru-RU"/>
        </w:rPr>
      </w:pPr>
    </w:p>
    <w:p w:rsidR="000F7715" w:rsidRPr="000F7715" w:rsidRDefault="000F7715" w:rsidP="000F7715">
      <w:pPr>
        <w:spacing w:after="0" w:line="240" w:lineRule="auto"/>
        <w:jc w:val="both"/>
        <w:rPr>
          <w:rFonts w:ascii="Times New Roman" w:eastAsia="Calibri" w:hAnsi="Times New Roman" w:cs="Times New Roman"/>
          <w:sz w:val="24"/>
          <w:szCs w:val="24"/>
        </w:rPr>
      </w:pPr>
    </w:p>
    <w:p w:rsidR="002B3D90" w:rsidRDefault="002B3D90">
      <w:bookmarkStart w:id="0" w:name="_GoBack"/>
      <w:bookmarkEnd w:id="0"/>
    </w:p>
    <w:sectPr w:rsidR="002B3D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D3F" w:rsidRDefault="006E6D3F" w:rsidP="000F7715">
      <w:pPr>
        <w:spacing w:after="0" w:line="240" w:lineRule="auto"/>
      </w:pPr>
      <w:r>
        <w:separator/>
      </w:r>
    </w:p>
  </w:endnote>
  <w:endnote w:type="continuationSeparator" w:id="0">
    <w:p w:rsidR="006E6D3F" w:rsidRDefault="006E6D3F" w:rsidP="000F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D3F" w:rsidRDefault="006E6D3F" w:rsidP="000F7715">
      <w:pPr>
        <w:spacing w:after="0" w:line="240" w:lineRule="auto"/>
      </w:pPr>
      <w:r>
        <w:separator/>
      </w:r>
    </w:p>
  </w:footnote>
  <w:footnote w:type="continuationSeparator" w:id="0">
    <w:p w:rsidR="006E6D3F" w:rsidRDefault="006E6D3F" w:rsidP="000F77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EDA"/>
    <w:rsid w:val="000F7715"/>
    <w:rsid w:val="002B3D90"/>
    <w:rsid w:val="006E6D3F"/>
    <w:rsid w:val="00C85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B199E-47D3-41F9-BF7F-F0466590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71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715"/>
  </w:style>
  <w:style w:type="paragraph" w:styleId="a5">
    <w:name w:val="footer"/>
    <w:basedOn w:val="a"/>
    <w:link w:val="a6"/>
    <w:uiPriority w:val="99"/>
    <w:unhideWhenUsed/>
    <w:rsid w:val="000F771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2062</Words>
  <Characters>11754</Characters>
  <Application>Microsoft Office Word</Application>
  <DocSecurity>0</DocSecurity>
  <Lines>97</Lines>
  <Paragraphs>27</Paragraphs>
  <ScaleCrop>false</ScaleCrop>
  <Company/>
  <LinksUpToDate>false</LinksUpToDate>
  <CharactersWithSpaces>13789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Alexander</dc:creator>
  <cp:keywords/>
  <dc:description/>
  <cp:lastModifiedBy>Alexander Alexander</cp:lastModifiedBy>
  <cp:revision>2</cp:revision>
  <dcterms:created xsi:type="dcterms:W3CDTF">2019-04-01T14:14:00Z</dcterms:created>
  <dcterms:modified xsi:type="dcterms:W3CDTF">2019-04-01T14:15:00Z</dcterms:modified>
</cp:coreProperties>
</file>