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312" w:rsidRDefault="00F26312" w:rsidP="00F26312">
      <w:pPr>
        <w:numPr>
          <w:ilvl w:val="0"/>
          <w:numId w:val="2"/>
        </w:numPr>
        <w:tabs>
          <w:tab w:val="left" w:pos="284"/>
        </w:tabs>
        <w:ind w:left="1140" w:hanging="1140"/>
        <w:rPr>
          <w:rFonts w:eastAsia="Times New Roman"/>
          <w:sz w:val="28"/>
          <w:szCs w:val="28"/>
        </w:rPr>
      </w:pPr>
      <w:r>
        <w:rPr>
          <w:noProof/>
          <w:sz w:val="20"/>
          <w:szCs w:val="20"/>
        </w:rPr>
        <w:drawing>
          <wp:inline distT="0" distB="0" distL="0" distR="0" wp14:anchorId="57FE9E07" wp14:editId="5E015539">
            <wp:extent cx="6305387" cy="8846820"/>
            <wp:effectExtent l="0" t="0" r="635" b="0"/>
            <wp:docPr id="3" name="Рисунок 3" descr="C:\Users\ПК\Downloads\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по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455" cy="884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312" w:rsidRDefault="00F26312" w:rsidP="00F26312">
      <w:pPr>
        <w:numPr>
          <w:ilvl w:val="0"/>
          <w:numId w:val="2"/>
        </w:numPr>
        <w:tabs>
          <w:tab w:val="left" w:pos="284"/>
        </w:tabs>
        <w:ind w:left="1140" w:hanging="1140"/>
        <w:rPr>
          <w:rFonts w:eastAsia="Times New Roman"/>
          <w:sz w:val="28"/>
          <w:szCs w:val="28"/>
        </w:rPr>
      </w:pPr>
    </w:p>
    <w:p w:rsidR="00F26312" w:rsidRDefault="00F26312" w:rsidP="00F26312">
      <w:pPr>
        <w:numPr>
          <w:ilvl w:val="0"/>
          <w:numId w:val="2"/>
        </w:numPr>
        <w:tabs>
          <w:tab w:val="left" w:pos="284"/>
        </w:tabs>
        <w:ind w:left="1140" w:hanging="1140"/>
        <w:rPr>
          <w:rFonts w:eastAsia="Times New Roman"/>
          <w:sz w:val="28"/>
          <w:szCs w:val="28"/>
        </w:rPr>
      </w:pPr>
    </w:p>
    <w:p w:rsidR="00F26312" w:rsidRDefault="00F26312" w:rsidP="00F26312">
      <w:pPr>
        <w:numPr>
          <w:ilvl w:val="0"/>
          <w:numId w:val="2"/>
        </w:numPr>
        <w:tabs>
          <w:tab w:val="left" w:pos="284"/>
        </w:tabs>
        <w:ind w:left="1140" w:hanging="1140"/>
        <w:rPr>
          <w:rFonts w:eastAsia="Times New Roman"/>
          <w:sz w:val="28"/>
          <w:szCs w:val="28"/>
        </w:rPr>
      </w:pPr>
    </w:p>
    <w:p w:rsidR="00C73052" w:rsidRPr="00F26312" w:rsidRDefault="00F26312" w:rsidP="00F26312">
      <w:pPr>
        <w:tabs>
          <w:tab w:val="left" w:pos="284"/>
        </w:tabs>
        <w:ind w:left="11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- </w:t>
      </w:r>
      <w:r w:rsidR="00DA0849" w:rsidRPr="00F26312">
        <w:rPr>
          <w:rFonts w:eastAsia="Times New Roman"/>
          <w:sz w:val="28"/>
          <w:szCs w:val="28"/>
        </w:rPr>
        <w:t>Основы иудейской культуры;</w:t>
      </w:r>
    </w:p>
    <w:p w:rsidR="00C73052" w:rsidRDefault="00DA0849">
      <w:pPr>
        <w:numPr>
          <w:ilvl w:val="0"/>
          <w:numId w:val="2"/>
        </w:numPr>
        <w:tabs>
          <w:tab w:val="left" w:pos="1140"/>
        </w:tabs>
        <w:ind w:left="1140" w:hanging="1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Основы мировых религиозных культур;</w:t>
      </w:r>
    </w:p>
    <w:p w:rsidR="00C73052" w:rsidRDefault="00DA0849">
      <w:pPr>
        <w:numPr>
          <w:ilvl w:val="0"/>
          <w:numId w:val="2"/>
        </w:numPr>
        <w:tabs>
          <w:tab w:val="left" w:pos="1140"/>
        </w:tabs>
        <w:ind w:left="1140" w:hanging="1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Основы светской этики.</w:t>
      </w:r>
    </w:p>
    <w:p w:rsidR="00C73052" w:rsidRDefault="00C73052">
      <w:pPr>
        <w:spacing w:line="15" w:lineRule="exact"/>
        <w:rPr>
          <w:sz w:val="20"/>
          <w:szCs w:val="20"/>
        </w:rPr>
      </w:pPr>
    </w:p>
    <w:p w:rsidR="00C73052" w:rsidRDefault="00DA0849">
      <w:pPr>
        <w:spacing w:line="235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Один из модулей изучается </w:t>
      </w:r>
      <w:proofErr w:type="gramStart"/>
      <w:r>
        <w:rPr>
          <w:rFonts w:eastAsia="Times New Roman"/>
          <w:sz w:val="28"/>
          <w:szCs w:val="28"/>
        </w:rPr>
        <w:t>обучающимся</w:t>
      </w:r>
      <w:proofErr w:type="gramEnd"/>
      <w:r>
        <w:rPr>
          <w:rFonts w:eastAsia="Times New Roman"/>
          <w:sz w:val="28"/>
          <w:szCs w:val="28"/>
        </w:rPr>
        <w:t xml:space="preserve"> по выбору его родителей (законных представителей) на основе письменного заявления одного из родителей (законных представителей) в 4 классе.</w:t>
      </w:r>
    </w:p>
    <w:p w:rsidR="00C73052" w:rsidRDefault="00C73052">
      <w:pPr>
        <w:spacing w:line="19" w:lineRule="exact"/>
        <w:rPr>
          <w:sz w:val="20"/>
          <w:szCs w:val="20"/>
        </w:rPr>
      </w:pPr>
    </w:p>
    <w:p w:rsidR="00C73052" w:rsidRDefault="00DA0849">
      <w:pPr>
        <w:spacing w:line="238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Учебный предмет ОРК</w:t>
      </w:r>
      <w:r w:rsidR="009C53EC">
        <w:rPr>
          <w:rFonts w:eastAsia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>СЭ является культурологическим и направлен на развитие у школьников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значения в жизни современного общества, а также своей сопричастности к ним.</w:t>
      </w:r>
    </w:p>
    <w:p w:rsidR="00C73052" w:rsidRDefault="00C73052">
      <w:pPr>
        <w:spacing w:line="17" w:lineRule="exact"/>
        <w:rPr>
          <w:sz w:val="20"/>
          <w:szCs w:val="20"/>
        </w:rPr>
      </w:pPr>
    </w:p>
    <w:p w:rsidR="00C73052" w:rsidRDefault="00DA0849">
      <w:pPr>
        <w:spacing w:line="236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Преподавание знаний об основах религиозных культур и светской этики призвано сыграть важную роль не только в расширении образовательного кругозора учащегося, но и в воспитательном процессе</w:t>
      </w:r>
    </w:p>
    <w:p w:rsidR="00C73052" w:rsidRDefault="00C73052">
      <w:pPr>
        <w:spacing w:line="15" w:lineRule="exact"/>
        <w:rPr>
          <w:sz w:val="20"/>
          <w:szCs w:val="20"/>
        </w:rPr>
      </w:pPr>
    </w:p>
    <w:p w:rsidR="00C73052" w:rsidRDefault="00DA0849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формирования порядочного, честного, достойного гражданина, соблюдающего Конституцию и законы Российской Федерации, Республики Татарстан, уважающего ее культурные традиции, готового к межкультурному и межконфессиональному диалогу во имя социального сплочения.</w:t>
      </w:r>
    </w:p>
    <w:p w:rsidR="00C73052" w:rsidRDefault="00C73052">
      <w:pPr>
        <w:spacing w:line="19" w:lineRule="exact"/>
        <w:rPr>
          <w:sz w:val="20"/>
          <w:szCs w:val="20"/>
        </w:rPr>
      </w:pPr>
    </w:p>
    <w:p w:rsidR="00C73052" w:rsidRDefault="00DA0849">
      <w:pPr>
        <w:spacing w:line="238" w:lineRule="auto"/>
        <w:ind w:left="260" w:firstLine="711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 xml:space="preserve">Предметная область </w:t>
      </w:r>
      <w:r w:rsidR="009C53EC">
        <w:rPr>
          <w:rFonts w:eastAsia="Times New Roman"/>
          <w:sz w:val="28"/>
          <w:szCs w:val="28"/>
        </w:rPr>
        <w:t>«Основы духовной культуры народов России» и учебный предмет «Основы духовной культуры народов России» (сокращенное название «ОДНКНР»)</w:t>
      </w:r>
      <w:r>
        <w:rPr>
          <w:rFonts w:eastAsia="Times New Roman"/>
          <w:sz w:val="28"/>
          <w:szCs w:val="28"/>
        </w:rPr>
        <w:t xml:space="preserve"> является логическим продолжением предметной области (учебного предмета) ОРКСЭ начальной школы и обеспечивает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  <w:proofErr w:type="gramEnd"/>
    </w:p>
    <w:p w:rsidR="00C73052" w:rsidRDefault="00C73052">
      <w:pPr>
        <w:spacing w:line="330" w:lineRule="exact"/>
        <w:rPr>
          <w:sz w:val="20"/>
          <w:szCs w:val="20"/>
        </w:rPr>
      </w:pPr>
    </w:p>
    <w:p w:rsidR="00C73052" w:rsidRPr="00EE3C2E" w:rsidRDefault="00DA0849" w:rsidP="00EE3C2E">
      <w:pPr>
        <w:numPr>
          <w:ilvl w:val="0"/>
          <w:numId w:val="3"/>
        </w:numPr>
        <w:tabs>
          <w:tab w:val="left" w:pos="3120"/>
        </w:tabs>
        <w:ind w:left="3120" w:hanging="28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Цель и задачи предметных областей</w:t>
      </w:r>
    </w:p>
    <w:p w:rsidR="00C73052" w:rsidRDefault="00DA0849">
      <w:pPr>
        <w:spacing w:line="236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Цель предметной области ОРКСЭ -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C73052" w:rsidRDefault="00C73052">
      <w:pPr>
        <w:spacing w:line="200" w:lineRule="exact"/>
        <w:rPr>
          <w:sz w:val="20"/>
          <w:szCs w:val="20"/>
        </w:rPr>
      </w:pPr>
    </w:p>
    <w:p w:rsidR="00C73052" w:rsidRDefault="00C73052">
      <w:pPr>
        <w:spacing w:line="309" w:lineRule="exact"/>
        <w:rPr>
          <w:sz w:val="20"/>
          <w:szCs w:val="20"/>
        </w:rPr>
      </w:pPr>
    </w:p>
    <w:p w:rsidR="00C73052" w:rsidRDefault="00DA0849" w:rsidP="00EE3C2E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Задачи предметной области ОРКСЭ:</w:t>
      </w:r>
    </w:p>
    <w:p w:rsidR="00C73052" w:rsidRPr="00EE3C2E" w:rsidRDefault="00DA0849" w:rsidP="00EE3C2E">
      <w:pPr>
        <w:numPr>
          <w:ilvl w:val="0"/>
          <w:numId w:val="4"/>
        </w:numPr>
        <w:tabs>
          <w:tab w:val="left" w:pos="1263"/>
        </w:tabs>
        <w:spacing w:line="234" w:lineRule="auto"/>
        <w:ind w:left="260" w:firstLine="71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Знакомство обучающихся с основами православной, мусульманской, буддийской, иудейской культур, основами мировых религиозных культур и светской этики.</w:t>
      </w:r>
    </w:p>
    <w:p w:rsidR="00C73052" w:rsidRPr="00EE3C2E" w:rsidRDefault="00DA0849" w:rsidP="00EE3C2E">
      <w:pPr>
        <w:numPr>
          <w:ilvl w:val="0"/>
          <w:numId w:val="4"/>
        </w:numPr>
        <w:tabs>
          <w:tab w:val="left" w:pos="1508"/>
        </w:tabs>
        <w:spacing w:line="234" w:lineRule="auto"/>
        <w:ind w:left="260" w:right="20" w:firstLine="71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представлений младшего подростка о значении нравственных норм и ценностей для достойной жизни личности, семьи, общества.</w:t>
      </w:r>
    </w:p>
    <w:p w:rsidR="00C73052" w:rsidRPr="00EE3C2E" w:rsidRDefault="00DA0849" w:rsidP="00EE3C2E">
      <w:pPr>
        <w:numPr>
          <w:ilvl w:val="0"/>
          <w:numId w:val="4"/>
        </w:numPr>
        <w:tabs>
          <w:tab w:val="left" w:pos="1263"/>
        </w:tabs>
        <w:spacing w:line="236" w:lineRule="auto"/>
        <w:ind w:left="260" w:firstLine="71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Обобщение знаний, понятий и представлений о духовной культуре и морали, полученных </w:t>
      </w:r>
      <w:proofErr w:type="gramStart"/>
      <w:r>
        <w:rPr>
          <w:rFonts w:eastAsia="Times New Roman"/>
          <w:sz w:val="28"/>
          <w:szCs w:val="28"/>
        </w:rPr>
        <w:t>обучающимися</w:t>
      </w:r>
      <w:proofErr w:type="gramEnd"/>
      <w:r>
        <w:rPr>
          <w:rFonts w:eastAsia="Times New Roman"/>
          <w:sz w:val="28"/>
          <w:szCs w:val="28"/>
        </w:rPr>
        <w:t xml:space="preserve"> в начальной школе, и формирование у них ценностно-смысловых мировоззренческих основ, обеспечивающих </w:t>
      </w:r>
      <w:r>
        <w:rPr>
          <w:rFonts w:eastAsia="Times New Roman"/>
          <w:sz w:val="28"/>
          <w:szCs w:val="28"/>
        </w:rPr>
        <w:lastRenderedPageBreak/>
        <w:t>целостное восприятие отечественной истории и культуры при изучении гуманитарных предметов в основной школе.</w:t>
      </w:r>
    </w:p>
    <w:p w:rsidR="00C73052" w:rsidRDefault="00DA0849">
      <w:pPr>
        <w:numPr>
          <w:ilvl w:val="0"/>
          <w:numId w:val="4"/>
        </w:numPr>
        <w:tabs>
          <w:tab w:val="left" w:pos="1436"/>
        </w:tabs>
        <w:spacing w:line="234" w:lineRule="auto"/>
        <w:ind w:left="260" w:firstLine="71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способностей младших школьников к общению в полиэтнической и многоконфессиональной среде на основе взаимного уважения и диалога во имя общественного мира и согласия.</w:t>
      </w:r>
    </w:p>
    <w:p w:rsidR="00C73052" w:rsidRDefault="00C73052">
      <w:pPr>
        <w:spacing w:line="225" w:lineRule="exact"/>
        <w:rPr>
          <w:sz w:val="20"/>
          <w:szCs w:val="20"/>
        </w:rPr>
      </w:pPr>
    </w:p>
    <w:p w:rsidR="00C73052" w:rsidRDefault="00DA0849">
      <w:pPr>
        <w:spacing w:line="238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Цель предметной области ОДНКНР в рамках предметной области «Основы духовно ­ нравственной культуры народов России» предполагает изучение духовно ­ нравственной культуры и </w:t>
      </w:r>
      <w:proofErr w:type="gramStart"/>
      <w:r>
        <w:rPr>
          <w:rFonts w:eastAsia="Times New Roman"/>
          <w:sz w:val="28"/>
          <w:szCs w:val="28"/>
        </w:rPr>
        <w:t>призван</w:t>
      </w:r>
      <w:proofErr w:type="gramEnd"/>
      <w:r>
        <w:rPr>
          <w:rFonts w:eastAsia="Times New Roman"/>
          <w:sz w:val="28"/>
          <w:szCs w:val="28"/>
        </w:rPr>
        <w:t xml:space="preserve"> ознакомить учеников с основными нормами нравственности, дать первичные представления о морали. Поставлена задача нравственного развития школьников, воспитания культуры поведения с опорой на представления о положительных поступках людей. В процессе учебной деятельности предстоит дать детям новые нравственные ориентиры и упорядочить уже имеющиеся у них.</w:t>
      </w:r>
    </w:p>
    <w:p w:rsidR="00C73052" w:rsidRDefault="00C73052">
      <w:pPr>
        <w:spacing w:line="8" w:lineRule="exact"/>
        <w:rPr>
          <w:sz w:val="20"/>
          <w:szCs w:val="20"/>
        </w:rPr>
      </w:pPr>
    </w:p>
    <w:p w:rsidR="00C73052" w:rsidRDefault="00DA0849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Задачи предметной области ОДНКНР:</w:t>
      </w:r>
    </w:p>
    <w:p w:rsidR="00C73052" w:rsidRDefault="00DA0849">
      <w:pPr>
        <w:numPr>
          <w:ilvl w:val="0"/>
          <w:numId w:val="5"/>
        </w:numPr>
        <w:tabs>
          <w:tab w:val="left" w:pos="1680"/>
        </w:tabs>
        <w:ind w:left="1680" w:hanging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формировать нормы светской морали;</w:t>
      </w:r>
    </w:p>
    <w:p w:rsidR="00C73052" w:rsidRDefault="00DA0849">
      <w:pPr>
        <w:numPr>
          <w:ilvl w:val="0"/>
          <w:numId w:val="5"/>
        </w:numPr>
        <w:tabs>
          <w:tab w:val="left" w:pos="1680"/>
        </w:tabs>
        <w:ind w:left="1680" w:hanging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дать представления о светской этике;</w:t>
      </w:r>
    </w:p>
    <w:p w:rsidR="00C73052" w:rsidRDefault="00DA0849">
      <w:pPr>
        <w:numPr>
          <w:ilvl w:val="0"/>
          <w:numId w:val="5"/>
        </w:numPr>
        <w:tabs>
          <w:tab w:val="left" w:pos="1680"/>
        </w:tabs>
        <w:ind w:left="1680" w:hanging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познакомить учащихся с основами культур;</w:t>
      </w:r>
    </w:p>
    <w:p w:rsidR="00C73052" w:rsidRDefault="00DA0849">
      <w:pPr>
        <w:numPr>
          <w:ilvl w:val="0"/>
          <w:numId w:val="5"/>
        </w:numPr>
        <w:tabs>
          <w:tab w:val="left" w:pos="1680"/>
        </w:tabs>
        <w:ind w:left="1680" w:hanging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развивать представления о значении нравственных норм;</w:t>
      </w:r>
    </w:p>
    <w:p w:rsidR="00C73052" w:rsidRDefault="00DA0849">
      <w:pPr>
        <w:numPr>
          <w:ilvl w:val="0"/>
          <w:numId w:val="5"/>
        </w:numPr>
        <w:tabs>
          <w:tab w:val="left" w:pos="1680"/>
        </w:tabs>
        <w:ind w:left="1680" w:hanging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обобщить знания о духовной культуре и морали;</w:t>
      </w:r>
    </w:p>
    <w:p w:rsidR="00C73052" w:rsidRDefault="00DA0849">
      <w:pPr>
        <w:numPr>
          <w:ilvl w:val="0"/>
          <w:numId w:val="5"/>
        </w:numPr>
        <w:tabs>
          <w:tab w:val="left" w:pos="1680"/>
        </w:tabs>
        <w:ind w:left="1680" w:hanging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развивать способности к общению;</w:t>
      </w:r>
    </w:p>
    <w:p w:rsidR="00C73052" w:rsidRDefault="00DA0849">
      <w:pPr>
        <w:numPr>
          <w:ilvl w:val="0"/>
          <w:numId w:val="5"/>
        </w:numPr>
        <w:tabs>
          <w:tab w:val="left" w:pos="1600"/>
        </w:tabs>
        <w:spacing w:line="236" w:lineRule="auto"/>
        <w:ind w:left="1600" w:hanging="62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формировать этическое самосознание.</w:t>
      </w:r>
    </w:p>
    <w:p w:rsidR="00C73052" w:rsidRDefault="00C73052">
      <w:pPr>
        <w:spacing w:line="226" w:lineRule="exact"/>
        <w:rPr>
          <w:rFonts w:eastAsia="Times New Roman"/>
          <w:sz w:val="28"/>
          <w:szCs w:val="28"/>
        </w:rPr>
      </w:pPr>
    </w:p>
    <w:p w:rsidR="00C73052" w:rsidRDefault="00DA0849">
      <w:pPr>
        <w:numPr>
          <w:ilvl w:val="1"/>
          <w:numId w:val="5"/>
        </w:numPr>
        <w:tabs>
          <w:tab w:val="left" w:pos="1473"/>
        </w:tabs>
        <w:spacing w:line="245" w:lineRule="auto"/>
        <w:ind w:left="480" w:right="240" w:firstLine="721"/>
        <w:jc w:val="both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Место предметных областей «Основы религиозных культур и светской этики» и «Основы духовно-нравственной культуры народов</w:t>
      </w:r>
    </w:p>
    <w:p w:rsidR="00C73052" w:rsidRDefault="00DA0849">
      <w:pPr>
        <w:spacing w:line="235" w:lineRule="auto"/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России» в программе обучения</w:t>
      </w:r>
    </w:p>
    <w:p w:rsidR="00C73052" w:rsidRDefault="00C73052">
      <w:pPr>
        <w:spacing w:line="333" w:lineRule="exact"/>
        <w:rPr>
          <w:sz w:val="20"/>
          <w:szCs w:val="20"/>
        </w:rPr>
      </w:pPr>
    </w:p>
    <w:p w:rsidR="00C73052" w:rsidRDefault="00EE3C2E" w:rsidP="00EE3C2E">
      <w:pPr>
        <w:spacing w:line="236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</w:t>
      </w:r>
      <w:r w:rsidR="00DA0849">
        <w:rPr>
          <w:rFonts w:eastAsia="Times New Roman"/>
          <w:sz w:val="28"/>
          <w:szCs w:val="28"/>
        </w:rPr>
        <w:t>Учебный предмет ОРК</w:t>
      </w:r>
      <w:r w:rsidR="00EB2158">
        <w:rPr>
          <w:rFonts w:eastAsia="Times New Roman"/>
          <w:sz w:val="28"/>
          <w:szCs w:val="28"/>
        </w:rPr>
        <w:t>И</w:t>
      </w:r>
      <w:r w:rsidR="00DA0849">
        <w:rPr>
          <w:rFonts w:eastAsia="Times New Roman"/>
          <w:sz w:val="28"/>
          <w:szCs w:val="28"/>
        </w:rPr>
        <w:t>СЭ вводится в содержание начального общего образования в условиях поликультурного общества, признающего ценность многообразия. Изучение предмета осуществляется с учетом региональных и этнокультурных особенностей. При этом базовыми являются такие его</w:t>
      </w:r>
      <w:r w:rsidRPr="00EE3C2E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блоки,</w:t>
      </w:r>
    </w:p>
    <w:p w:rsidR="00EE3C2E" w:rsidRPr="00EE3C2E" w:rsidRDefault="00DA0849" w:rsidP="00EE3C2E">
      <w:pPr>
        <w:spacing w:line="232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как "Основы мировых религиозных культур" и "Основы светской </w:t>
      </w:r>
      <w:r w:rsidR="00EE3C2E">
        <w:rPr>
          <w:rFonts w:eastAsia="Times New Roman"/>
          <w:sz w:val="28"/>
          <w:szCs w:val="28"/>
        </w:rPr>
        <w:t>этики".</w:t>
      </w:r>
    </w:p>
    <w:p w:rsidR="00C73052" w:rsidRDefault="00EE3C2E" w:rsidP="00EE3C2E">
      <w:pPr>
        <w:spacing w:line="238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DA0849">
        <w:rPr>
          <w:rFonts w:eastAsia="Times New Roman"/>
          <w:sz w:val="28"/>
          <w:szCs w:val="28"/>
        </w:rPr>
        <w:t>Учебный предмет ОРКСЭ изучается в 4-м классе в объеме 34 часов</w:t>
      </w:r>
      <w:r w:rsidR="00EB2158">
        <w:rPr>
          <w:rFonts w:eastAsia="Times New Roman"/>
          <w:sz w:val="28"/>
          <w:szCs w:val="28"/>
        </w:rPr>
        <w:t>, один час в неделю.</w:t>
      </w:r>
      <w:r w:rsidR="00DA0849">
        <w:rPr>
          <w:rFonts w:eastAsia="Times New Roman"/>
          <w:sz w:val="28"/>
          <w:szCs w:val="28"/>
        </w:rPr>
        <w:t xml:space="preserve"> ОРК</w:t>
      </w:r>
      <w:r w:rsidR="00EB2158">
        <w:rPr>
          <w:rFonts w:eastAsia="Times New Roman"/>
          <w:sz w:val="28"/>
          <w:szCs w:val="28"/>
        </w:rPr>
        <w:t>И</w:t>
      </w:r>
      <w:r w:rsidR="00DA0849">
        <w:rPr>
          <w:rFonts w:eastAsia="Times New Roman"/>
          <w:sz w:val="28"/>
          <w:szCs w:val="28"/>
        </w:rPr>
        <w:t>СЭ развивает и дополняет обществоведческие аспекты предмета "Окружающий мир", который изучается в начальной школе. С другой стороны, этот курс, в содержательном плане связанный с историей, предваряет изучение систематического курса истории, закладывая общие представления о нравственных идеалах и ценностях религиозных и светских духовных традиций России в историческом контексте, отражающем глубинную связь прошлого и настоящего.</w:t>
      </w:r>
    </w:p>
    <w:p w:rsidR="00C73052" w:rsidRDefault="00C73052">
      <w:pPr>
        <w:spacing w:line="24" w:lineRule="exact"/>
        <w:rPr>
          <w:sz w:val="20"/>
          <w:szCs w:val="20"/>
        </w:rPr>
      </w:pPr>
    </w:p>
    <w:p w:rsidR="00C73052" w:rsidRDefault="00DA0849" w:rsidP="00EB2158">
      <w:pPr>
        <w:spacing w:line="237" w:lineRule="auto"/>
        <w:ind w:right="20" w:firstLine="97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Учебная область ОДНКНР реализуется в </w:t>
      </w:r>
      <w:r w:rsidR="00EE3C2E">
        <w:rPr>
          <w:rFonts w:eastAsia="Times New Roman"/>
          <w:sz w:val="28"/>
          <w:szCs w:val="28"/>
        </w:rPr>
        <w:t>школе</w:t>
      </w:r>
      <w:r>
        <w:rPr>
          <w:rFonts w:eastAsia="Times New Roman"/>
          <w:sz w:val="28"/>
          <w:szCs w:val="28"/>
        </w:rPr>
        <w:t xml:space="preserve"> через </w:t>
      </w:r>
      <w:r w:rsidR="00EE3C2E">
        <w:rPr>
          <w:rFonts w:eastAsia="Times New Roman"/>
          <w:sz w:val="28"/>
          <w:szCs w:val="28"/>
        </w:rPr>
        <w:t>урочное время</w:t>
      </w:r>
      <w:r w:rsidR="00EB2158">
        <w:rPr>
          <w:rFonts w:eastAsia="Times New Roman"/>
          <w:sz w:val="28"/>
          <w:szCs w:val="28"/>
        </w:rPr>
        <w:t xml:space="preserve"> 1</w:t>
      </w:r>
      <w:r>
        <w:rPr>
          <w:rFonts w:eastAsia="Times New Roman"/>
          <w:sz w:val="28"/>
          <w:szCs w:val="28"/>
        </w:rPr>
        <w:t>час в неделю и служит важным связующим звеном между двумя этапами гуманитарного образования и воспитания школьников.</w:t>
      </w:r>
      <w:r w:rsidR="00EB2158">
        <w:rPr>
          <w:rFonts w:eastAsia="Times New Roman"/>
          <w:sz w:val="28"/>
          <w:szCs w:val="28"/>
        </w:rPr>
        <w:t xml:space="preserve"> Изучается в объеме 35 часов.</w:t>
      </w:r>
    </w:p>
    <w:p w:rsidR="00C73052" w:rsidRDefault="00C73052">
      <w:pPr>
        <w:spacing w:line="330" w:lineRule="exact"/>
        <w:rPr>
          <w:sz w:val="20"/>
          <w:szCs w:val="20"/>
        </w:rPr>
      </w:pPr>
    </w:p>
    <w:p w:rsidR="00C73052" w:rsidRDefault="00DA0849">
      <w:pPr>
        <w:ind w:left="12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4.Основополагающие принципы при изучении курсов ОРК</w:t>
      </w:r>
      <w:r w:rsidR="00EB2158">
        <w:rPr>
          <w:rFonts w:eastAsia="Times New Roman"/>
          <w:b/>
          <w:bCs/>
          <w:sz w:val="28"/>
          <w:szCs w:val="28"/>
        </w:rPr>
        <w:t>И</w:t>
      </w:r>
      <w:r>
        <w:rPr>
          <w:rFonts w:eastAsia="Times New Roman"/>
          <w:b/>
          <w:bCs/>
          <w:sz w:val="28"/>
          <w:szCs w:val="28"/>
        </w:rPr>
        <w:t>СЭ и</w:t>
      </w:r>
    </w:p>
    <w:p w:rsidR="00C73052" w:rsidRDefault="00DA0849">
      <w:pPr>
        <w:ind w:left="43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ОДНКНР</w:t>
      </w:r>
    </w:p>
    <w:p w:rsidR="00C73052" w:rsidRDefault="00C73052">
      <w:pPr>
        <w:spacing w:line="336" w:lineRule="exact"/>
        <w:rPr>
          <w:sz w:val="20"/>
          <w:szCs w:val="20"/>
        </w:rPr>
      </w:pPr>
    </w:p>
    <w:p w:rsidR="00C73052" w:rsidRDefault="00DA0849" w:rsidP="00EE3C2E">
      <w:pPr>
        <w:spacing w:line="232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Основополагающими принципами при изучении курсов ОРК</w:t>
      </w:r>
      <w:r w:rsidR="00EB2158">
        <w:rPr>
          <w:rFonts w:eastAsia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>СЭ и ОДНКНР являются:</w:t>
      </w:r>
    </w:p>
    <w:p w:rsidR="00C73052" w:rsidRDefault="00DA0849">
      <w:pPr>
        <w:numPr>
          <w:ilvl w:val="1"/>
          <w:numId w:val="6"/>
        </w:numPr>
        <w:tabs>
          <w:tab w:val="left" w:pos="1264"/>
        </w:tabs>
        <w:spacing w:line="237" w:lineRule="auto"/>
        <w:ind w:left="260" w:firstLine="71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принцип развивающего и воспитывающего характера обучения, направленный на развитие личности и индивидуальности ребенка. Реализация данного принципа на занятиях направлена на установление взаимосвязи между процессом овладения знаниями, способами деятельности</w:t>
      </w:r>
    </w:p>
    <w:p w:rsidR="00C73052" w:rsidRDefault="00C73052">
      <w:pPr>
        <w:spacing w:line="19" w:lineRule="exact"/>
        <w:rPr>
          <w:rFonts w:eastAsia="Times New Roman"/>
          <w:sz w:val="28"/>
          <w:szCs w:val="28"/>
        </w:rPr>
      </w:pPr>
    </w:p>
    <w:p w:rsidR="00C73052" w:rsidRDefault="00DA0849">
      <w:pPr>
        <w:numPr>
          <w:ilvl w:val="0"/>
          <w:numId w:val="6"/>
        </w:numPr>
        <w:tabs>
          <w:tab w:val="left" w:pos="605"/>
        </w:tabs>
        <w:spacing w:line="234" w:lineRule="auto"/>
        <w:ind w:left="260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развитием школьника, между приобщением к ценностям социума и индивидуализацией;</w:t>
      </w:r>
    </w:p>
    <w:p w:rsidR="00C73052" w:rsidRDefault="00C73052">
      <w:pPr>
        <w:spacing w:line="15" w:lineRule="exact"/>
        <w:rPr>
          <w:rFonts w:eastAsia="Times New Roman"/>
          <w:sz w:val="28"/>
          <w:szCs w:val="28"/>
        </w:rPr>
      </w:pPr>
    </w:p>
    <w:p w:rsidR="00C73052" w:rsidRDefault="00DA0849">
      <w:pPr>
        <w:numPr>
          <w:ilvl w:val="1"/>
          <w:numId w:val="6"/>
        </w:numPr>
        <w:tabs>
          <w:tab w:val="left" w:pos="1297"/>
        </w:tabs>
        <w:spacing w:line="237" w:lineRule="auto"/>
        <w:ind w:left="260" w:right="20" w:firstLine="71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принцип сознательности и активности учащихся в обучении. Соблюдение данного принципа требует активизации познавательной деятельности учащихся в процессе изучения курсов, развития у них навыков самоорганизации в учебной деятельности, умений оперировать знаниями в других ситуациях;</w:t>
      </w:r>
    </w:p>
    <w:p w:rsidR="00C73052" w:rsidRDefault="00C73052">
      <w:pPr>
        <w:spacing w:line="18" w:lineRule="exact"/>
        <w:rPr>
          <w:rFonts w:eastAsia="Times New Roman"/>
          <w:sz w:val="28"/>
          <w:szCs w:val="28"/>
        </w:rPr>
      </w:pPr>
    </w:p>
    <w:p w:rsidR="00C73052" w:rsidRDefault="00DA0849">
      <w:pPr>
        <w:numPr>
          <w:ilvl w:val="1"/>
          <w:numId w:val="6"/>
        </w:numPr>
        <w:tabs>
          <w:tab w:val="left" w:pos="1321"/>
        </w:tabs>
        <w:spacing w:line="237" w:lineRule="auto"/>
        <w:ind w:left="260" w:right="20" w:firstLine="71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принцип ориентации на ценности, означающий акцентуацию внимания обучающихся на социально-культурных и духовных ценностях, на значимости нравственных категорий: добро, достоинство, красота в широком понимании слова и др.;</w:t>
      </w:r>
    </w:p>
    <w:p w:rsidR="00C73052" w:rsidRDefault="00C73052">
      <w:pPr>
        <w:spacing w:line="19" w:lineRule="exact"/>
        <w:rPr>
          <w:rFonts w:eastAsia="Times New Roman"/>
          <w:sz w:val="28"/>
          <w:szCs w:val="28"/>
        </w:rPr>
      </w:pPr>
    </w:p>
    <w:p w:rsidR="00C73052" w:rsidRDefault="00DA0849">
      <w:pPr>
        <w:numPr>
          <w:ilvl w:val="1"/>
          <w:numId w:val="6"/>
        </w:numPr>
        <w:tabs>
          <w:tab w:val="left" w:pos="1139"/>
        </w:tabs>
        <w:spacing w:line="235" w:lineRule="auto"/>
        <w:ind w:left="260" w:right="20" w:firstLine="71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принцип связи обучения с жизнью предполагает формирование опыта нравственного поведения в различных ситуациях, опору на собственный опыт учащихся;</w:t>
      </w:r>
    </w:p>
    <w:p w:rsidR="00C73052" w:rsidRDefault="00C73052">
      <w:pPr>
        <w:spacing w:line="19" w:lineRule="exact"/>
        <w:rPr>
          <w:rFonts w:eastAsia="Times New Roman"/>
          <w:sz w:val="28"/>
          <w:szCs w:val="28"/>
        </w:rPr>
      </w:pPr>
    </w:p>
    <w:p w:rsidR="00C73052" w:rsidRDefault="00DA0849">
      <w:pPr>
        <w:numPr>
          <w:ilvl w:val="1"/>
          <w:numId w:val="6"/>
        </w:numPr>
        <w:tabs>
          <w:tab w:val="left" w:pos="1336"/>
        </w:tabs>
        <w:spacing w:line="234" w:lineRule="auto"/>
        <w:ind w:left="260" w:firstLine="71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принцип </w:t>
      </w:r>
      <w:proofErr w:type="spellStart"/>
      <w:r>
        <w:rPr>
          <w:rFonts w:eastAsia="Times New Roman"/>
          <w:sz w:val="28"/>
          <w:szCs w:val="28"/>
        </w:rPr>
        <w:t>междисциплинарности</w:t>
      </w:r>
      <w:proofErr w:type="spellEnd"/>
      <w:r>
        <w:rPr>
          <w:rFonts w:eastAsia="Times New Roman"/>
          <w:sz w:val="28"/>
          <w:szCs w:val="28"/>
        </w:rPr>
        <w:t>, предполагающий привлечение учителями на занятиях знаний и опыта рассмотрения нравственно-этических</w:t>
      </w:r>
    </w:p>
    <w:p w:rsidR="00C73052" w:rsidRDefault="00DA0849">
      <w:pPr>
        <w:spacing w:line="234" w:lineRule="auto"/>
        <w:ind w:left="260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вопросов, приобретенных детьми при изучении базовых предметов (литературное чтение, курс "Окружающий мир", история и др.).</w:t>
      </w:r>
    </w:p>
    <w:p w:rsidR="009625A1" w:rsidRDefault="009625A1">
      <w:pPr>
        <w:spacing w:line="234" w:lineRule="auto"/>
        <w:ind w:left="260" w:right="20"/>
        <w:rPr>
          <w:rFonts w:eastAsia="Times New Roman"/>
          <w:sz w:val="28"/>
          <w:szCs w:val="28"/>
        </w:rPr>
      </w:pPr>
    </w:p>
    <w:p w:rsidR="009625A1" w:rsidRDefault="009625A1" w:rsidP="009625A1">
      <w:pPr>
        <w:pStyle w:val="aa"/>
        <w:numPr>
          <w:ilvl w:val="0"/>
          <w:numId w:val="7"/>
        </w:numPr>
        <w:spacing w:line="234" w:lineRule="auto"/>
        <w:ind w:right="20"/>
        <w:jc w:val="center"/>
        <w:rPr>
          <w:rFonts w:eastAsia="Times New Roman"/>
          <w:b/>
          <w:sz w:val="28"/>
          <w:szCs w:val="28"/>
        </w:rPr>
      </w:pPr>
      <w:r w:rsidRPr="009625A1">
        <w:rPr>
          <w:rFonts w:eastAsia="Times New Roman"/>
          <w:b/>
          <w:sz w:val="28"/>
          <w:szCs w:val="28"/>
        </w:rPr>
        <w:t xml:space="preserve">О выборе родителями (законными представителями) одного из учебных курсов (модулей) предметной области «Основы религиозных культур и светской этики» </w:t>
      </w:r>
    </w:p>
    <w:p w:rsidR="00C73052" w:rsidRPr="009625A1" w:rsidRDefault="004F649E" w:rsidP="004F649E">
      <w:pPr>
        <w:spacing w:line="326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Выбор учебных курсов (модулей) предметной области ОРКИСЭ определяется родителями (законными представителями) учащихся в 3 классе. Все мероприятия осуществляются на основе Регламента о выборе учебных курсов (моделей) предметной области ОРКИСЭ. </w:t>
      </w:r>
      <w:r w:rsidRPr="004F649E">
        <w:rPr>
          <w:i/>
          <w:sz w:val="28"/>
          <w:szCs w:val="28"/>
        </w:rPr>
        <w:t>(Приложение 1).</w:t>
      </w:r>
    </w:p>
    <w:p w:rsidR="00C73052" w:rsidRPr="009625A1" w:rsidRDefault="00DA0849">
      <w:pPr>
        <w:numPr>
          <w:ilvl w:val="0"/>
          <w:numId w:val="7"/>
        </w:numPr>
        <w:tabs>
          <w:tab w:val="left" w:pos="1740"/>
        </w:tabs>
        <w:ind w:left="1740" w:hanging="285"/>
        <w:rPr>
          <w:rFonts w:eastAsia="Times New Roman"/>
          <w:b/>
          <w:bCs/>
          <w:sz w:val="28"/>
          <w:szCs w:val="28"/>
        </w:rPr>
      </w:pPr>
      <w:r w:rsidRPr="009625A1">
        <w:rPr>
          <w:rFonts w:eastAsia="Times New Roman"/>
          <w:b/>
          <w:bCs/>
          <w:sz w:val="28"/>
          <w:szCs w:val="28"/>
        </w:rPr>
        <w:t>Планируемые результаты изучения предметных областей</w:t>
      </w:r>
    </w:p>
    <w:p w:rsidR="00C73052" w:rsidRPr="009625A1" w:rsidRDefault="00C73052">
      <w:pPr>
        <w:spacing w:line="16" w:lineRule="exact"/>
        <w:rPr>
          <w:sz w:val="28"/>
          <w:szCs w:val="28"/>
        </w:rPr>
      </w:pPr>
    </w:p>
    <w:p w:rsidR="00C73052" w:rsidRPr="009625A1" w:rsidRDefault="00DA0849" w:rsidP="00EE3C2E">
      <w:pPr>
        <w:spacing w:line="234" w:lineRule="auto"/>
        <w:ind w:right="-259"/>
        <w:jc w:val="center"/>
        <w:rPr>
          <w:sz w:val="28"/>
          <w:szCs w:val="28"/>
        </w:rPr>
      </w:pPr>
      <w:r w:rsidRPr="009625A1">
        <w:rPr>
          <w:rFonts w:eastAsia="Times New Roman"/>
          <w:b/>
          <w:bCs/>
          <w:sz w:val="28"/>
          <w:szCs w:val="28"/>
        </w:rPr>
        <w:t>«Основы религиозных культур и светской этики» и «Основы духовно-нравственной культуры народов России»</w:t>
      </w:r>
    </w:p>
    <w:p w:rsidR="00C73052" w:rsidRPr="009625A1" w:rsidRDefault="00DA0849" w:rsidP="00EE3C2E">
      <w:pPr>
        <w:spacing w:line="238" w:lineRule="auto"/>
        <w:ind w:left="260" w:firstLine="711"/>
        <w:jc w:val="both"/>
        <w:rPr>
          <w:sz w:val="28"/>
          <w:szCs w:val="28"/>
        </w:rPr>
      </w:pPr>
      <w:proofErr w:type="gramStart"/>
      <w:r w:rsidRPr="009625A1">
        <w:rPr>
          <w:rFonts w:eastAsia="Times New Roman"/>
          <w:sz w:val="28"/>
          <w:szCs w:val="28"/>
        </w:rPr>
        <w:t>Планируемые результаты освоения предметной области «Основы религиозных культур и светской этики» включают общие результаты по предметной области (учебному предмету) и результаты по каждому учебному модулю с учетом содержания примерных рабочих программ по Основам православной культуры, Основам исламской культуры, Основам буддийской культуры, Основам иудейской культуры, Основам мировых религиозных культур, Основам светской этики.</w:t>
      </w:r>
      <w:proofErr w:type="gramEnd"/>
    </w:p>
    <w:p w:rsidR="00C73052" w:rsidRPr="009625A1" w:rsidRDefault="00DA0849" w:rsidP="00EE3C2E">
      <w:pPr>
        <w:numPr>
          <w:ilvl w:val="0"/>
          <w:numId w:val="8"/>
        </w:numPr>
        <w:tabs>
          <w:tab w:val="left" w:pos="1225"/>
        </w:tabs>
        <w:spacing w:line="232" w:lineRule="auto"/>
        <w:ind w:left="260" w:right="20" w:firstLine="711"/>
        <w:rPr>
          <w:rFonts w:eastAsia="Times New Roman"/>
          <w:sz w:val="28"/>
          <w:szCs w:val="28"/>
        </w:rPr>
      </w:pPr>
      <w:proofErr w:type="gramStart"/>
      <w:r w:rsidRPr="009625A1">
        <w:rPr>
          <w:rFonts w:eastAsia="Times New Roman"/>
          <w:sz w:val="28"/>
          <w:szCs w:val="28"/>
        </w:rPr>
        <w:t>результате</w:t>
      </w:r>
      <w:proofErr w:type="gramEnd"/>
      <w:r w:rsidRPr="009625A1">
        <w:rPr>
          <w:rFonts w:eastAsia="Times New Roman"/>
          <w:sz w:val="28"/>
          <w:szCs w:val="28"/>
        </w:rPr>
        <w:t xml:space="preserve"> освоения каждого модуля предметной области выпускник научится:</w:t>
      </w:r>
    </w:p>
    <w:p w:rsidR="00C73052" w:rsidRPr="009625A1" w:rsidRDefault="00DA0849">
      <w:pPr>
        <w:numPr>
          <w:ilvl w:val="0"/>
          <w:numId w:val="9"/>
        </w:numPr>
        <w:tabs>
          <w:tab w:val="left" w:pos="1254"/>
        </w:tabs>
        <w:spacing w:line="226" w:lineRule="auto"/>
        <w:ind w:left="260" w:right="20" w:firstLine="711"/>
        <w:rPr>
          <w:rFonts w:ascii="Symbol" w:eastAsia="Symbol" w:hAnsi="Symbol" w:cs="Symbol"/>
          <w:sz w:val="28"/>
          <w:szCs w:val="28"/>
        </w:rPr>
      </w:pPr>
      <w:r w:rsidRPr="009625A1">
        <w:rPr>
          <w:rFonts w:eastAsia="Times New Roman"/>
          <w:sz w:val="28"/>
          <w:szCs w:val="28"/>
        </w:rPr>
        <w:t>понимать значение нравственных норм и ценностей для достойной жизни личности, семьи, общества;</w:t>
      </w:r>
    </w:p>
    <w:p w:rsidR="00C73052" w:rsidRPr="009625A1" w:rsidRDefault="00C73052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C73052" w:rsidRPr="009625A1" w:rsidRDefault="00DA0849">
      <w:pPr>
        <w:numPr>
          <w:ilvl w:val="0"/>
          <w:numId w:val="9"/>
        </w:numPr>
        <w:tabs>
          <w:tab w:val="left" w:pos="1254"/>
        </w:tabs>
        <w:spacing w:line="234" w:lineRule="auto"/>
        <w:ind w:left="260" w:right="20" w:firstLine="711"/>
        <w:jc w:val="both"/>
        <w:rPr>
          <w:rFonts w:ascii="Symbol" w:eastAsia="Symbol" w:hAnsi="Symbol" w:cs="Symbol"/>
          <w:sz w:val="28"/>
          <w:szCs w:val="28"/>
        </w:rPr>
      </w:pPr>
      <w:r w:rsidRPr="009625A1">
        <w:rPr>
          <w:rFonts w:eastAsia="Times New Roman"/>
          <w:sz w:val="28"/>
          <w:szCs w:val="28"/>
        </w:rPr>
        <w:lastRenderedPageBreak/>
        <w:t>поступать в соответствии с нравственными принципами, основанными на свободе совести и вероисповедания, духовных традициях народов России, общепринятых в российском обществе нравственных нормах и ценностях;</w:t>
      </w:r>
    </w:p>
    <w:p w:rsidR="00C73052" w:rsidRPr="009625A1" w:rsidRDefault="00C73052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C73052" w:rsidRPr="009625A1" w:rsidRDefault="00DA0849">
      <w:pPr>
        <w:numPr>
          <w:ilvl w:val="0"/>
          <w:numId w:val="9"/>
        </w:numPr>
        <w:tabs>
          <w:tab w:val="left" w:pos="1254"/>
        </w:tabs>
        <w:spacing w:line="226" w:lineRule="auto"/>
        <w:ind w:left="260" w:right="20" w:firstLine="711"/>
        <w:rPr>
          <w:rFonts w:ascii="Symbol" w:eastAsia="Symbol" w:hAnsi="Symbol" w:cs="Symbol"/>
          <w:sz w:val="28"/>
          <w:szCs w:val="28"/>
        </w:rPr>
      </w:pPr>
      <w:r w:rsidRPr="009625A1">
        <w:rPr>
          <w:rFonts w:eastAsia="Times New Roman"/>
          <w:sz w:val="28"/>
          <w:szCs w:val="28"/>
        </w:rPr>
        <w:t>осознавать ценность человеческой жизни, необходимость стремления к нравственному совершенствованию и духовному развитию;</w:t>
      </w:r>
    </w:p>
    <w:p w:rsidR="00C73052" w:rsidRPr="009625A1" w:rsidRDefault="00C73052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C73052" w:rsidRDefault="00DA0849">
      <w:pPr>
        <w:numPr>
          <w:ilvl w:val="0"/>
          <w:numId w:val="9"/>
        </w:numPr>
        <w:tabs>
          <w:tab w:val="left" w:pos="1254"/>
        </w:tabs>
        <w:spacing w:line="228" w:lineRule="auto"/>
        <w:ind w:left="260" w:right="2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развивать первоначальные представления о традиционных религиях народов России (православии, исламе, буддизме, иудаизме), их роли </w:t>
      </w:r>
      <w:proofErr w:type="gramStart"/>
      <w:r>
        <w:rPr>
          <w:rFonts w:eastAsia="Times New Roman"/>
          <w:sz w:val="28"/>
          <w:szCs w:val="28"/>
        </w:rPr>
        <w:t>в</w:t>
      </w:r>
      <w:proofErr w:type="gramEnd"/>
    </w:p>
    <w:p w:rsidR="00C73052" w:rsidRDefault="00C73052">
      <w:pPr>
        <w:spacing w:line="16" w:lineRule="exact"/>
        <w:rPr>
          <w:rFonts w:ascii="Symbol" w:eastAsia="Symbol" w:hAnsi="Symbol" w:cs="Symbol"/>
          <w:sz w:val="28"/>
          <w:szCs w:val="28"/>
        </w:rPr>
      </w:pPr>
    </w:p>
    <w:p w:rsidR="00C73052" w:rsidRDefault="00DA0849">
      <w:pPr>
        <w:spacing w:line="236" w:lineRule="auto"/>
        <w:ind w:left="260" w:right="2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культуре, истории и современности, становлении российской государственности, российской светской (гражданской) этике, основанной на конституционных обязанностях, правах и свободах человека и гражданина в Российской Федерации;</w:t>
      </w:r>
    </w:p>
    <w:p w:rsidR="00C73052" w:rsidRDefault="00C73052">
      <w:pPr>
        <w:spacing w:line="39" w:lineRule="exact"/>
        <w:rPr>
          <w:rFonts w:ascii="Symbol" w:eastAsia="Symbol" w:hAnsi="Symbol" w:cs="Symbol"/>
          <w:sz w:val="28"/>
          <w:szCs w:val="28"/>
        </w:rPr>
      </w:pPr>
    </w:p>
    <w:p w:rsidR="00C73052" w:rsidRDefault="00DA0849">
      <w:pPr>
        <w:numPr>
          <w:ilvl w:val="0"/>
          <w:numId w:val="9"/>
        </w:numPr>
        <w:tabs>
          <w:tab w:val="left" w:pos="1254"/>
        </w:tabs>
        <w:spacing w:line="226" w:lineRule="auto"/>
        <w:ind w:left="260" w:right="2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ориентироваться в вопросах нравственного выбора на внутреннюю установку личности поступать согласно своей совести.</w:t>
      </w:r>
    </w:p>
    <w:p w:rsidR="00C73052" w:rsidRDefault="00C73052">
      <w:pPr>
        <w:spacing w:line="16" w:lineRule="exact"/>
        <w:rPr>
          <w:rFonts w:ascii="Symbol" w:eastAsia="Symbol" w:hAnsi="Symbol" w:cs="Symbol"/>
          <w:sz w:val="28"/>
          <w:szCs w:val="28"/>
        </w:rPr>
      </w:pPr>
    </w:p>
    <w:p w:rsidR="00C73052" w:rsidRDefault="00DA0849" w:rsidP="00EE3C2E">
      <w:pPr>
        <w:spacing w:line="232" w:lineRule="auto"/>
        <w:ind w:left="260" w:right="2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Предметная область ОДНКНР обеспечивает достижение следующих результатов:</w:t>
      </w:r>
    </w:p>
    <w:p w:rsidR="00C73052" w:rsidRDefault="00DA0849">
      <w:pPr>
        <w:numPr>
          <w:ilvl w:val="1"/>
          <w:numId w:val="9"/>
        </w:numPr>
        <w:tabs>
          <w:tab w:val="left" w:pos="1340"/>
        </w:tabs>
        <w:ind w:left="1340" w:hanging="3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Воспитание  способности  к  духовному  развитию,  нравственному</w:t>
      </w:r>
    </w:p>
    <w:p w:rsidR="00C73052" w:rsidRDefault="00C73052">
      <w:pPr>
        <w:spacing w:line="15" w:lineRule="exact"/>
        <w:rPr>
          <w:rFonts w:eastAsia="Times New Roman"/>
          <w:sz w:val="28"/>
          <w:szCs w:val="28"/>
        </w:rPr>
      </w:pPr>
    </w:p>
    <w:p w:rsidR="00C73052" w:rsidRDefault="00DA0849">
      <w:pPr>
        <w:spacing w:line="235" w:lineRule="auto"/>
        <w:ind w:left="13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самосовершенствованию; воспитание веротерпимости, уважительного отношения к религиозным чувствам, взглядам людей или их отсутствию.</w:t>
      </w:r>
    </w:p>
    <w:p w:rsidR="00C73052" w:rsidRDefault="00C73052">
      <w:pPr>
        <w:spacing w:line="19" w:lineRule="exact"/>
        <w:rPr>
          <w:rFonts w:eastAsia="Times New Roman"/>
          <w:sz w:val="28"/>
          <w:szCs w:val="28"/>
        </w:rPr>
      </w:pPr>
    </w:p>
    <w:p w:rsidR="00C73052" w:rsidRPr="002B4944" w:rsidRDefault="00DA0849" w:rsidP="00B65577">
      <w:pPr>
        <w:numPr>
          <w:ilvl w:val="1"/>
          <w:numId w:val="9"/>
        </w:numPr>
        <w:tabs>
          <w:tab w:val="left" w:pos="1282"/>
        </w:tabs>
        <w:spacing w:line="234" w:lineRule="auto"/>
        <w:ind w:left="1340" w:right="20" w:hanging="360"/>
        <w:jc w:val="both"/>
        <w:rPr>
          <w:sz w:val="20"/>
          <w:szCs w:val="20"/>
        </w:rPr>
      </w:pPr>
      <w:r w:rsidRPr="002B4944">
        <w:rPr>
          <w:rFonts w:eastAsia="Times New Roman"/>
          <w:sz w:val="28"/>
          <w:szCs w:val="28"/>
        </w:rPr>
        <w:t>Знание основных норм морали, нравственных, духовных идеалов, хранимых в культурных традициях народов России, готовность на</w:t>
      </w:r>
      <w:r w:rsidR="002B4944">
        <w:rPr>
          <w:rFonts w:eastAsia="Times New Roman"/>
          <w:sz w:val="28"/>
          <w:szCs w:val="28"/>
        </w:rPr>
        <w:t xml:space="preserve"> </w:t>
      </w:r>
      <w:r w:rsidRPr="002B4944">
        <w:rPr>
          <w:rFonts w:eastAsia="Times New Roman"/>
          <w:sz w:val="28"/>
          <w:szCs w:val="28"/>
        </w:rPr>
        <w:t xml:space="preserve">их основе к сознательному самоограничению в поступках, поведении, расточительном </w:t>
      </w:r>
      <w:proofErr w:type="spellStart"/>
      <w:r w:rsidRPr="002B4944">
        <w:rPr>
          <w:rFonts w:eastAsia="Times New Roman"/>
          <w:sz w:val="28"/>
          <w:szCs w:val="28"/>
        </w:rPr>
        <w:t>потребительстве</w:t>
      </w:r>
      <w:proofErr w:type="spellEnd"/>
      <w:r w:rsidRPr="002B4944">
        <w:rPr>
          <w:rFonts w:eastAsia="Times New Roman"/>
          <w:sz w:val="28"/>
          <w:szCs w:val="28"/>
        </w:rPr>
        <w:t>.</w:t>
      </w:r>
    </w:p>
    <w:p w:rsidR="00C73052" w:rsidRDefault="00C73052">
      <w:pPr>
        <w:spacing w:line="15" w:lineRule="exact"/>
        <w:rPr>
          <w:sz w:val="20"/>
          <w:szCs w:val="20"/>
        </w:rPr>
      </w:pPr>
    </w:p>
    <w:p w:rsidR="00C73052" w:rsidRDefault="00DA0849">
      <w:pPr>
        <w:numPr>
          <w:ilvl w:val="1"/>
          <w:numId w:val="10"/>
        </w:numPr>
        <w:tabs>
          <w:tab w:val="left" w:pos="1282"/>
        </w:tabs>
        <w:spacing w:line="236" w:lineRule="auto"/>
        <w:ind w:left="1340" w:right="20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государственности.</w:t>
      </w:r>
    </w:p>
    <w:p w:rsidR="00C73052" w:rsidRDefault="00C73052">
      <w:pPr>
        <w:spacing w:line="20" w:lineRule="exact"/>
        <w:rPr>
          <w:rFonts w:eastAsia="Times New Roman"/>
          <w:sz w:val="28"/>
          <w:szCs w:val="28"/>
        </w:rPr>
      </w:pPr>
    </w:p>
    <w:p w:rsidR="00C73052" w:rsidRDefault="00DA0849">
      <w:pPr>
        <w:numPr>
          <w:ilvl w:val="1"/>
          <w:numId w:val="10"/>
        </w:numPr>
        <w:tabs>
          <w:tab w:val="left" w:pos="1340"/>
        </w:tabs>
        <w:spacing w:line="234" w:lineRule="auto"/>
        <w:ind w:left="1340" w:hanging="3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Понимание значения нравственности, веры и религии в жизни человека, семьи и общества.</w:t>
      </w:r>
    </w:p>
    <w:p w:rsidR="00C73052" w:rsidRDefault="00C73052">
      <w:pPr>
        <w:spacing w:line="15" w:lineRule="exact"/>
        <w:rPr>
          <w:rFonts w:eastAsia="Times New Roman"/>
          <w:sz w:val="28"/>
          <w:szCs w:val="28"/>
        </w:rPr>
      </w:pPr>
    </w:p>
    <w:p w:rsidR="00C73052" w:rsidRDefault="00DA0849">
      <w:pPr>
        <w:numPr>
          <w:ilvl w:val="1"/>
          <w:numId w:val="10"/>
        </w:numPr>
        <w:tabs>
          <w:tab w:val="left" w:pos="1340"/>
        </w:tabs>
        <w:spacing w:line="236" w:lineRule="auto"/>
        <w:ind w:left="1340" w:right="20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C73052" w:rsidRDefault="00C73052">
      <w:pPr>
        <w:spacing w:line="200" w:lineRule="exact"/>
        <w:rPr>
          <w:rFonts w:eastAsia="Times New Roman"/>
          <w:sz w:val="28"/>
          <w:szCs w:val="28"/>
        </w:rPr>
      </w:pPr>
    </w:p>
    <w:p w:rsidR="00C73052" w:rsidRDefault="00C73052">
      <w:pPr>
        <w:spacing w:line="343" w:lineRule="exact"/>
        <w:rPr>
          <w:rFonts w:eastAsia="Times New Roman"/>
          <w:sz w:val="28"/>
          <w:szCs w:val="28"/>
        </w:rPr>
      </w:pPr>
    </w:p>
    <w:p w:rsidR="00C73052" w:rsidRDefault="00DA0849">
      <w:pPr>
        <w:numPr>
          <w:ilvl w:val="2"/>
          <w:numId w:val="10"/>
        </w:numPr>
        <w:tabs>
          <w:tab w:val="left" w:pos="1317"/>
        </w:tabs>
        <w:spacing w:line="234" w:lineRule="auto"/>
        <w:ind w:left="400" w:right="80" w:firstLine="638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Оценка достижений учащихся, изучающих предметные области «Основы религиозных культур и светской этики» и «Основы духовно-</w:t>
      </w:r>
    </w:p>
    <w:p w:rsidR="00C73052" w:rsidRDefault="00DA0849">
      <w:pPr>
        <w:ind w:left="230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нравственной культуры народов России»</w:t>
      </w:r>
    </w:p>
    <w:p w:rsidR="00C73052" w:rsidRDefault="00C73052">
      <w:pPr>
        <w:spacing w:line="332" w:lineRule="exact"/>
        <w:rPr>
          <w:rFonts w:eastAsia="Times New Roman"/>
          <w:b/>
          <w:bCs/>
          <w:sz w:val="28"/>
          <w:szCs w:val="28"/>
        </w:rPr>
      </w:pPr>
    </w:p>
    <w:p w:rsidR="00C73052" w:rsidRPr="00EE3C2E" w:rsidRDefault="00DA0849" w:rsidP="00A032A1">
      <w:pPr>
        <w:numPr>
          <w:ilvl w:val="0"/>
          <w:numId w:val="10"/>
        </w:numPr>
        <w:tabs>
          <w:tab w:val="left" w:pos="1278"/>
        </w:tabs>
        <w:spacing w:line="232" w:lineRule="auto"/>
        <w:ind w:left="260" w:right="20" w:firstLine="71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МБОУ </w:t>
      </w:r>
      <w:r w:rsidR="00EE3C2E">
        <w:rPr>
          <w:rFonts w:eastAsia="Times New Roman"/>
          <w:sz w:val="28"/>
          <w:szCs w:val="28"/>
        </w:rPr>
        <w:t>«</w:t>
      </w:r>
      <w:proofErr w:type="spellStart"/>
      <w:r w:rsidR="00A032A1">
        <w:rPr>
          <w:rFonts w:eastAsia="Times New Roman"/>
          <w:sz w:val="28"/>
          <w:szCs w:val="28"/>
        </w:rPr>
        <w:t>Старошешминская</w:t>
      </w:r>
      <w:proofErr w:type="spellEnd"/>
      <w:r w:rsidR="00A032A1">
        <w:rPr>
          <w:rFonts w:eastAsia="Times New Roman"/>
          <w:sz w:val="28"/>
          <w:szCs w:val="28"/>
        </w:rPr>
        <w:t xml:space="preserve"> СОШ</w:t>
      </w:r>
      <w:r w:rsidR="00EE3C2E">
        <w:rPr>
          <w:rFonts w:eastAsia="Times New Roman"/>
          <w:sz w:val="28"/>
          <w:szCs w:val="28"/>
        </w:rPr>
        <w:t>»</w:t>
      </w:r>
      <w:r w:rsidR="00A032A1">
        <w:rPr>
          <w:rFonts w:eastAsia="Times New Roman"/>
          <w:sz w:val="28"/>
          <w:szCs w:val="28"/>
        </w:rPr>
        <w:t xml:space="preserve"> НМР РТ</w:t>
      </w:r>
      <w:r>
        <w:rPr>
          <w:rFonts w:eastAsia="Times New Roman"/>
          <w:sz w:val="28"/>
          <w:szCs w:val="28"/>
        </w:rPr>
        <w:t xml:space="preserve"> изучение предметных областей ОРК</w:t>
      </w:r>
      <w:r w:rsidR="00A032A1">
        <w:rPr>
          <w:rFonts w:eastAsia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СЭ и ОДНКНР в течение всего учебного года является </w:t>
      </w:r>
      <w:proofErr w:type="spellStart"/>
      <w:r>
        <w:rPr>
          <w:rFonts w:eastAsia="Times New Roman"/>
          <w:sz w:val="28"/>
          <w:szCs w:val="28"/>
        </w:rPr>
        <w:t>безотметочным</w:t>
      </w:r>
      <w:proofErr w:type="spellEnd"/>
      <w:r>
        <w:rPr>
          <w:rFonts w:eastAsia="Times New Roman"/>
          <w:sz w:val="28"/>
          <w:szCs w:val="28"/>
        </w:rPr>
        <w:t>.</w:t>
      </w:r>
    </w:p>
    <w:p w:rsidR="00C73052" w:rsidRDefault="00A032A1">
      <w:pPr>
        <w:numPr>
          <w:ilvl w:val="0"/>
          <w:numId w:val="10"/>
        </w:numPr>
        <w:tabs>
          <w:tab w:val="left" w:pos="1326"/>
        </w:tabs>
        <w:spacing w:line="239" w:lineRule="auto"/>
        <w:ind w:left="260" w:firstLine="711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конце</w:t>
      </w:r>
      <w:proofErr w:type="gramEnd"/>
      <w:r>
        <w:rPr>
          <w:rFonts w:eastAsia="Times New Roman"/>
          <w:sz w:val="28"/>
          <w:szCs w:val="28"/>
        </w:rPr>
        <w:t xml:space="preserve"> учебного года учащиеся проходят промежуточную аттестацию в формах, установленных «Положением о формах, периодичности и порядке текущего контроля</w:t>
      </w:r>
      <w:r w:rsidR="00590DF9">
        <w:rPr>
          <w:rFonts w:eastAsia="Times New Roman"/>
          <w:sz w:val="28"/>
          <w:szCs w:val="28"/>
        </w:rPr>
        <w:t xml:space="preserve"> и промежуточной аттестации обучающихся».</w:t>
      </w:r>
      <w:r w:rsidR="00DA0849">
        <w:rPr>
          <w:rFonts w:eastAsia="Times New Roman"/>
          <w:sz w:val="28"/>
          <w:szCs w:val="28"/>
        </w:rPr>
        <w:t xml:space="preserve"> </w:t>
      </w:r>
      <w:bookmarkStart w:id="0" w:name="_GoBack"/>
      <w:bookmarkEnd w:id="0"/>
    </w:p>
    <w:p w:rsidR="00C73052" w:rsidRDefault="00C73052">
      <w:pPr>
        <w:spacing w:line="15" w:lineRule="exact"/>
        <w:rPr>
          <w:rFonts w:eastAsia="Times New Roman"/>
          <w:sz w:val="28"/>
          <w:szCs w:val="28"/>
        </w:rPr>
      </w:pPr>
    </w:p>
    <w:p w:rsidR="00C73052" w:rsidRDefault="00C73052">
      <w:pPr>
        <w:spacing w:line="200" w:lineRule="exact"/>
        <w:rPr>
          <w:sz w:val="20"/>
          <w:szCs w:val="20"/>
        </w:rPr>
      </w:pPr>
    </w:p>
    <w:p w:rsidR="00C73052" w:rsidRDefault="00C73052">
      <w:pPr>
        <w:spacing w:line="200" w:lineRule="exact"/>
        <w:rPr>
          <w:sz w:val="20"/>
          <w:szCs w:val="20"/>
        </w:rPr>
      </w:pPr>
    </w:p>
    <w:p w:rsidR="00C73052" w:rsidRDefault="00C73052">
      <w:pPr>
        <w:spacing w:line="200" w:lineRule="exact"/>
        <w:rPr>
          <w:sz w:val="20"/>
          <w:szCs w:val="20"/>
        </w:rPr>
      </w:pPr>
    </w:p>
    <w:p w:rsidR="00C73052" w:rsidRDefault="00C73052">
      <w:pPr>
        <w:spacing w:line="200" w:lineRule="exact"/>
        <w:rPr>
          <w:sz w:val="20"/>
          <w:szCs w:val="20"/>
        </w:rPr>
      </w:pPr>
    </w:p>
    <w:p w:rsidR="00C73052" w:rsidRDefault="00C73052">
      <w:pPr>
        <w:spacing w:line="200" w:lineRule="exact"/>
        <w:rPr>
          <w:sz w:val="20"/>
          <w:szCs w:val="20"/>
        </w:rPr>
      </w:pPr>
    </w:p>
    <w:p w:rsidR="00C73052" w:rsidRDefault="00C73052">
      <w:pPr>
        <w:spacing w:line="200" w:lineRule="exact"/>
        <w:rPr>
          <w:sz w:val="20"/>
          <w:szCs w:val="20"/>
        </w:rPr>
      </w:pPr>
    </w:p>
    <w:p w:rsidR="00C73052" w:rsidRDefault="00C73052">
      <w:pPr>
        <w:spacing w:line="200" w:lineRule="exact"/>
        <w:rPr>
          <w:sz w:val="20"/>
          <w:szCs w:val="20"/>
        </w:rPr>
      </w:pPr>
    </w:p>
    <w:p w:rsidR="00C73052" w:rsidRDefault="00C73052">
      <w:pPr>
        <w:spacing w:line="200" w:lineRule="exact"/>
        <w:rPr>
          <w:sz w:val="20"/>
          <w:szCs w:val="20"/>
        </w:rPr>
      </w:pPr>
    </w:p>
    <w:p w:rsidR="00C73052" w:rsidRDefault="00C73052">
      <w:pPr>
        <w:spacing w:line="200" w:lineRule="exact"/>
        <w:rPr>
          <w:sz w:val="20"/>
          <w:szCs w:val="20"/>
        </w:rPr>
      </w:pPr>
    </w:p>
    <w:p w:rsidR="00C73052" w:rsidRDefault="00C73052">
      <w:pPr>
        <w:spacing w:line="200" w:lineRule="exact"/>
        <w:rPr>
          <w:sz w:val="20"/>
          <w:szCs w:val="20"/>
        </w:rPr>
      </w:pPr>
    </w:p>
    <w:p w:rsidR="00C73052" w:rsidRDefault="00C73052">
      <w:pPr>
        <w:spacing w:line="200" w:lineRule="exact"/>
        <w:rPr>
          <w:sz w:val="20"/>
          <w:szCs w:val="20"/>
        </w:rPr>
      </w:pPr>
    </w:p>
    <w:p w:rsidR="00C73052" w:rsidRDefault="00C73052">
      <w:pPr>
        <w:spacing w:line="200" w:lineRule="exact"/>
        <w:rPr>
          <w:sz w:val="20"/>
          <w:szCs w:val="20"/>
        </w:rPr>
      </w:pPr>
    </w:p>
    <w:p w:rsidR="00C73052" w:rsidRDefault="00C73052">
      <w:pPr>
        <w:spacing w:line="200" w:lineRule="exact"/>
        <w:rPr>
          <w:sz w:val="20"/>
          <w:szCs w:val="20"/>
        </w:rPr>
      </w:pPr>
    </w:p>
    <w:p w:rsidR="00C73052" w:rsidRDefault="00C73052">
      <w:pPr>
        <w:spacing w:line="200" w:lineRule="exact"/>
        <w:rPr>
          <w:sz w:val="20"/>
          <w:szCs w:val="20"/>
        </w:rPr>
      </w:pPr>
    </w:p>
    <w:p w:rsidR="00C73052" w:rsidRDefault="00C73052">
      <w:pPr>
        <w:spacing w:line="200" w:lineRule="exact"/>
        <w:rPr>
          <w:sz w:val="20"/>
          <w:szCs w:val="20"/>
        </w:rPr>
      </w:pPr>
    </w:p>
    <w:p w:rsidR="001432B7" w:rsidRDefault="001432B7">
      <w:pPr>
        <w:spacing w:line="200" w:lineRule="exact"/>
        <w:rPr>
          <w:sz w:val="20"/>
          <w:szCs w:val="20"/>
        </w:rPr>
      </w:pPr>
    </w:p>
    <w:p w:rsidR="001432B7" w:rsidRDefault="001432B7">
      <w:pPr>
        <w:spacing w:line="200" w:lineRule="exact"/>
        <w:rPr>
          <w:sz w:val="20"/>
          <w:szCs w:val="20"/>
        </w:rPr>
      </w:pPr>
    </w:p>
    <w:p w:rsidR="001432B7" w:rsidRDefault="001432B7">
      <w:pPr>
        <w:spacing w:line="200" w:lineRule="exact"/>
        <w:rPr>
          <w:sz w:val="20"/>
          <w:szCs w:val="20"/>
        </w:rPr>
      </w:pPr>
    </w:p>
    <w:p w:rsidR="001432B7" w:rsidRDefault="001432B7">
      <w:pPr>
        <w:spacing w:line="200" w:lineRule="exact"/>
        <w:rPr>
          <w:sz w:val="20"/>
          <w:szCs w:val="20"/>
        </w:rPr>
      </w:pPr>
    </w:p>
    <w:p w:rsidR="001432B7" w:rsidRDefault="001432B7">
      <w:pPr>
        <w:spacing w:line="200" w:lineRule="exact"/>
        <w:rPr>
          <w:sz w:val="20"/>
          <w:szCs w:val="20"/>
        </w:rPr>
      </w:pPr>
    </w:p>
    <w:p w:rsidR="001432B7" w:rsidRDefault="001432B7">
      <w:pPr>
        <w:spacing w:line="200" w:lineRule="exact"/>
        <w:rPr>
          <w:sz w:val="20"/>
          <w:szCs w:val="20"/>
        </w:rPr>
      </w:pPr>
    </w:p>
    <w:p w:rsidR="001432B7" w:rsidRDefault="001432B7">
      <w:pPr>
        <w:spacing w:line="200" w:lineRule="exact"/>
        <w:rPr>
          <w:sz w:val="20"/>
          <w:szCs w:val="20"/>
        </w:rPr>
      </w:pPr>
    </w:p>
    <w:p w:rsidR="001432B7" w:rsidRDefault="001432B7">
      <w:pPr>
        <w:spacing w:line="200" w:lineRule="exact"/>
        <w:rPr>
          <w:sz w:val="20"/>
          <w:szCs w:val="20"/>
        </w:rPr>
      </w:pPr>
    </w:p>
    <w:p w:rsidR="001432B7" w:rsidRDefault="001432B7">
      <w:pPr>
        <w:spacing w:line="200" w:lineRule="exact"/>
        <w:rPr>
          <w:sz w:val="20"/>
          <w:szCs w:val="20"/>
        </w:rPr>
      </w:pPr>
    </w:p>
    <w:p w:rsidR="001432B7" w:rsidRDefault="001432B7">
      <w:pPr>
        <w:spacing w:line="200" w:lineRule="exact"/>
        <w:rPr>
          <w:sz w:val="20"/>
          <w:szCs w:val="20"/>
        </w:rPr>
      </w:pPr>
    </w:p>
    <w:p w:rsidR="001432B7" w:rsidRDefault="001432B7">
      <w:pPr>
        <w:spacing w:line="200" w:lineRule="exact"/>
        <w:rPr>
          <w:sz w:val="20"/>
          <w:szCs w:val="20"/>
        </w:rPr>
      </w:pPr>
    </w:p>
    <w:p w:rsidR="001432B7" w:rsidRDefault="001432B7">
      <w:pPr>
        <w:spacing w:line="200" w:lineRule="exact"/>
        <w:rPr>
          <w:sz w:val="20"/>
          <w:szCs w:val="20"/>
        </w:rPr>
      </w:pPr>
    </w:p>
    <w:p w:rsidR="001432B7" w:rsidRDefault="001432B7">
      <w:pPr>
        <w:spacing w:line="200" w:lineRule="exact"/>
        <w:rPr>
          <w:sz w:val="20"/>
          <w:szCs w:val="20"/>
        </w:rPr>
      </w:pPr>
    </w:p>
    <w:p w:rsidR="001432B7" w:rsidRDefault="001432B7">
      <w:pPr>
        <w:spacing w:line="200" w:lineRule="exact"/>
        <w:rPr>
          <w:sz w:val="20"/>
          <w:szCs w:val="20"/>
        </w:rPr>
      </w:pPr>
    </w:p>
    <w:p w:rsidR="001432B7" w:rsidRDefault="001432B7">
      <w:pPr>
        <w:spacing w:line="200" w:lineRule="exact"/>
        <w:rPr>
          <w:sz w:val="20"/>
          <w:szCs w:val="20"/>
        </w:rPr>
      </w:pPr>
    </w:p>
    <w:p w:rsidR="001432B7" w:rsidRDefault="001432B7">
      <w:pPr>
        <w:spacing w:line="200" w:lineRule="exact"/>
        <w:rPr>
          <w:sz w:val="20"/>
          <w:szCs w:val="20"/>
        </w:rPr>
      </w:pPr>
    </w:p>
    <w:p w:rsidR="001432B7" w:rsidRDefault="001432B7">
      <w:pPr>
        <w:spacing w:line="200" w:lineRule="exact"/>
        <w:rPr>
          <w:sz w:val="20"/>
          <w:szCs w:val="20"/>
        </w:rPr>
      </w:pPr>
    </w:p>
    <w:p w:rsidR="001432B7" w:rsidRDefault="001432B7">
      <w:pPr>
        <w:spacing w:line="200" w:lineRule="exact"/>
        <w:rPr>
          <w:sz w:val="20"/>
          <w:szCs w:val="20"/>
        </w:rPr>
      </w:pPr>
    </w:p>
    <w:p w:rsidR="001432B7" w:rsidRDefault="001432B7">
      <w:pPr>
        <w:spacing w:line="200" w:lineRule="exact"/>
        <w:rPr>
          <w:sz w:val="20"/>
          <w:szCs w:val="20"/>
        </w:rPr>
      </w:pPr>
    </w:p>
    <w:p w:rsidR="00C73052" w:rsidRDefault="00C73052">
      <w:pPr>
        <w:spacing w:line="200" w:lineRule="exact"/>
        <w:rPr>
          <w:sz w:val="20"/>
          <w:szCs w:val="20"/>
        </w:rPr>
      </w:pPr>
    </w:p>
    <w:p w:rsidR="00C73052" w:rsidRDefault="00C73052">
      <w:pPr>
        <w:spacing w:line="200" w:lineRule="exact"/>
        <w:rPr>
          <w:sz w:val="20"/>
          <w:szCs w:val="20"/>
        </w:rPr>
      </w:pPr>
    </w:p>
    <w:p w:rsidR="00C73052" w:rsidRDefault="00C73052">
      <w:pPr>
        <w:sectPr w:rsidR="00C73052" w:rsidSect="001432B7">
          <w:pgSz w:w="11900" w:h="16838" w:code="9"/>
          <w:pgMar w:top="851" w:right="844" w:bottom="851" w:left="1440" w:header="0" w:footer="0" w:gutter="0"/>
          <w:cols w:space="720" w:equalWidth="0">
            <w:col w:w="9620"/>
          </w:cols>
        </w:sectPr>
      </w:pPr>
    </w:p>
    <w:p w:rsidR="00A8081D" w:rsidRDefault="00A8081D"/>
    <w:sectPr w:rsidR="00A8081D" w:rsidSect="002B4944">
      <w:pgSz w:w="11900" w:h="16838" w:code="9"/>
      <w:pgMar w:top="851" w:right="1440" w:bottom="851" w:left="1440" w:header="0" w:footer="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606" w:rsidRDefault="00734606" w:rsidP="009035F8">
      <w:r>
        <w:separator/>
      </w:r>
    </w:p>
  </w:endnote>
  <w:endnote w:type="continuationSeparator" w:id="0">
    <w:p w:rsidR="00734606" w:rsidRDefault="00734606" w:rsidP="00903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606" w:rsidRDefault="00734606" w:rsidP="009035F8">
      <w:r>
        <w:separator/>
      </w:r>
    </w:p>
  </w:footnote>
  <w:footnote w:type="continuationSeparator" w:id="0">
    <w:p w:rsidR="00734606" w:rsidRDefault="00734606" w:rsidP="009035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67D23B38"/>
    <w:lvl w:ilvl="0" w:tplc="285829C0">
      <w:start w:val="1"/>
      <w:numFmt w:val="bullet"/>
      <w:lvlText w:val="и"/>
      <w:lvlJc w:val="left"/>
    </w:lvl>
    <w:lvl w:ilvl="1" w:tplc="1C06759E">
      <w:start w:val="1"/>
      <w:numFmt w:val="bullet"/>
      <w:lvlText w:val="-"/>
      <w:lvlJc w:val="left"/>
    </w:lvl>
    <w:lvl w:ilvl="2" w:tplc="AEACA05C">
      <w:numFmt w:val="decimal"/>
      <w:lvlText w:val=""/>
      <w:lvlJc w:val="left"/>
    </w:lvl>
    <w:lvl w:ilvl="3" w:tplc="613A87DE">
      <w:numFmt w:val="decimal"/>
      <w:lvlText w:val=""/>
      <w:lvlJc w:val="left"/>
    </w:lvl>
    <w:lvl w:ilvl="4" w:tplc="D26C15E4">
      <w:numFmt w:val="decimal"/>
      <w:lvlText w:val=""/>
      <w:lvlJc w:val="left"/>
    </w:lvl>
    <w:lvl w:ilvl="5" w:tplc="1FAEAD26">
      <w:numFmt w:val="decimal"/>
      <w:lvlText w:val=""/>
      <w:lvlJc w:val="left"/>
    </w:lvl>
    <w:lvl w:ilvl="6" w:tplc="103AF800">
      <w:numFmt w:val="decimal"/>
      <w:lvlText w:val=""/>
      <w:lvlJc w:val="left"/>
    </w:lvl>
    <w:lvl w:ilvl="7" w:tplc="CAAE2812">
      <w:numFmt w:val="decimal"/>
      <w:lvlText w:val=""/>
      <w:lvlJc w:val="left"/>
    </w:lvl>
    <w:lvl w:ilvl="8" w:tplc="8A5C8A3E">
      <w:numFmt w:val="decimal"/>
      <w:lvlText w:val=""/>
      <w:lvlJc w:val="left"/>
    </w:lvl>
  </w:abstractNum>
  <w:abstractNum w:abstractNumId="1">
    <w:nsid w:val="00000BB3"/>
    <w:multiLevelType w:val="hybridMultilevel"/>
    <w:tmpl w:val="D4E883E6"/>
    <w:lvl w:ilvl="0" w:tplc="A2E4ACB2">
      <w:start w:val="5"/>
      <w:numFmt w:val="decimal"/>
      <w:lvlText w:val="%1."/>
      <w:lvlJc w:val="left"/>
    </w:lvl>
    <w:lvl w:ilvl="1" w:tplc="A96AC988">
      <w:numFmt w:val="decimal"/>
      <w:lvlText w:val=""/>
      <w:lvlJc w:val="left"/>
    </w:lvl>
    <w:lvl w:ilvl="2" w:tplc="1AAED27A">
      <w:numFmt w:val="decimal"/>
      <w:lvlText w:val=""/>
      <w:lvlJc w:val="left"/>
    </w:lvl>
    <w:lvl w:ilvl="3" w:tplc="466ABC7E">
      <w:numFmt w:val="decimal"/>
      <w:lvlText w:val=""/>
      <w:lvlJc w:val="left"/>
    </w:lvl>
    <w:lvl w:ilvl="4" w:tplc="CF36E142">
      <w:numFmt w:val="decimal"/>
      <w:lvlText w:val=""/>
      <w:lvlJc w:val="left"/>
    </w:lvl>
    <w:lvl w:ilvl="5" w:tplc="66428956">
      <w:numFmt w:val="decimal"/>
      <w:lvlText w:val=""/>
      <w:lvlJc w:val="left"/>
    </w:lvl>
    <w:lvl w:ilvl="6" w:tplc="16AE8EA4">
      <w:numFmt w:val="decimal"/>
      <w:lvlText w:val=""/>
      <w:lvlJc w:val="left"/>
    </w:lvl>
    <w:lvl w:ilvl="7" w:tplc="AAF02F2A">
      <w:numFmt w:val="decimal"/>
      <w:lvlText w:val=""/>
      <w:lvlJc w:val="left"/>
    </w:lvl>
    <w:lvl w:ilvl="8" w:tplc="BDA26E92">
      <w:numFmt w:val="decimal"/>
      <w:lvlText w:val=""/>
      <w:lvlJc w:val="left"/>
    </w:lvl>
  </w:abstractNum>
  <w:abstractNum w:abstractNumId="2">
    <w:nsid w:val="000012DB"/>
    <w:multiLevelType w:val="hybridMultilevel"/>
    <w:tmpl w:val="48AEC4FE"/>
    <w:lvl w:ilvl="0" w:tplc="C05AB80E">
      <w:start w:val="1"/>
      <w:numFmt w:val="bullet"/>
      <w:lvlText w:val=""/>
      <w:lvlJc w:val="left"/>
    </w:lvl>
    <w:lvl w:ilvl="1" w:tplc="6F48900E">
      <w:start w:val="1"/>
      <w:numFmt w:val="decimal"/>
      <w:lvlText w:val="%2."/>
      <w:lvlJc w:val="left"/>
    </w:lvl>
    <w:lvl w:ilvl="2" w:tplc="F648CE1C">
      <w:numFmt w:val="decimal"/>
      <w:lvlText w:val=""/>
      <w:lvlJc w:val="left"/>
    </w:lvl>
    <w:lvl w:ilvl="3" w:tplc="7DA001CA">
      <w:numFmt w:val="decimal"/>
      <w:lvlText w:val=""/>
      <w:lvlJc w:val="left"/>
    </w:lvl>
    <w:lvl w:ilvl="4" w:tplc="1EA63132">
      <w:numFmt w:val="decimal"/>
      <w:lvlText w:val=""/>
      <w:lvlJc w:val="left"/>
    </w:lvl>
    <w:lvl w:ilvl="5" w:tplc="BBAC320C">
      <w:numFmt w:val="decimal"/>
      <w:lvlText w:val=""/>
      <w:lvlJc w:val="left"/>
    </w:lvl>
    <w:lvl w:ilvl="6" w:tplc="7CF41E84">
      <w:numFmt w:val="decimal"/>
      <w:lvlText w:val=""/>
      <w:lvlJc w:val="left"/>
    </w:lvl>
    <w:lvl w:ilvl="7" w:tplc="FF2CC37E">
      <w:numFmt w:val="decimal"/>
      <w:lvlText w:val=""/>
      <w:lvlJc w:val="left"/>
    </w:lvl>
    <w:lvl w:ilvl="8" w:tplc="3816FA20">
      <w:numFmt w:val="decimal"/>
      <w:lvlText w:val=""/>
      <w:lvlJc w:val="left"/>
    </w:lvl>
  </w:abstractNum>
  <w:abstractNum w:abstractNumId="3">
    <w:nsid w:val="0000153C"/>
    <w:multiLevelType w:val="hybridMultilevel"/>
    <w:tmpl w:val="3A88FD74"/>
    <w:lvl w:ilvl="0" w:tplc="0F5806D6">
      <w:start w:val="1"/>
      <w:numFmt w:val="bullet"/>
      <w:lvlText w:val="В"/>
      <w:lvlJc w:val="left"/>
    </w:lvl>
    <w:lvl w:ilvl="1" w:tplc="7BFCFC94">
      <w:start w:val="3"/>
      <w:numFmt w:val="decimal"/>
      <w:lvlText w:val="%2."/>
      <w:lvlJc w:val="left"/>
    </w:lvl>
    <w:lvl w:ilvl="2" w:tplc="4D447E0A">
      <w:start w:val="5"/>
      <w:numFmt w:val="decimal"/>
      <w:lvlText w:val="%3."/>
      <w:lvlJc w:val="left"/>
    </w:lvl>
    <w:lvl w:ilvl="3" w:tplc="A4ACE434">
      <w:numFmt w:val="decimal"/>
      <w:lvlText w:val=""/>
      <w:lvlJc w:val="left"/>
    </w:lvl>
    <w:lvl w:ilvl="4" w:tplc="2C8C7EB0">
      <w:numFmt w:val="decimal"/>
      <w:lvlText w:val=""/>
      <w:lvlJc w:val="left"/>
    </w:lvl>
    <w:lvl w:ilvl="5" w:tplc="A29A6834">
      <w:numFmt w:val="decimal"/>
      <w:lvlText w:val=""/>
      <w:lvlJc w:val="left"/>
    </w:lvl>
    <w:lvl w:ilvl="6" w:tplc="16DA07D2">
      <w:numFmt w:val="decimal"/>
      <w:lvlText w:val=""/>
      <w:lvlJc w:val="left"/>
    </w:lvl>
    <w:lvl w:ilvl="7" w:tplc="50F057CA">
      <w:numFmt w:val="decimal"/>
      <w:lvlText w:val=""/>
      <w:lvlJc w:val="left"/>
    </w:lvl>
    <w:lvl w:ilvl="8" w:tplc="3C3661AE">
      <w:numFmt w:val="decimal"/>
      <w:lvlText w:val=""/>
      <w:lvlJc w:val="left"/>
    </w:lvl>
  </w:abstractNum>
  <w:abstractNum w:abstractNumId="4">
    <w:nsid w:val="00001649"/>
    <w:multiLevelType w:val="hybridMultilevel"/>
    <w:tmpl w:val="4C663758"/>
    <w:lvl w:ilvl="0" w:tplc="B65201EC">
      <w:start w:val="1"/>
      <w:numFmt w:val="bullet"/>
      <w:lvlText w:val="-"/>
      <w:lvlJc w:val="left"/>
    </w:lvl>
    <w:lvl w:ilvl="1" w:tplc="37ECE4BA">
      <w:numFmt w:val="decimal"/>
      <w:lvlText w:val=""/>
      <w:lvlJc w:val="left"/>
    </w:lvl>
    <w:lvl w:ilvl="2" w:tplc="4798EB06">
      <w:numFmt w:val="decimal"/>
      <w:lvlText w:val=""/>
      <w:lvlJc w:val="left"/>
    </w:lvl>
    <w:lvl w:ilvl="3" w:tplc="E328043C">
      <w:numFmt w:val="decimal"/>
      <w:lvlText w:val=""/>
      <w:lvlJc w:val="left"/>
    </w:lvl>
    <w:lvl w:ilvl="4" w:tplc="B43E4A14">
      <w:numFmt w:val="decimal"/>
      <w:lvlText w:val=""/>
      <w:lvlJc w:val="left"/>
    </w:lvl>
    <w:lvl w:ilvl="5" w:tplc="77DE1FBE">
      <w:numFmt w:val="decimal"/>
      <w:lvlText w:val=""/>
      <w:lvlJc w:val="left"/>
    </w:lvl>
    <w:lvl w:ilvl="6" w:tplc="473AE1BA">
      <w:numFmt w:val="decimal"/>
      <w:lvlText w:val=""/>
      <w:lvlJc w:val="left"/>
    </w:lvl>
    <w:lvl w:ilvl="7" w:tplc="3E28D284">
      <w:numFmt w:val="decimal"/>
      <w:lvlText w:val=""/>
      <w:lvlJc w:val="left"/>
    </w:lvl>
    <w:lvl w:ilvl="8" w:tplc="CB0058CA">
      <w:numFmt w:val="decimal"/>
      <w:lvlText w:val=""/>
      <w:lvlJc w:val="left"/>
    </w:lvl>
  </w:abstractNum>
  <w:abstractNum w:abstractNumId="5">
    <w:nsid w:val="000026E9"/>
    <w:multiLevelType w:val="hybridMultilevel"/>
    <w:tmpl w:val="42A62676"/>
    <w:lvl w:ilvl="0" w:tplc="08D66544">
      <w:start w:val="1"/>
      <w:numFmt w:val="decimal"/>
      <w:lvlText w:val="%1."/>
      <w:lvlJc w:val="left"/>
    </w:lvl>
    <w:lvl w:ilvl="1" w:tplc="6DD85966">
      <w:start w:val="3"/>
      <w:numFmt w:val="decimal"/>
      <w:lvlText w:val="%2."/>
      <w:lvlJc w:val="left"/>
    </w:lvl>
    <w:lvl w:ilvl="2" w:tplc="29BA3C32">
      <w:numFmt w:val="decimal"/>
      <w:lvlText w:val=""/>
      <w:lvlJc w:val="left"/>
    </w:lvl>
    <w:lvl w:ilvl="3" w:tplc="C8281BC2">
      <w:numFmt w:val="decimal"/>
      <w:lvlText w:val=""/>
      <w:lvlJc w:val="left"/>
    </w:lvl>
    <w:lvl w:ilvl="4" w:tplc="6124F814">
      <w:numFmt w:val="decimal"/>
      <w:lvlText w:val=""/>
      <w:lvlJc w:val="left"/>
    </w:lvl>
    <w:lvl w:ilvl="5" w:tplc="9DCAC2FC">
      <w:numFmt w:val="decimal"/>
      <w:lvlText w:val=""/>
      <w:lvlJc w:val="left"/>
    </w:lvl>
    <w:lvl w:ilvl="6" w:tplc="F4FC2332">
      <w:numFmt w:val="decimal"/>
      <w:lvlText w:val=""/>
      <w:lvlJc w:val="left"/>
    </w:lvl>
    <w:lvl w:ilvl="7" w:tplc="888242DC">
      <w:numFmt w:val="decimal"/>
      <w:lvlText w:val=""/>
      <w:lvlJc w:val="left"/>
    </w:lvl>
    <w:lvl w:ilvl="8" w:tplc="50880274">
      <w:numFmt w:val="decimal"/>
      <w:lvlText w:val=""/>
      <w:lvlJc w:val="left"/>
    </w:lvl>
  </w:abstractNum>
  <w:abstractNum w:abstractNumId="6">
    <w:nsid w:val="00002EA6"/>
    <w:multiLevelType w:val="hybridMultilevel"/>
    <w:tmpl w:val="66F8CB72"/>
    <w:lvl w:ilvl="0" w:tplc="759A28EE">
      <w:start w:val="1"/>
      <w:numFmt w:val="bullet"/>
      <w:lvlText w:val="В"/>
      <w:lvlJc w:val="left"/>
    </w:lvl>
    <w:lvl w:ilvl="1" w:tplc="87DEC8B6">
      <w:numFmt w:val="decimal"/>
      <w:lvlText w:val=""/>
      <w:lvlJc w:val="left"/>
    </w:lvl>
    <w:lvl w:ilvl="2" w:tplc="6AAA59EC">
      <w:numFmt w:val="decimal"/>
      <w:lvlText w:val=""/>
      <w:lvlJc w:val="left"/>
    </w:lvl>
    <w:lvl w:ilvl="3" w:tplc="38602458">
      <w:numFmt w:val="decimal"/>
      <w:lvlText w:val=""/>
      <w:lvlJc w:val="left"/>
    </w:lvl>
    <w:lvl w:ilvl="4" w:tplc="9E6E5B3E">
      <w:numFmt w:val="decimal"/>
      <w:lvlText w:val=""/>
      <w:lvlJc w:val="left"/>
    </w:lvl>
    <w:lvl w:ilvl="5" w:tplc="B1B62A0E">
      <w:numFmt w:val="decimal"/>
      <w:lvlText w:val=""/>
      <w:lvlJc w:val="left"/>
    </w:lvl>
    <w:lvl w:ilvl="6" w:tplc="CDEECF46">
      <w:numFmt w:val="decimal"/>
      <w:lvlText w:val=""/>
      <w:lvlJc w:val="left"/>
    </w:lvl>
    <w:lvl w:ilvl="7" w:tplc="316C873C">
      <w:numFmt w:val="decimal"/>
      <w:lvlText w:val=""/>
      <w:lvlJc w:val="left"/>
    </w:lvl>
    <w:lvl w:ilvl="8" w:tplc="7398ED76">
      <w:numFmt w:val="decimal"/>
      <w:lvlText w:val=""/>
      <w:lvlJc w:val="left"/>
    </w:lvl>
  </w:abstractNum>
  <w:abstractNum w:abstractNumId="7">
    <w:nsid w:val="000041BB"/>
    <w:multiLevelType w:val="hybridMultilevel"/>
    <w:tmpl w:val="20502524"/>
    <w:lvl w:ilvl="0" w:tplc="539E2830">
      <w:start w:val="1"/>
      <w:numFmt w:val="decimal"/>
      <w:lvlText w:val="%1."/>
      <w:lvlJc w:val="left"/>
    </w:lvl>
    <w:lvl w:ilvl="1" w:tplc="0800339C">
      <w:numFmt w:val="decimal"/>
      <w:lvlText w:val=""/>
      <w:lvlJc w:val="left"/>
    </w:lvl>
    <w:lvl w:ilvl="2" w:tplc="509CD148">
      <w:numFmt w:val="decimal"/>
      <w:lvlText w:val=""/>
      <w:lvlJc w:val="left"/>
    </w:lvl>
    <w:lvl w:ilvl="3" w:tplc="3872B910">
      <w:numFmt w:val="decimal"/>
      <w:lvlText w:val=""/>
      <w:lvlJc w:val="left"/>
    </w:lvl>
    <w:lvl w:ilvl="4" w:tplc="32AAF626">
      <w:numFmt w:val="decimal"/>
      <w:lvlText w:val=""/>
      <w:lvlJc w:val="left"/>
    </w:lvl>
    <w:lvl w:ilvl="5" w:tplc="A1D0159E">
      <w:numFmt w:val="decimal"/>
      <w:lvlText w:val=""/>
      <w:lvlJc w:val="left"/>
    </w:lvl>
    <w:lvl w:ilvl="6" w:tplc="A2AC12A8">
      <w:numFmt w:val="decimal"/>
      <w:lvlText w:val=""/>
      <w:lvlJc w:val="left"/>
    </w:lvl>
    <w:lvl w:ilvl="7" w:tplc="1A98A21E">
      <w:numFmt w:val="decimal"/>
      <w:lvlText w:val=""/>
      <w:lvlJc w:val="left"/>
    </w:lvl>
    <w:lvl w:ilvl="8" w:tplc="CAB61F46">
      <w:numFmt w:val="decimal"/>
      <w:lvlText w:val=""/>
      <w:lvlJc w:val="left"/>
    </w:lvl>
  </w:abstractNum>
  <w:abstractNum w:abstractNumId="8">
    <w:nsid w:val="00005AF1"/>
    <w:multiLevelType w:val="hybridMultilevel"/>
    <w:tmpl w:val="191CAE42"/>
    <w:lvl w:ilvl="0" w:tplc="A3380B20">
      <w:start w:val="2"/>
      <w:numFmt w:val="decimal"/>
      <w:lvlText w:val="%1."/>
      <w:lvlJc w:val="left"/>
    </w:lvl>
    <w:lvl w:ilvl="1" w:tplc="45A07DCA">
      <w:numFmt w:val="decimal"/>
      <w:lvlText w:val=""/>
      <w:lvlJc w:val="left"/>
    </w:lvl>
    <w:lvl w:ilvl="2" w:tplc="36C8E748">
      <w:numFmt w:val="decimal"/>
      <w:lvlText w:val=""/>
      <w:lvlJc w:val="left"/>
    </w:lvl>
    <w:lvl w:ilvl="3" w:tplc="5ED44828">
      <w:numFmt w:val="decimal"/>
      <w:lvlText w:val=""/>
      <w:lvlJc w:val="left"/>
    </w:lvl>
    <w:lvl w:ilvl="4" w:tplc="A6580CC2">
      <w:numFmt w:val="decimal"/>
      <w:lvlText w:val=""/>
      <w:lvlJc w:val="left"/>
    </w:lvl>
    <w:lvl w:ilvl="5" w:tplc="C92AD636">
      <w:numFmt w:val="decimal"/>
      <w:lvlText w:val=""/>
      <w:lvlJc w:val="left"/>
    </w:lvl>
    <w:lvl w:ilvl="6" w:tplc="73B2134E">
      <w:numFmt w:val="decimal"/>
      <w:lvlText w:val=""/>
      <w:lvlJc w:val="left"/>
    </w:lvl>
    <w:lvl w:ilvl="7" w:tplc="D48A3398">
      <w:numFmt w:val="decimal"/>
      <w:lvlText w:val=""/>
      <w:lvlJc w:val="left"/>
    </w:lvl>
    <w:lvl w:ilvl="8" w:tplc="B3543B88">
      <w:numFmt w:val="decimal"/>
      <w:lvlText w:val=""/>
      <w:lvlJc w:val="left"/>
    </w:lvl>
  </w:abstractNum>
  <w:abstractNum w:abstractNumId="9">
    <w:nsid w:val="00006DF1"/>
    <w:multiLevelType w:val="hybridMultilevel"/>
    <w:tmpl w:val="A094B596"/>
    <w:lvl w:ilvl="0" w:tplc="DEDC4102">
      <w:start w:val="1"/>
      <w:numFmt w:val="bullet"/>
      <w:lvlText w:val="-"/>
      <w:lvlJc w:val="left"/>
    </w:lvl>
    <w:lvl w:ilvl="1" w:tplc="47641766">
      <w:numFmt w:val="decimal"/>
      <w:lvlText w:val=""/>
      <w:lvlJc w:val="left"/>
    </w:lvl>
    <w:lvl w:ilvl="2" w:tplc="F41C67FC">
      <w:numFmt w:val="decimal"/>
      <w:lvlText w:val=""/>
      <w:lvlJc w:val="left"/>
    </w:lvl>
    <w:lvl w:ilvl="3" w:tplc="C7DCC962">
      <w:numFmt w:val="decimal"/>
      <w:lvlText w:val=""/>
      <w:lvlJc w:val="left"/>
    </w:lvl>
    <w:lvl w:ilvl="4" w:tplc="5560D9E4">
      <w:numFmt w:val="decimal"/>
      <w:lvlText w:val=""/>
      <w:lvlJc w:val="left"/>
    </w:lvl>
    <w:lvl w:ilvl="5" w:tplc="A6523A72">
      <w:numFmt w:val="decimal"/>
      <w:lvlText w:val=""/>
      <w:lvlJc w:val="left"/>
    </w:lvl>
    <w:lvl w:ilvl="6" w:tplc="8410DFC0">
      <w:numFmt w:val="decimal"/>
      <w:lvlText w:val=""/>
      <w:lvlJc w:val="left"/>
    </w:lvl>
    <w:lvl w:ilvl="7" w:tplc="68CA92C6">
      <w:numFmt w:val="decimal"/>
      <w:lvlText w:val=""/>
      <w:lvlJc w:val="left"/>
    </w:lvl>
    <w:lvl w:ilvl="8" w:tplc="22521496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052"/>
    <w:rsid w:val="001432B7"/>
    <w:rsid w:val="001624B1"/>
    <w:rsid w:val="002B4944"/>
    <w:rsid w:val="00406CFA"/>
    <w:rsid w:val="00461AC9"/>
    <w:rsid w:val="004F649E"/>
    <w:rsid w:val="00523398"/>
    <w:rsid w:val="00590DF9"/>
    <w:rsid w:val="00734606"/>
    <w:rsid w:val="008510E9"/>
    <w:rsid w:val="008A5BF4"/>
    <w:rsid w:val="009035F8"/>
    <w:rsid w:val="009625A1"/>
    <w:rsid w:val="009C53EC"/>
    <w:rsid w:val="00A032A1"/>
    <w:rsid w:val="00A8081D"/>
    <w:rsid w:val="00B431B5"/>
    <w:rsid w:val="00C73052"/>
    <w:rsid w:val="00DA0849"/>
    <w:rsid w:val="00DA29BC"/>
    <w:rsid w:val="00EB2158"/>
    <w:rsid w:val="00EE3C2E"/>
    <w:rsid w:val="00F2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9035F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035F8"/>
  </w:style>
  <w:style w:type="paragraph" w:styleId="a6">
    <w:name w:val="footer"/>
    <w:basedOn w:val="a"/>
    <w:link w:val="a7"/>
    <w:uiPriority w:val="99"/>
    <w:unhideWhenUsed/>
    <w:rsid w:val="009035F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035F8"/>
  </w:style>
  <w:style w:type="paragraph" w:styleId="a8">
    <w:name w:val="Balloon Text"/>
    <w:basedOn w:val="a"/>
    <w:link w:val="a9"/>
    <w:uiPriority w:val="99"/>
    <w:semiHidden/>
    <w:unhideWhenUsed/>
    <w:rsid w:val="008A5BF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A5BF4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9C53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9035F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035F8"/>
  </w:style>
  <w:style w:type="paragraph" w:styleId="a6">
    <w:name w:val="footer"/>
    <w:basedOn w:val="a"/>
    <w:link w:val="a7"/>
    <w:uiPriority w:val="99"/>
    <w:unhideWhenUsed/>
    <w:rsid w:val="009035F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035F8"/>
  </w:style>
  <w:style w:type="paragraph" w:styleId="a8">
    <w:name w:val="Balloon Text"/>
    <w:basedOn w:val="a"/>
    <w:link w:val="a9"/>
    <w:uiPriority w:val="99"/>
    <w:semiHidden/>
    <w:unhideWhenUsed/>
    <w:rsid w:val="008A5BF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A5BF4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9C53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1421</Words>
  <Characters>8106</Characters>
  <Application>Microsoft Office Word</Application>
  <DocSecurity>0</DocSecurity>
  <Lines>67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11</cp:revision>
  <cp:lastPrinted>2021-01-28T10:30:00Z</cp:lastPrinted>
  <dcterms:created xsi:type="dcterms:W3CDTF">2017-10-23T08:15:00Z</dcterms:created>
  <dcterms:modified xsi:type="dcterms:W3CDTF">2021-01-28T10:53:00Z</dcterms:modified>
</cp:coreProperties>
</file>