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6D9F1" w:themeColor="text2" w:themeTint="33"/>
  <w:body>
    <w:p w:rsidR="00212422" w:rsidRDefault="00212422" w:rsidP="00064F0C">
      <w:pPr>
        <w:spacing w:line="360" w:lineRule="auto"/>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 xml:space="preserve">                                                                    </w:t>
      </w:r>
      <w:r>
        <w:rPr>
          <w:rFonts w:ascii="Times New Roman" w:hAnsi="Times New Roman" w:cs="Times New Roman"/>
          <w:noProof/>
          <w:color w:val="17365D" w:themeColor="text2" w:themeShade="BF"/>
          <w:sz w:val="28"/>
          <w:szCs w:val="28"/>
          <w:lang w:eastAsia="ru-RU"/>
        </w:rPr>
        <w:drawing>
          <wp:inline distT="0" distB="0" distL="0" distR="0">
            <wp:extent cx="2703007" cy="2642717"/>
            <wp:effectExtent l="0" t="0" r="254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3550" cy="2643248"/>
                    </a:xfrm>
                    <a:prstGeom prst="rect">
                      <a:avLst/>
                    </a:prstGeom>
                    <a:noFill/>
                  </pic:spPr>
                </pic:pic>
              </a:graphicData>
            </a:graphic>
          </wp:inline>
        </w:drawing>
      </w:r>
    </w:p>
    <w:p w:rsidR="00212422" w:rsidRPr="00EB3975" w:rsidRDefault="00212422" w:rsidP="00EB3975">
      <w:pPr>
        <w:spacing w:line="360" w:lineRule="auto"/>
        <w:jc w:val="center"/>
        <w:rPr>
          <w:rFonts w:ascii="Times New Roman" w:hAnsi="Times New Roman" w:cs="Times New Roman"/>
          <w:b/>
          <w:color w:val="17365D" w:themeColor="text2" w:themeShade="BF"/>
          <w:sz w:val="28"/>
          <w:szCs w:val="28"/>
        </w:rPr>
      </w:pPr>
      <w:r w:rsidRPr="00EB3975">
        <w:rPr>
          <w:rFonts w:ascii="Times New Roman" w:hAnsi="Times New Roman" w:cs="Times New Roman"/>
          <w:b/>
          <w:color w:val="17365D" w:themeColor="text2" w:themeShade="BF"/>
          <w:sz w:val="28"/>
          <w:szCs w:val="28"/>
        </w:rPr>
        <w:t>МАТЕРИАЛЫ УЧАС</w:t>
      </w:r>
      <w:r w:rsidR="009E4B30" w:rsidRPr="00EB3975">
        <w:rPr>
          <w:rFonts w:ascii="Times New Roman" w:hAnsi="Times New Roman" w:cs="Times New Roman"/>
          <w:b/>
          <w:color w:val="17365D" w:themeColor="text2" w:themeShade="BF"/>
          <w:sz w:val="28"/>
          <w:szCs w:val="28"/>
        </w:rPr>
        <w:t>Т</w:t>
      </w:r>
      <w:r w:rsidRPr="00EB3975">
        <w:rPr>
          <w:rFonts w:ascii="Times New Roman" w:hAnsi="Times New Roman" w:cs="Times New Roman"/>
          <w:b/>
          <w:color w:val="17365D" w:themeColor="text2" w:themeShade="BF"/>
          <w:sz w:val="28"/>
          <w:szCs w:val="28"/>
        </w:rPr>
        <w:t>НИКА</w:t>
      </w:r>
      <w:r w:rsidR="00497DCC" w:rsidRPr="00EB3975">
        <w:rPr>
          <w:rFonts w:ascii="Times New Roman" w:hAnsi="Times New Roman" w:cs="Times New Roman"/>
          <w:b/>
          <w:color w:val="17365D" w:themeColor="text2" w:themeShade="BF"/>
          <w:sz w:val="28"/>
          <w:szCs w:val="28"/>
        </w:rPr>
        <w:t xml:space="preserve"> </w:t>
      </w:r>
      <w:r w:rsidRPr="00EB3975">
        <w:rPr>
          <w:rFonts w:ascii="Times New Roman" w:hAnsi="Times New Roman" w:cs="Times New Roman"/>
          <w:b/>
          <w:color w:val="17365D" w:themeColor="text2" w:themeShade="BF"/>
          <w:sz w:val="28"/>
          <w:szCs w:val="28"/>
        </w:rPr>
        <w:t xml:space="preserve">РЕСПУБЛИКАНСКОГО </w:t>
      </w:r>
      <w:r w:rsidR="00497DCC" w:rsidRPr="00EB3975">
        <w:rPr>
          <w:rFonts w:ascii="Times New Roman" w:hAnsi="Times New Roman" w:cs="Times New Roman"/>
          <w:b/>
          <w:color w:val="17365D" w:themeColor="text2" w:themeShade="BF"/>
          <w:sz w:val="28"/>
          <w:szCs w:val="28"/>
        </w:rPr>
        <w:t xml:space="preserve"> </w:t>
      </w:r>
      <w:r w:rsidRPr="00EB3975">
        <w:rPr>
          <w:rFonts w:ascii="Times New Roman" w:hAnsi="Times New Roman" w:cs="Times New Roman"/>
          <w:b/>
          <w:color w:val="17365D" w:themeColor="text2" w:themeShade="BF"/>
          <w:sz w:val="28"/>
          <w:szCs w:val="28"/>
        </w:rPr>
        <w:t>КОНКУРСА</w:t>
      </w:r>
      <w:r w:rsidR="00497DCC" w:rsidRPr="00EB3975">
        <w:rPr>
          <w:rFonts w:ascii="Times New Roman" w:hAnsi="Times New Roman" w:cs="Times New Roman"/>
          <w:b/>
          <w:color w:val="17365D" w:themeColor="text2" w:themeShade="BF"/>
          <w:sz w:val="28"/>
          <w:szCs w:val="28"/>
        </w:rPr>
        <w:t xml:space="preserve"> </w:t>
      </w:r>
      <w:r w:rsidRPr="00EB3975">
        <w:rPr>
          <w:rFonts w:ascii="Times New Roman" w:hAnsi="Times New Roman" w:cs="Times New Roman"/>
          <w:b/>
          <w:color w:val="17365D" w:themeColor="text2" w:themeShade="BF"/>
          <w:sz w:val="28"/>
          <w:szCs w:val="28"/>
        </w:rPr>
        <w:t>ПЕРВИЧНЫХ ПРОФСОЮЗНЫХ О</w:t>
      </w:r>
      <w:r w:rsidR="00FD6ECB">
        <w:rPr>
          <w:rFonts w:ascii="Times New Roman" w:hAnsi="Times New Roman" w:cs="Times New Roman"/>
          <w:b/>
          <w:color w:val="17365D" w:themeColor="text2" w:themeShade="BF"/>
          <w:sz w:val="28"/>
          <w:szCs w:val="28"/>
        </w:rPr>
        <w:t>Р</w:t>
      </w:r>
      <w:r w:rsidRPr="00EB3975">
        <w:rPr>
          <w:rFonts w:ascii="Times New Roman" w:hAnsi="Times New Roman" w:cs="Times New Roman"/>
          <w:b/>
          <w:color w:val="17365D" w:themeColor="text2" w:themeShade="BF"/>
          <w:sz w:val="28"/>
          <w:szCs w:val="28"/>
        </w:rPr>
        <w:t>ГАНИЗАЦИЙ</w:t>
      </w:r>
    </w:p>
    <w:p w:rsidR="00497DCC" w:rsidRPr="00EB3975" w:rsidRDefault="00497DCC" w:rsidP="00EB3975">
      <w:pPr>
        <w:spacing w:line="360" w:lineRule="auto"/>
        <w:jc w:val="center"/>
        <w:rPr>
          <w:rFonts w:ascii="Times New Roman" w:hAnsi="Times New Roman" w:cs="Times New Roman"/>
          <w:b/>
          <w:color w:val="17365D" w:themeColor="text2" w:themeShade="BF"/>
          <w:sz w:val="28"/>
          <w:szCs w:val="28"/>
          <w:u w:val="single"/>
        </w:rPr>
      </w:pPr>
      <w:r w:rsidRPr="00EB3975">
        <w:rPr>
          <w:rFonts w:ascii="Times New Roman" w:hAnsi="Times New Roman" w:cs="Times New Roman"/>
          <w:b/>
          <w:color w:val="17365D" w:themeColor="text2" w:themeShade="BF"/>
          <w:sz w:val="28"/>
          <w:szCs w:val="28"/>
          <w:u w:val="single"/>
        </w:rPr>
        <w:t>ШАБАЛИНОЙ НАТАЛЬИ ЗЮЛЬФАРОВНЫ,</w:t>
      </w:r>
    </w:p>
    <w:p w:rsidR="00497DCC" w:rsidRPr="00EB3975" w:rsidRDefault="00497DCC" w:rsidP="00EB3975">
      <w:pPr>
        <w:spacing w:line="360" w:lineRule="auto"/>
        <w:jc w:val="center"/>
        <w:rPr>
          <w:rFonts w:ascii="Times New Roman" w:hAnsi="Times New Roman" w:cs="Times New Roman"/>
          <w:b/>
          <w:color w:val="17365D" w:themeColor="text2" w:themeShade="BF"/>
          <w:sz w:val="28"/>
          <w:szCs w:val="28"/>
        </w:rPr>
      </w:pPr>
      <w:r w:rsidRPr="00EB3975">
        <w:rPr>
          <w:rFonts w:ascii="Times New Roman" w:hAnsi="Times New Roman" w:cs="Times New Roman"/>
          <w:b/>
          <w:color w:val="17365D" w:themeColor="text2" w:themeShade="BF"/>
          <w:sz w:val="28"/>
          <w:szCs w:val="28"/>
        </w:rPr>
        <w:t>председателя первичной профсоюзной организации МБОУ «СОШ №33»НМР РТ</w:t>
      </w:r>
    </w:p>
    <w:p w:rsidR="00D26FA9" w:rsidRPr="00EB3975" w:rsidRDefault="00D26FA9" w:rsidP="00EB3975">
      <w:pPr>
        <w:spacing w:line="360" w:lineRule="auto"/>
        <w:jc w:val="center"/>
        <w:rPr>
          <w:rFonts w:ascii="Times New Roman" w:hAnsi="Times New Roman" w:cs="Times New Roman"/>
          <w:b/>
          <w:color w:val="17365D" w:themeColor="text2" w:themeShade="BF"/>
          <w:sz w:val="28"/>
          <w:szCs w:val="28"/>
        </w:rPr>
      </w:pPr>
    </w:p>
    <w:p w:rsidR="00D26FA9" w:rsidRPr="00EB3975" w:rsidRDefault="00D26FA9" w:rsidP="00EB3975">
      <w:pPr>
        <w:spacing w:line="360" w:lineRule="auto"/>
        <w:jc w:val="center"/>
        <w:rPr>
          <w:rFonts w:ascii="Times New Roman" w:hAnsi="Times New Roman" w:cs="Times New Roman"/>
          <w:b/>
          <w:color w:val="17365D" w:themeColor="text2" w:themeShade="BF"/>
          <w:sz w:val="28"/>
          <w:szCs w:val="28"/>
        </w:rPr>
      </w:pPr>
    </w:p>
    <w:p w:rsidR="00497DCC" w:rsidRPr="00EB3975" w:rsidRDefault="00497DCC" w:rsidP="00EB3975">
      <w:pPr>
        <w:spacing w:line="360" w:lineRule="auto"/>
        <w:jc w:val="center"/>
        <w:rPr>
          <w:rFonts w:ascii="Times New Roman" w:hAnsi="Times New Roman" w:cs="Times New Roman"/>
          <w:b/>
          <w:color w:val="17365D" w:themeColor="text2" w:themeShade="BF"/>
          <w:sz w:val="28"/>
          <w:szCs w:val="28"/>
        </w:rPr>
      </w:pPr>
      <w:r w:rsidRPr="00EB3975">
        <w:rPr>
          <w:rFonts w:ascii="Times New Roman" w:hAnsi="Times New Roman" w:cs="Times New Roman"/>
          <w:b/>
          <w:color w:val="17365D" w:themeColor="text2" w:themeShade="BF"/>
          <w:sz w:val="28"/>
          <w:szCs w:val="28"/>
        </w:rPr>
        <w:t>г. Нижнекамск, Республика Татарстан,2020г.</w:t>
      </w:r>
    </w:p>
    <w:p w:rsidR="00D26FA9" w:rsidRPr="00EB3975" w:rsidRDefault="00F708FB" w:rsidP="00EB3975">
      <w:pPr>
        <w:spacing w:line="360" w:lineRule="auto"/>
        <w:jc w:val="both"/>
        <w:rPr>
          <w:rFonts w:ascii="Times New Roman" w:hAnsi="Times New Roman" w:cs="Times New Roman"/>
          <w:b/>
          <w:color w:val="17365D" w:themeColor="text2" w:themeShade="BF"/>
          <w:sz w:val="28"/>
          <w:szCs w:val="28"/>
        </w:rPr>
      </w:pPr>
      <w:r w:rsidRPr="00EB3975">
        <w:rPr>
          <w:rFonts w:ascii="Times New Roman" w:hAnsi="Times New Roman" w:cs="Times New Roman"/>
          <w:b/>
          <w:color w:val="17365D" w:themeColor="text2" w:themeShade="BF"/>
          <w:sz w:val="28"/>
          <w:szCs w:val="28"/>
        </w:rPr>
        <w:t xml:space="preserve">                                                    </w:t>
      </w:r>
      <w:r w:rsidR="00D26FA9" w:rsidRPr="00EB3975">
        <w:rPr>
          <w:rFonts w:ascii="Times New Roman" w:hAnsi="Times New Roman" w:cs="Times New Roman"/>
          <w:b/>
          <w:color w:val="17365D" w:themeColor="text2" w:themeShade="BF"/>
          <w:sz w:val="28"/>
          <w:szCs w:val="28"/>
        </w:rPr>
        <w:t xml:space="preserve">                               </w:t>
      </w:r>
    </w:p>
    <w:p w:rsidR="003D4F57" w:rsidRPr="00EB3975" w:rsidRDefault="00D26FA9" w:rsidP="00FB7CDA">
      <w:pPr>
        <w:spacing w:line="240" w:lineRule="auto"/>
        <w:jc w:val="both"/>
        <w:rPr>
          <w:rFonts w:ascii="Times New Roman" w:hAnsi="Times New Roman" w:cs="Times New Roman"/>
          <w:b/>
          <w:color w:val="17365D" w:themeColor="text2" w:themeShade="BF"/>
          <w:sz w:val="28"/>
          <w:szCs w:val="28"/>
        </w:rPr>
      </w:pPr>
      <w:r w:rsidRPr="00EB3975">
        <w:rPr>
          <w:rFonts w:ascii="Times New Roman" w:hAnsi="Times New Roman" w:cs="Times New Roman"/>
          <w:b/>
          <w:color w:val="17365D" w:themeColor="text2" w:themeShade="BF"/>
          <w:sz w:val="28"/>
          <w:szCs w:val="28"/>
        </w:rPr>
        <w:lastRenderedPageBreak/>
        <w:t xml:space="preserve">                                                                                  </w:t>
      </w:r>
      <w:r w:rsidR="00F708FB" w:rsidRPr="00EB3975">
        <w:rPr>
          <w:rFonts w:ascii="Times New Roman" w:hAnsi="Times New Roman" w:cs="Times New Roman"/>
          <w:b/>
          <w:color w:val="17365D" w:themeColor="text2" w:themeShade="BF"/>
          <w:sz w:val="28"/>
          <w:szCs w:val="28"/>
        </w:rPr>
        <w:t xml:space="preserve"> </w:t>
      </w:r>
      <w:r w:rsidR="00497DCC" w:rsidRPr="00EB3975">
        <w:rPr>
          <w:rFonts w:ascii="Times New Roman" w:hAnsi="Times New Roman" w:cs="Times New Roman"/>
          <w:b/>
          <w:color w:val="17365D" w:themeColor="text2" w:themeShade="BF"/>
          <w:sz w:val="28"/>
          <w:szCs w:val="28"/>
        </w:rPr>
        <w:t>Содержание</w:t>
      </w:r>
    </w:p>
    <w:p w:rsidR="003D4F57" w:rsidRPr="00EB3975" w:rsidRDefault="003D4F57" w:rsidP="007814D9">
      <w:pPr>
        <w:spacing w:line="24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1. Об</w:t>
      </w:r>
      <w:r w:rsidR="00FB7CDA">
        <w:rPr>
          <w:rFonts w:ascii="Times New Roman" w:hAnsi="Times New Roman" w:cs="Times New Roman"/>
          <w:color w:val="17365D" w:themeColor="text2" w:themeShade="BF"/>
          <w:sz w:val="28"/>
          <w:szCs w:val="28"/>
        </w:rPr>
        <w:t>щая характеристика организации………………………………………………………………………………..3</w:t>
      </w:r>
    </w:p>
    <w:p w:rsidR="003D4F57" w:rsidRPr="00EB3975" w:rsidRDefault="003D4F57" w:rsidP="007814D9">
      <w:pPr>
        <w:spacing w:line="24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2. Основная деятельность организац</w:t>
      </w:r>
      <w:r w:rsidR="00FB7CDA">
        <w:rPr>
          <w:rFonts w:ascii="Times New Roman" w:hAnsi="Times New Roman" w:cs="Times New Roman"/>
          <w:color w:val="17365D" w:themeColor="text2" w:themeShade="BF"/>
          <w:sz w:val="28"/>
          <w:szCs w:val="28"/>
        </w:rPr>
        <w:t>ии по реализации уставных задач……………………………………………6</w:t>
      </w:r>
    </w:p>
    <w:p w:rsidR="003D4F57" w:rsidRPr="00EB3975" w:rsidRDefault="00FB7CDA" w:rsidP="007814D9">
      <w:pPr>
        <w:spacing w:line="240" w:lineRule="auto"/>
        <w:jc w:val="both"/>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2.1. Деятельность  профкома…………………………………………………………………………………………...6</w:t>
      </w:r>
    </w:p>
    <w:p w:rsidR="003D4F57" w:rsidRPr="00EB3975" w:rsidRDefault="003D4F57" w:rsidP="007814D9">
      <w:pPr>
        <w:spacing w:line="24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2.2. Работа с профсоюзным активом. Обучение и повышение квалификации профсоюзного актива. </w:t>
      </w:r>
      <w:r w:rsidR="00FB7CDA">
        <w:rPr>
          <w:rFonts w:ascii="Times New Roman" w:hAnsi="Times New Roman" w:cs="Times New Roman"/>
          <w:color w:val="17365D" w:themeColor="text2" w:themeShade="BF"/>
          <w:sz w:val="28"/>
          <w:szCs w:val="28"/>
        </w:rPr>
        <w:t>………….7</w:t>
      </w:r>
    </w:p>
    <w:p w:rsidR="003D4F57" w:rsidRPr="00EB3975" w:rsidRDefault="003D4F57" w:rsidP="007814D9">
      <w:pPr>
        <w:spacing w:line="24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2.3. С</w:t>
      </w:r>
      <w:r w:rsidR="00FB7CDA">
        <w:rPr>
          <w:rFonts w:ascii="Times New Roman" w:hAnsi="Times New Roman" w:cs="Times New Roman"/>
          <w:color w:val="17365D" w:themeColor="text2" w:themeShade="BF"/>
          <w:sz w:val="28"/>
          <w:szCs w:val="28"/>
        </w:rPr>
        <w:t>олидарные коллективные действия……………………………………………………………………………...8</w:t>
      </w:r>
    </w:p>
    <w:p w:rsidR="00CB0644" w:rsidRPr="00EB3975" w:rsidRDefault="00FC57CD" w:rsidP="007814D9">
      <w:pPr>
        <w:spacing w:line="24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2.4. Охрана труда и защита трудовых прав и</w:t>
      </w:r>
      <w:r w:rsidR="00FB7CDA">
        <w:rPr>
          <w:rFonts w:ascii="Times New Roman" w:hAnsi="Times New Roman" w:cs="Times New Roman"/>
          <w:color w:val="17365D" w:themeColor="text2" w:themeShade="BF"/>
          <w:sz w:val="28"/>
          <w:szCs w:val="28"/>
        </w:rPr>
        <w:t xml:space="preserve"> законных интересов работников…………………………………...10</w:t>
      </w:r>
    </w:p>
    <w:p w:rsidR="003D4F57" w:rsidRPr="00EB3975" w:rsidRDefault="003D4F57" w:rsidP="007814D9">
      <w:pPr>
        <w:spacing w:line="24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3. Основные направ</w:t>
      </w:r>
      <w:r w:rsidR="00FB7CDA">
        <w:rPr>
          <w:rFonts w:ascii="Times New Roman" w:hAnsi="Times New Roman" w:cs="Times New Roman"/>
          <w:color w:val="17365D" w:themeColor="text2" w:themeShade="BF"/>
          <w:sz w:val="28"/>
          <w:szCs w:val="28"/>
        </w:rPr>
        <w:t>ления деятельности организации……………………………………………………………….13</w:t>
      </w:r>
    </w:p>
    <w:p w:rsidR="003D4F57" w:rsidRPr="00EB3975" w:rsidRDefault="00FB7CDA" w:rsidP="007814D9">
      <w:pPr>
        <w:spacing w:line="240" w:lineRule="auto"/>
        <w:jc w:val="both"/>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3.1. Социальное партнерство………………………………………………………………………………………….</w:t>
      </w:r>
      <w:r w:rsidR="007814D9">
        <w:rPr>
          <w:rFonts w:ascii="Times New Roman" w:hAnsi="Times New Roman" w:cs="Times New Roman"/>
          <w:color w:val="17365D" w:themeColor="text2" w:themeShade="BF"/>
          <w:sz w:val="28"/>
          <w:szCs w:val="28"/>
        </w:rPr>
        <w:t>.13</w:t>
      </w:r>
    </w:p>
    <w:p w:rsidR="003D4F57" w:rsidRPr="00EB3975" w:rsidRDefault="00FB7CDA" w:rsidP="007814D9">
      <w:pPr>
        <w:spacing w:line="240" w:lineRule="auto"/>
        <w:jc w:val="both"/>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3.2. Информационная работа…………………………………………………………………………………………</w:t>
      </w:r>
      <w:r w:rsidR="007814D9">
        <w:rPr>
          <w:rFonts w:ascii="Times New Roman" w:hAnsi="Times New Roman" w:cs="Times New Roman"/>
          <w:color w:val="17365D" w:themeColor="text2" w:themeShade="BF"/>
          <w:sz w:val="28"/>
          <w:szCs w:val="28"/>
        </w:rPr>
        <w:t>..14</w:t>
      </w:r>
    </w:p>
    <w:p w:rsidR="003D4F57" w:rsidRPr="00EB3975" w:rsidRDefault="003D4F57" w:rsidP="007814D9">
      <w:pPr>
        <w:spacing w:line="24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3.3. Со</w:t>
      </w:r>
      <w:r w:rsidR="00FB7CDA">
        <w:rPr>
          <w:rFonts w:ascii="Times New Roman" w:hAnsi="Times New Roman" w:cs="Times New Roman"/>
          <w:color w:val="17365D" w:themeColor="text2" w:themeShade="BF"/>
          <w:sz w:val="28"/>
          <w:szCs w:val="28"/>
        </w:rPr>
        <w:t>циальная поддержка работников…………………………………………………………………</w:t>
      </w:r>
      <w:r w:rsidR="007814D9">
        <w:rPr>
          <w:rFonts w:ascii="Times New Roman" w:hAnsi="Times New Roman" w:cs="Times New Roman"/>
          <w:color w:val="17365D" w:themeColor="text2" w:themeShade="BF"/>
          <w:sz w:val="28"/>
          <w:szCs w:val="28"/>
        </w:rPr>
        <w:t>.</w:t>
      </w:r>
      <w:r w:rsidR="00FB7CDA">
        <w:rPr>
          <w:rFonts w:ascii="Times New Roman" w:hAnsi="Times New Roman" w:cs="Times New Roman"/>
          <w:color w:val="17365D" w:themeColor="text2" w:themeShade="BF"/>
          <w:sz w:val="28"/>
          <w:szCs w:val="28"/>
        </w:rPr>
        <w:t>………….</w:t>
      </w:r>
      <w:r w:rsidR="007814D9">
        <w:rPr>
          <w:rFonts w:ascii="Times New Roman" w:hAnsi="Times New Roman" w:cs="Times New Roman"/>
          <w:color w:val="17365D" w:themeColor="text2" w:themeShade="BF"/>
          <w:sz w:val="28"/>
          <w:szCs w:val="28"/>
        </w:rPr>
        <w:t>.</w:t>
      </w:r>
      <w:r w:rsidR="00FB7CDA">
        <w:rPr>
          <w:rFonts w:ascii="Times New Roman" w:hAnsi="Times New Roman" w:cs="Times New Roman"/>
          <w:color w:val="17365D" w:themeColor="text2" w:themeShade="BF"/>
          <w:sz w:val="28"/>
          <w:szCs w:val="28"/>
        </w:rPr>
        <w:t>.</w:t>
      </w:r>
      <w:r w:rsidR="007814D9">
        <w:rPr>
          <w:rFonts w:ascii="Times New Roman" w:hAnsi="Times New Roman" w:cs="Times New Roman"/>
          <w:color w:val="17365D" w:themeColor="text2" w:themeShade="BF"/>
          <w:sz w:val="28"/>
          <w:szCs w:val="28"/>
        </w:rPr>
        <w:t>15</w:t>
      </w:r>
    </w:p>
    <w:p w:rsidR="003D4F57" w:rsidRPr="00EB3975" w:rsidRDefault="003D4F57" w:rsidP="007814D9">
      <w:pPr>
        <w:spacing w:line="24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3.</w:t>
      </w:r>
      <w:r w:rsidR="007814D9">
        <w:rPr>
          <w:rFonts w:ascii="Times New Roman" w:hAnsi="Times New Roman" w:cs="Times New Roman"/>
          <w:color w:val="17365D" w:themeColor="text2" w:themeShade="BF"/>
          <w:sz w:val="28"/>
          <w:szCs w:val="28"/>
        </w:rPr>
        <w:t>4</w:t>
      </w:r>
      <w:r w:rsidR="00FB7CDA">
        <w:rPr>
          <w:rFonts w:ascii="Times New Roman" w:hAnsi="Times New Roman" w:cs="Times New Roman"/>
          <w:color w:val="17365D" w:themeColor="text2" w:themeShade="BF"/>
          <w:sz w:val="28"/>
          <w:szCs w:val="28"/>
        </w:rPr>
        <w:t>. Работа с молодыми педагогами………………………………………………………………………………</w:t>
      </w:r>
      <w:r w:rsidR="007814D9">
        <w:rPr>
          <w:rFonts w:ascii="Times New Roman" w:hAnsi="Times New Roman" w:cs="Times New Roman"/>
          <w:color w:val="17365D" w:themeColor="text2" w:themeShade="BF"/>
          <w:sz w:val="28"/>
          <w:szCs w:val="28"/>
        </w:rPr>
        <w:t>.…</w:t>
      </w:r>
      <w:r w:rsidR="00FB7CDA">
        <w:rPr>
          <w:rFonts w:ascii="Times New Roman" w:hAnsi="Times New Roman" w:cs="Times New Roman"/>
          <w:color w:val="17365D" w:themeColor="text2" w:themeShade="BF"/>
          <w:sz w:val="28"/>
          <w:szCs w:val="28"/>
        </w:rPr>
        <w:t>.</w:t>
      </w:r>
      <w:r w:rsidR="007814D9">
        <w:rPr>
          <w:rFonts w:ascii="Times New Roman" w:hAnsi="Times New Roman" w:cs="Times New Roman"/>
          <w:color w:val="17365D" w:themeColor="text2" w:themeShade="BF"/>
          <w:sz w:val="28"/>
          <w:szCs w:val="28"/>
        </w:rPr>
        <w:t>17</w:t>
      </w:r>
    </w:p>
    <w:p w:rsidR="003D4F57" w:rsidRPr="00EB3975" w:rsidRDefault="007814D9" w:rsidP="007814D9">
      <w:pPr>
        <w:spacing w:line="240" w:lineRule="auto"/>
        <w:jc w:val="both"/>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3.5</w:t>
      </w:r>
      <w:r w:rsidR="003D4F57" w:rsidRPr="00EB3975">
        <w:rPr>
          <w:rFonts w:ascii="Times New Roman" w:hAnsi="Times New Roman" w:cs="Times New Roman"/>
          <w:color w:val="17365D" w:themeColor="text2" w:themeShade="BF"/>
          <w:sz w:val="28"/>
          <w:szCs w:val="28"/>
        </w:rPr>
        <w:t>. Культурно-</w:t>
      </w:r>
      <w:r w:rsidR="00FB7CDA">
        <w:rPr>
          <w:rFonts w:ascii="Times New Roman" w:hAnsi="Times New Roman" w:cs="Times New Roman"/>
          <w:color w:val="17365D" w:themeColor="text2" w:themeShade="BF"/>
          <w:sz w:val="28"/>
          <w:szCs w:val="28"/>
        </w:rPr>
        <w:t>досуговые мероприятия и спорт………………………………………………………………</w:t>
      </w:r>
      <w:r>
        <w:rPr>
          <w:rFonts w:ascii="Times New Roman" w:hAnsi="Times New Roman" w:cs="Times New Roman"/>
          <w:color w:val="17365D" w:themeColor="text2" w:themeShade="BF"/>
          <w:sz w:val="28"/>
          <w:szCs w:val="28"/>
        </w:rPr>
        <w:t>..</w:t>
      </w:r>
      <w:r w:rsidR="00FB7CDA">
        <w:rPr>
          <w:rFonts w:ascii="Times New Roman" w:hAnsi="Times New Roman" w:cs="Times New Roman"/>
          <w:color w:val="17365D" w:themeColor="text2" w:themeShade="BF"/>
          <w:sz w:val="28"/>
          <w:szCs w:val="28"/>
        </w:rPr>
        <w:t>…</w:t>
      </w:r>
      <w:r>
        <w:rPr>
          <w:rFonts w:ascii="Times New Roman" w:hAnsi="Times New Roman" w:cs="Times New Roman"/>
          <w:color w:val="17365D" w:themeColor="text2" w:themeShade="BF"/>
          <w:sz w:val="28"/>
          <w:szCs w:val="28"/>
        </w:rPr>
        <w:t>..</w:t>
      </w:r>
      <w:r w:rsidR="00FB7CDA">
        <w:rPr>
          <w:rFonts w:ascii="Times New Roman" w:hAnsi="Times New Roman" w:cs="Times New Roman"/>
          <w:color w:val="17365D" w:themeColor="text2" w:themeShade="BF"/>
          <w:sz w:val="28"/>
          <w:szCs w:val="28"/>
        </w:rPr>
        <w:t>.</w:t>
      </w:r>
      <w:r>
        <w:rPr>
          <w:rFonts w:ascii="Times New Roman" w:hAnsi="Times New Roman" w:cs="Times New Roman"/>
          <w:color w:val="17365D" w:themeColor="text2" w:themeShade="BF"/>
          <w:sz w:val="28"/>
          <w:szCs w:val="28"/>
        </w:rPr>
        <w:t>17</w:t>
      </w:r>
    </w:p>
    <w:p w:rsidR="00982E1F" w:rsidRPr="00EB3975" w:rsidRDefault="00FB7CDA" w:rsidP="007814D9">
      <w:pPr>
        <w:spacing w:line="240" w:lineRule="auto"/>
        <w:jc w:val="both"/>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4. Финансовая деятельность………………………………………………………………………………</w:t>
      </w:r>
      <w:r w:rsidR="007814D9">
        <w:rPr>
          <w:rFonts w:ascii="Times New Roman" w:hAnsi="Times New Roman" w:cs="Times New Roman"/>
          <w:color w:val="17365D" w:themeColor="text2" w:themeShade="BF"/>
          <w:sz w:val="28"/>
          <w:szCs w:val="28"/>
        </w:rPr>
        <w:t>.</w:t>
      </w:r>
      <w:r>
        <w:rPr>
          <w:rFonts w:ascii="Times New Roman" w:hAnsi="Times New Roman" w:cs="Times New Roman"/>
          <w:color w:val="17365D" w:themeColor="text2" w:themeShade="BF"/>
          <w:sz w:val="28"/>
          <w:szCs w:val="28"/>
        </w:rPr>
        <w:t>…</w:t>
      </w:r>
      <w:r w:rsidR="007814D9">
        <w:rPr>
          <w:rFonts w:ascii="Times New Roman" w:hAnsi="Times New Roman" w:cs="Times New Roman"/>
          <w:color w:val="17365D" w:themeColor="text2" w:themeShade="BF"/>
          <w:sz w:val="28"/>
          <w:szCs w:val="28"/>
        </w:rPr>
        <w:t>.</w:t>
      </w:r>
      <w:r>
        <w:rPr>
          <w:rFonts w:ascii="Times New Roman" w:hAnsi="Times New Roman" w:cs="Times New Roman"/>
          <w:color w:val="17365D" w:themeColor="text2" w:themeShade="BF"/>
          <w:sz w:val="28"/>
          <w:szCs w:val="28"/>
        </w:rPr>
        <w:t>……</w:t>
      </w:r>
      <w:r w:rsidR="007814D9">
        <w:rPr>
          <w:rFonts w:ascii="Times New Roman" w:hAnsi="Times New Roman" w:cs="Times New Roman"/>
          <w:color w:val="17365D" w:themeColor="text2" w:themeShade="BF"/>
          <w:sz w:val="28"/>
          <w:szCs w:val="28"/>
        </w:rPr>
        <w:t>.</w:t>
      </w:r>
      <w:r>
        <w:rPr>
          <w:rFonts w:ascii="Times New Roman" w:hAnsi="Times New Roman" w:cs="Times New Roman"/>
          <w:color w:val="17365D" w:themeColor="text2" w:themeShade="BF"/>
          <w:sz w:val="28"/>
          <w:szCs w:val="28"/>
        </w:rPr>
        <w:t>…</w:t>
      </w:r>
      <w:r w:rsidR="007814D9">
        <w:rPr>
          <w:rFonts w:ascii="Times New Roman" w:hAnsi="Times New Roman" w:cs="Times New Roman"/>
          <w:color w:val="17365D" w:themeColor="text2" w:themeShade="BF"/>
          <w:sz w:val="28"/>
          <w:szCs w:val="28"/>
        </w:rPr>
        <w:t>19</w:t>
      </w:r>
    </w:p>
    <w:p w:rsidR="003D4F57" w:rsidRPr="00EB3975" w:rsidRDefault="00FB7CDA" w:rsidP="007814D9">
      <w:pPr>
        <w:spacing w:line="240" w:lineRule="auto"/>
        <w:jc w:val="both"/>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5.Задачи на 2020-2021 год…………………………………………………………………………………</w:t>
      </w:r>
      <w:r w:rsidR="007814D9">
        <w:rPr>
          <w:rFonts w:ascii="Times New Roman" w:hAnsi="Times New Roman" w:cs="Times New Roman"/>
          <w:color w:val="17365D" w:themeColor="text2" w:themeShade="BF"/>
          <w:sz w:val="28"/>
          <w:szCs w:val="28"/>
        </w:rPr>
        <w:t>..</w:t>
      </w:r>
      <w:r>
        <w:rPr>
          <w:rFonts w:ascii="Times New Roman" w:hAnsi="Times New Roman" w:cs="Times New Roman"/>
          <w:color w:val="17365D" w:themeColor="text2" w:themeShade="BF"/>
          <w:sz w:val="28"/>
          <w:szCs w:val="28"/>
        </w:rPr>
        <w:t>…………</w:t>
      </w:r>
      <w:r w:rsidR="007814D9">
        <w:rPr>
          <w:rFonts w:ascii="Times New Roman" w:hAnsi="Times New Roman" w:cs="Times New Roman"/>
          <w:color w:val="17365D" w:themeColor="text2" w:themeShade="BF"/>
          <w:sz w:val="28"/>
          <w:szCs w:val="28"/>
        </w:rPr>
        <w:t>20</w:t>
      </w:r>
    </w:p>
    <w:p w:rsidR="00FB7CDA" w:rsidRDefault="00FB7CDA" w:rsidP="00EB3975">
      <w:pPr>
        <w:spacing w:line="360" w:lineRule="auto"/>
        <w:jc w:val="both"/>
        <w:rPr>
          <w:rFonts w:ascii="Times New Roman" w:hAnsi="Times New Roman" w:cs="Times New Roman"/>
          <w:b/>
          <w:color w:val="17365D" w:themeColor="text2" w:themeShade="BF"/>
          <w:sz w:val="28"/>
          <w:szCs w:val="28"/>
        </w:rPr>
      </w:pPr>
    </w:p>
    <w:p w:rsidR="00FB7CDA" w:rsidRDefault="00FB7CDA" w:rsidP="00EB3975">
      <w:pPr>
        <w:spacing w:line="360" w:lineRule="auto"/>
        <w:jc w:val="both"/>
        <w:rPr>
          <w:rFonts w:ascii="Times New Roman" w:hAnsi="Times New Roman" w:cs="Times New Roman"/>
          <w:b/>
          <w:color w:val="17365D" w:themeColor="text2" w:themeShade="BF"/>
          <w:sz w:val="28"/>
          <w:szCs w:val="28"/>
        </w:rPr>
      </w:pPr>
    </w:p>
    <w:p w:rsidR="00F67FB5" w:rsidRDefault="00F67FB5" w:rsidP="00EB3975">
      <w:pPr>
        <w:spacing w:line="360" w:lineRule="auto"/>
        <w:jc w:val="both"/>
        <w:rPr>
          <w:rFonts w:ascii="Times New Roman" w:hAnsi="Times New Roman" w:cs="Times New Roman"/>
          <w:b/>
          <w:color w:val="17365D" w:themeColor="text2" w:themeShade="BF"/>
          <w:sz w:val="28"/>
          <w:szCs w:val="28"/>
        </w:rPr>
      </w:pPr>
    </w:p>
    <w:p w:rsidR="003D4F57" w:rsidRPr="00EB3975" w:rsidRDefault="003D4F57" w:rsidP="00EB3975">
      <w:pPr>
        <w:spacing w:line="360" w:lineRule="auto"/>
        <w:jc w:val="both"/>
        <w:rPr>
          <w:rFonts w:ascii="Times New Roman" w:hAnsi="Times New Roman" w:cs="Times New Roman"/>
          <w:b/>
          <w:color w:val="17365D" w:themeColor="text2" w:themeShade="BF"/>
          <w:sz w:val="28"/>
          <w:szCs w:val="28"/>
        </w:rPr>
      </w:pPr>
      <w:r w:rsidRPr="00EB3975">
        <w:rPr>
          <w:rFonts w:ascii="Times New Roman" w:hAnsi="Times New Roman" w:cs="Times New Roman"/>
          <w:b/>
          <w:color w:val="17365D" w:themeColor="text2" w:themeShade="BF"/>
          <w:sz w:val="28"/>
          <w:szCs w:val="28"/>
        </w:rPr>
        <w:lastRenderedPageBreak/>
        <w:t xml:space="preserve">1.Общая характеристика организации </w:t>
      </w:r>
    </w:p>
    <w:p w:rsidR="003D4F57"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Первичная профсоюзная организация МБОУ «СОШ №33» НМР РТ создана для реализации уставных целей и задач Профсоюза по представительству и защите социально-трудовых, профессиональных прав и интересов членов Профсоюза.  Деятельность профсоюзного комитета первичной профсоюзной организации строится на основе Устава профсоюза работников н</w:t>
      </w:r>
      <w:r w:rsidR="00CB0644" w:rsidRPr="00EB3975">
        <w:rPr>
          <w:rFonts w:ascii="Times New Roman" w:hAnsi="Times New Roman" w:cs="Times New Roman"/>
          <w:color w:val="17365D" w:themeColor="text2" w:themeShade="BF"/>
          <w:sz w:val="28"/>
          <w:szCs w:val="28"/>
        </w:rPr>
        <w:t>ародного образования и науки РФ,</w:t>
      </w:r>
      <w:r w:rsidRPr="00EB3975">
        <w:rPr>
          <w:rFonts w:ascii="Times New Roman" w:hAnsi="Times New Roman" w:cs="Times New Roman"/>
          <w:color w:val="17365D" w:themeColor="text2" w:themeShade="BF"/>
          <w:sz w:val="28"/>
          <w:szCs w:val="28"/>
        </w:rPr>
        <w:t xml:space="preserve">  действующего Коллективного договора на 2020-2022 г. </w:t>
      </w:r>
    </w:p>
    <w:p w:rsidR="001D7AE0"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Цель работы - защита профессиональных, трудовых, социально- экономических прав и интересов работников, их здоровья, занятости и социального статуса. </w:t>
      </w:r>
    </w:p>
    <w:p w:rsidR="003D4F57" w:rsidRPr="00EB3975" w:rsidRDefault="00497DCC"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color w:val="17365D" w:themeColor="text2" w:themeShade="BF"/>
          <w:sz w:val="28"/>
          <w:szCs w:val="28"/>
        </w:rPr>
        <w:tab/>
      </w:r>
      <w:r w:rsidR="003D4F57" w:rsidRPr="00EB3975">
        <w:rPr>
          <w:rFonts w:ascii="Times New Roman" w:hAnsi="Times New Roman" w:cs="Times New Roman"/>
          <w:color w:val="17365D" w:themeColor="text2" w:themeShade="BF"/>
          <w:sz w:val="28"/>
          <w:szCs w:val="28"/>
        </w:rPr>
        <w:t xml:space="preserve">В 2019 году перед профсоюзной организацией были поставлены следующие задачи: </w:t>
      </w:r>
    </w:p>
    <w:p w:rsidR="003D4F57"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1. Проводить работу по представительству и защите интересов членов профсоюза, содействовать повышению социальной защищённости работников учреждения:</w:t>
      </w:r>
    </w:p>
    <w:p w:rsidR="003D4F57"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001D7AE0"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color w:val="17365D" w:themeColor="text2" w:themeShade="BF"/>
          <w:sz w:val="28"/>
          <w:szCs w:val="28"/>
        </w:rPr>
        <w:t>-постоянно осуществлять контроль за соблюдением трудового законодательства</w:t>
      </w:r>
      <w:r w:rsidR="00AA72B7" w:rsidRPr="00EB3975">
        <w:rPr>
          <w:rFonts w:ascii="Times New Roman" w:hAnsi="Times New Roman" w:cs="Times New Roman"/>
          <w:color w:val="17365D" w:themeColor="text2" w:themeShade="BF"/>
          <w:sz w:val="28"/>
          <w:szCs w:val="28"/>
        </w:rPr>
        <w:t>;</w:t>
      </w:r>
    </w:p>
    <w:p w:rsidR="003D4F57"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001D7AE0"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color w:val="17365D" w:themeColor="text2" w:themeShade="BF"/>
          <w:sz w:val="28"/>
          <w:szCs w:val="28"/>
        </w:rPr>
        <w:t>- участвовать в урегулировании коллективных трудовых споров</w:t>
      </w:r>
      <w:r w:rsidR="00AA72B7" w:rsidRPr="00EB3975">
        <w:rPr>
          <w:rFonts w:ascii="Times New Roman" w:hAnsi="Times New Roman" w:cs="Times New Roman"/>
          <w:color w:val="17365D" w:themeColor="text2" w:themeShade="BF"/>
          <w:sz w:val="28"/>
          <w:szCs w:val="28"/>
        </w:rPr>
        <w:t>;</w:t>
      </w:r>
      <w:r w:rsidRPr="00EB3975">
        <w:rPr>
          <w:rFonts w:ascii="Times New Roman" w:hAnsi="Times New Roman" w:cs="Times New Roman"/>
          <w:color w:val="17365D" w:themeColor="text2" w:themeShade="BF"/>
          <w:sz w:val="28"/>
          <w:szCs w:val="28"/>
        </w:rPr>
        <w:t xml:space="preserve"> </w:t>
      </w:r>
    </w:p>
    <w:p w:rsidR="003D4F57" w:rsidRPr="00EB3975" w:rsidRDefault="001D7AE0"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003D4F57" w:rsidRPr="00EB3975">
        <w:rPr>
          <w:rFonts w:ascii="Times New Roman" w:hAnsi="Times New Roman" w:cs="Times New Roman"/>
          <w:color w:val="17365D" w:themeColor="text2" w:themeShade="BF"/>
          <w:sz w:val="28"/>
          <w:szCs w:val="28"/>
        </w:rPr>
        <w:t xml:space="preserve">-содействовать в работе по улучшению материального положения, укреплению здоровья членов Профсоюза и их семей; </w:t>
      </w:r>
    </w:p>
    <w:p w:rsidR="003D4F57" w:rsidRPr="00EB3975" w:rsidRDefault="001D7AE0"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003D4F57" w:rsidRPr="00EB3975">
        <w:rPr>
          <w:rFonts w:ascii="Times New Roman" w:hAnsi="Times New Roman" w:cs="Times New Roman"/>
          <w:color w:val="17365D" w:themeColor="text2" w:themeShade="BF"/>
          <w:sz w:val="28"/>
          <w:szCs w:val="28"/>
        </w:rPr>
        <w:t>- осуществлять информационное обеспечение членов Профсоюза</w:t>
      </w:r>
      <w:r w:rsidR="00AA72B7" w:rsidRPr="00EB3975">
        <w:rPr>
          <w:rFonts w:ascii="Times New Roman" w:hAnsi="Times New Roman" w:cs="Times New Roman"/>
          <w:color w:val="17365D" w:themeColor="text2" w:themeShade="BF"/>
          <w:sz w:val="28"/>
          <w:szCs w:val="28"/>
        </w:rPr>
        <w:t>.</w:t>
      </w:r>
      <w:r w:rsidR="003D4F57" w:rsidRPr="00EB3975">
        <w:rPr>
          <w:rFonts w:ascii="Times New Roman" w:hAnsi="Times New Roman" w:cs="Times New Roman"/>
          <w:color w:val="17365D" w:themeColor="text2" w:themeShade="BF"/>
          <w:sz w:val="28"/>
          <w:szCs w:val="28"/>
        </w:rPr>
        <w:t xml:space="preserve"> </w:t>
      </w:r>
    </w:p>
    <w:p w:rsidR="003D4F57"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lastRenderedPageBreak/>
        <w:t xml:space="preserve">2. Повысить значимость работы профгруппоргов, уделить особое внимание сплоченной работе профсоюза. </w:t>
      </w:r>
    </w:p>
    <w:p w:rsidR="003D4F57"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3. Осуществлять организационные мероприятия по повышению мотивации и укреплению профсоюзного членства. </w:t>
      </w:r>
    </w:p>
    <w:p w:rsidR="00497DCC"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4. Наладить эффективную работу уполномоченных, путем повышения компетентности, развивая систему обучения, обмена опытом работы, повышения личной ответственности за выполняемую работу, установления действенной системы поощрения. </w:t>
      </w:r>
    </w:p>
    <w:p w:rsidR="00EF4589"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На начало 2019 года в МБОУ «СОШ №33» НМР РТ состояло  </w:t>
      </w:r>
      <w:r w:rsidR="001D7AE0" w:rsidRPr="00EB3975">
        <w:rPr>
          <w:rFonts w:ascii="Times New Roman" w:hAnsi="Times New Roman" w:cs="Times New Roman"/>
          <w:color w:val="17365D" w:themeColor="text2" w:themeShade="BF"/>
          <w:sz w:val="28"/>
          <w:szCs w:val="28"/>
        </w:rPr>
        <w:t>128 человек</w:t>
      </w:r>
      <w:r w:rsidRPr="00EB3975">
        <w:rPr>
          <w:rFonts w:ascii="Times New Roman" w:hAnsi="Times New Roman" w:cs="Times New Roman"/>
          <w:color w:val="17365D" w:themeColor="text2" w:themeShade="BF"/>
          <w:sz w:val="28"/>
          <w:szCs w:val="28"/>
        </w:rPr>
        <w:t xml:space="preserve">. В </w:t>
      </w:r>
      <w:r w:rsidR="001D7AE0" w:rsidRPr="00EB3975">
        <w:rPr>
          <w:rFonts w:ascii="Times New Roman" w:hAnsi="Times New Roman" w:cs="Times New Roman"/>
          <w:color w:val="17365D" w:themeColor="text2" w:themeShade="BF"/>
          <w:sz w:val="28"/>
          <w:szCs w:val="28"/>
        </w:rPr>
        <w:t>течение отчетного периода выбыл 1</w:t>
      </w:r>
      <w:r w:rsidRPr="00EB3975">
        <w:rPr>
          <w:rFonts w:ascii="Times New Roman" w:hAnsi="Times New Roman" w:cs="Times New Roman"/>
          <w:color w:val="17365D" w:themeColor="text2" w:themeShade="BF"/>
          <w:sz w:val="28"/>
          <w:szCs w:val="28"/>
        </w:rPr>
        <w:t xml:space="preserve"> человек в связи с перех</w:t>
      </w:r>
      <w:r w:rsidR="001D7AE0" w:rsidRPr="00EB3975">
        <w:rPr>
          <w:rFonts w:ascii="Times New Roman" w:hAnsi="Times New Roman" w:cs="Times New Roman"/>
          <w:color w:val="17365D" w:themeColor="text2" w:themeShade="BF"/>
          <w:sz w:val="28"/>
          <w:szCs w:val="28"/>
        </w:rPr>
        <w:t>одом на другое место работы и 3</w:t>
      </w:r>
      <w:r w:rsidRPr="00EB3975">
        <w:rPr>
          <w:rFonts w:ascii="Times New Roman" w:hAnsi="Times New Roman" w:cs="Times New Roman"/>
          <w:color w:val="17365D" w:themeColor="text2" w:themeShade="BF"/>
          <w:sz w:val="28"/>
          <w:szCs w:val="28"/>
        </w:rPr>
        <w:t xml:space="preserve"> человека вступили в ряды профсоюзной организации. </w:t>
      </w:r>
      <w:r w:rsidR="001B6D11"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color w:val="17365D" w:themeColor="text2" w:themeShade="BF"/>
          <w:sz w:val="28"/>
          <w:szCs w:val="28"/>
        </w:rPr>
        <w:t xml:space="preserve">Профсоюзное членство молодежи до 35 лет </w:t>
      </w:r>
      <w:r w:rsidR="001D7AE0" w:rsidRPr="00EB3975">
        <w:rPr>
          <w:rFonts w:ascii="Times New Roman" w:hAnsi="Times New Roman" w:cs="Times New Roman"/>
          <w:color w:val="17365D" w:themeColor="text2" w:themeShade="BF"/>
          <w:sz w:val="28"/>
          <w:szCs w:val="28"/>
        </w:rPr>
        <w:t>составило 19</w:t>
      </w:r>
      <w:r w:rsidRPr="00EB3975">
        <w:rPr>
          <w:rFonts w:ascii="Times New Roman" w:hAnsi="Times New Roman" w:cs="Times New Roman"/>
          <w:color w:val="17365D" w:themeColor="text2" w:themeShade="BF"/>
          <w:sz w:val="28"/>
          <w:szCs w:val="28"/>
        </w:rPr>
        <w:t xml:space="preserve"> </w:t>
      </w:r>
      <w:r w:rsidR="001D7AE0" w:rsidRPr="00EB3975">
        <w:rPr>
          <w:rFonts w:ascii="Times New Roman" w:hAnsi="Times New Roman" w:cs="Times New Roman"/>
          <w:color w:val="17365D" w:themeColor="text2" w:themeShade="BF"/>
          <w:sz w:val="28"/>
          <w:szCs w:val="28"/>
        </w:rPr>
        <w:t>человек</w:t>
      </w:r>
      <w:r w:rsidRPr="00EB3975">
        <w:rPr>
          <w:rFonts w:ascii="Times New Roman" w:hAnsi="Times New Roman" w:cs="Times New Roman"/>
          <w:color w:val="17365D" w:themeColor="text2" w:themeShade="BF"/>
          <w:sz w:val="28"/>
          <w:szCs w:val="28"/>
        </w:rPr>
        <w:t>.  Молодых с</w:t>
      </w:r>
      <w:r w:rsidR="001D7AE0" w:rsidRPr="00EB3975">
        <w:rPr>
          <w:rFonts w:ascii="Times New Roman" w:hAnsi="Times New Roman" w:cs="Times New Roman"/>
          <w:color w:val="17365D" w:themeColor="text2" w:themeShade="BF"/>
          <w:sz w:val="28"/>
          <w:szCs w:val="28"/>
        </w:rPr>
        <w:t>пециалистов – 5 человек</w:t>
      </w:r>
      <w:r w:rsidR="001E40D6" w:rsidRPr="00EB3975">
        <w:rPr>
          <w:rFonts w:ascii="Times New Roman" w:hAnsi="Times New Roman" w:cs="Times New Roman"/>
          <w:color w:val="17365D" w:themeColor="text2" w:themeShade="BF"/>
          <w:sz w:val="28"/>
          <w:szCs w:val="28"/>
        </w:rPr>
        <w:t>. В 2020</w:t>
      </w:r>
      <w:r w:rsidRPr="00EB3975">
        <w:rPr>
          <w:rFonts w:ascii="Times New Roman" w:hAnsi="Times New Roman" w:cs="Times New Roman"/>
          <w:color w:val="17365D" w:themeColor="text2" w:themeShade="BF"/>
          <w:sz w:val="28"/>
          <w:szCs w:val="28"/>
        </w:rPr>
        <w:t xml:space="preserve"> году произошел рост численности членов профсоюза. </w:t>
      </w:r>
      <w:r w:rsidR="001D7AE0" w:rsidRPr="00EB3975">
        <w:rPr>
          <w:rFonts w:ascii="Times New Roman" w:hAnsi="Times New Roman" w:cs="Times New Roman"/>
          <w:color w:val="17365D" w:themeColor="text2" w:themeShade="BF"/>
          <w:sz w:val="28"/>
          <w:szCs w:val="28"/>
        </w:rPr>
        <w:t xml:space="preserve"> 131 человек</w:t>
      </w:r>
      <w:r w:rsidRPr="00EB3975">
        <w:rPr>
          <w:rFonts w:ascii="Times New Roman" w:hAnsi="Times New Roman" w:cs="Times New Roman"/>
          <w:color w:val="17365D" w:themeColor="text2" w:themeShade="BF"/>
          <w:sz w:val="28"/>
          <w:szCs w:val="28"/>
        </w:rPr>
        <w:t xml:space="preserve"> являются членам</w:t>
      </w:r>
      <w:r w:rsidR="001420F9" w:rsidRPr="00EB3975">
        <w:rPr>
          <w:rFonts w:ascii="Times New Roman" w:hAnsi="Times New Roman" w:cs="Times New Roman"/>
          <w:color w:val="17365D" w:themeColor="text2" w:themeShade="BF"/>
          <w:sz w:val="28"/>
          <w:szCs w:val="28"/>
        </w:rPr>
        <w:t>и профсоюза, что составляет 100</w:t>
      </w:r>
      <w:r w:rsidRPr="00EB3975">
        <w:rPr>
          <w:rFonts w:ascii="Times New Roman" w:hAnsi="Times New Roman" w:cs="Times New Roman"/>
          <w:color w:val="17365D" w:themeColor="text2" w:themeShade="BF"/>
          <w:sz w:val="28"/>
          <w:szCs w:val="28"/>
        </w:rPr>
        <w:t xml:space="preserve">% .Задача о повышении численности членов профсоюза выполнена. Для учёта  создана электронная база данных, которая своевременно обновляется. </w:t>
      </w:r>
      <w:r w:rsidR="0008368C" w:rsidRPr="00EB3975">
        <w:rPr>
          <w:rFonts w:ascii="Times New Roman" w:hAnsi="Times New Roman" w:cs="Times New Roman"/>
          <w:color w:val="17365D" w:themeColor="text2" w:themeShade="BF"/>
          <w:sz w:val="28"/>
          <w:szCs w:val="28"/>
        </w:rPr>
        <w:t>(Приложение №1).</w:t>
      </w:r>
    </w:p>
    <w:p w:rsidR="00EF4589" w:rsidRPr="00EB3975" w:rsidRDefault="00572193"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noProof/>
          <w:color w:val="17365D" w:themeColor="text2" w:themeShade="BF"/>
          <w:sz w:val="28"/>
          <w:szCs w:val="28"/>
          <w:lang w:eastAsia="ru-RU"/>
        </w:rPr>
        <w:t xml:space="preserve"> </w:t>
      </w:r>
      <w:r w:rsidRPr="00EB3975">
        <w:rPr>
          <w:rFonts w:ascii="Times New Roman" w:hAnsi="Times New Roman" w:cs="Times New Roman"/>
          <w:noProof/>
          <w:color w:val="17365D" w:themeColor="text2" w:themeShade="BF"/>
          <w:sz w:val="28"/>
          <w:szCs w:val="28"/>
          <w:lang w:eastAsia="ru-RU"/>
        </w:rPr>
        <w:drawing>
          <wp:inline distT="0" distB="0" distL="0" distR="0">
            <wp:extent cx="1930748" cy="1704975"/>
            <wp:effectExtent l="0" t="0" r="0" b="0"/>
            <wp:docPr id="2" name="Рисунок 2" descr="C:\Users\Наталья\Desktop\использован\IMG_20181225_124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esktop\использован\IMG_20181225_124251.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7438" cy="1710883"/>
                    </a:xfrm>
                    <a:prstGeom prst="rect">
                      <a:avLst/>
                    </a:prstGeom>
                    <a:noFill/>
                    <a:ln>
                      <a:noFill/>
                    </a:ln>
                  </pic:spPr>
                </pic:pic>
              </a:graphicData>
            </a:graphic>
          </wp:inline>
        </w:drawing>
      </w:r>
      <w:r w:rsidR="0091091A"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color w:val="17365D" w:themeColor="text2" w:themeShade="BF"/>
          <w:sz w:val="28"/>
          <w:szCs w:val="28"/>
        </w:rPr>
        <w:t xml:space="preserve">     </w:t>
      </w:r>
      <w:r w:rsidR="0091091A" w:rsidRPr="00EB3975">
        <w:rPr>
          <w:rFonts w:ascii="Times New Roman" w:hAnsi="Times New Roman" w:cs="Times New Roman"/>
          <w:color w:val="17365D" w:themeColor="text2" w:themeShade="BF"/>
          <w:sz w:val="28"/>
          <w:szCs w:val="28"/>
        </w:rPr>
        <w:t xml:space="preserve">  </w:t>
      </w:r>
      <w:r w:rsidR="00E640E6" w:rsidRPr="00EB3975">
        <w:rPr>
          <w:rFonts w:ascii="Times New Roman" w:hAnsi="Times New Roman" w:cs="Times New Roman"/>
          <w:noProof/>
          <w:sz w:val="28"/>
          <w:szCs w:val="28"/>
          <w:lang w:eastAsia="ru-RU"/>
        </w:rPr>
        <w:drawing>
          <wp:inline distT="0" distB="0" distL="0" distR="0">
            <wp:extent cx="2036107" cy="1417740"/>
            <wp:effectExtent l="0" t="0" r="2540" b="0"/>
            <wp:docPr id="6149" name="Picture 5">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B661B48A-DF20-4E1A-8AA6-049A9A7F53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5">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B661B48A-DF20-4E1A-8AA6-049A9A7F5302}"/>
                        </a:ext>
                      </a:extLst>
                    </pic:cNvPr>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9290" cy="1426920"/>
                    </a:xfrm>
                    <a:prstGeom prst="rect">
                      <a:avLst/>
                    </a:prstGeom>
                    <a:noFill/>
                    <a:ln>
                      <a:noFill/>
                    </a:ln>
                    <a:effectLst/>
                    <a:extLst/>
                  </pic:spPr>
                </pic:pic>
              </a:graphicData>
            </a:graphic>
          </wp:inline>
        </w:drawing>
      </w:r>
      <w:r w:rsidRPr="00EB3975">
        <w:rPr>
          <w:rFonts w:ascii="Times New Roman" w:hAnsi="Times New Roman" w:cs="Times New Roman"/>
          <w:noProof/>
          <w:sz w:val="28"/>
          <w:szCs w:val="28"/>
          <w:lang w:eastAsia="ru-RU"/>
        </w:rPr>
        <w:t xml:space="preserve">            </w:t>
      </w:r>
      <w:r w:rsidR="00E640E6" w:rsidRPr="00EB3975">
        <w:rPr>
          <w:rFonts w:ascii="Times New Roman" w:hAnsi="Times New Roman" w:cs="Times New Roman"/>
          <w:noProof/>
          <w:sz w:val="28"/>
          <w:szCs w:val="28"/>
          <w:lang w:eastAsia="ru-RU"/>
        </w:rPr>
        <w:drawing>
          <wp:inline distT="0" distB="0" distL="0" distR="0">
            <wp:extent cx="1969748" cy="1676400"/>
            <wp:effectExtent l="0" t="0" r="0" b="0"/>
            <wp:docPr id="6148" name="Picture 4">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5E8AA18C-AABE-47FC-9989-FD3675DA3C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4">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5E8AA18C-AABE-47FC-9989-FD3675DA3C18}"/>
                        </a:ext>
                      </a:extLst>
                    </pic:cNvPr>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3641" cy="1679713"/>
                    </a:xfrm>
                    <a:prstGeom prst="rect">
                      <a:avLst/>
                    </a:prstGeom>
                    <a:noFill/>
                    <a:ln>
                      <a:noFill/>
                    </a:ln>
                    <a:effectLst/>
                    <a:extLst/>
                  </pic:spPr>
                </pic:pic>
              </a:graphicData>
            </a:graphic>
          </wp:inline>
        </w:drawing>
      </w:r>
    </w:p>
    <w:p w:rsidR="00FB7CDA" w:rsidRDefault="00FB7CDA" w:rsidP="00EB3975">
      <w:pPr>
        <w:spacing w:line="360" w:lineRule="auto"/>
        <w:jc w:val="both"/>
        <w:rPr>
          <w:rFonts w:ascii="Times New Roman" w:hAnsi="Times New Roman" w:cs="Times New Roman"/>
          <w:color w:val="17365D" w:themeColor="text2" w:themeShade="BF"/>
          <w:sz w:val="28"/>
          <w:szCs w:val="28"/>
        </w:rPr>
      </w:pPr>
    </w:p>
    <w:p w:rsidR="003D4F57"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lastRenderedPageBreak/>
        <w:t>В пр</w:t>
      </w:r>
      <w:r w:rsidR="001E40D6" w:rsidRPr="00EB3975">
        <w:rPr>
          <w:rFonts w:ascii="Times New Roman" w:hAnsi="Times New Roman" w:cs="Times New Roman"/>
          <w:color w:val="17365D" w:themeColor="text2" w:themeShade="BF"/>
          <w:sz w:val="28"/>
          <w:szCs w:val="28"/>
        </w:rPr>
        <w:t>офсоюзной организации трудятся 4 комиссии</w:t>
      </w:r>
      <w:r w:rsidRPr="00EB3975">
        <w:rPr>
          <w:rFonts w:ascii="Times New Roman" w:hAnsi="Times New Roman" w:cs="Times New Roman"/>
          <w:color w:val="17365D" w:themeColor="text2" w:themeShade="BF"/>
          <w:sz w:val="28"/>
          <w:szCs w:val="28"/>
        </w:rPr>
        <w:t xml:space="preserve">: </w:t>
      </w:r>
    </w:p>
    <w:p w:rsidR="001D7AE0" w:rsidRPr="00EB3975" w:rsidRDefault="001E40D6" w:rsidP="00EB3975">
      <w:pPr>
        <w:spacing w:after="0" w:line="360" w:lineRule="auto"/>
        <w:jc w:val="both"/>
        <w:rPr>
          <w:rFonts w:ascii="Times New Roman" w:eastAsia="Times New Roman" w:hAnsi="Times New Roman" w:cs="Times New Roman"/>
          <w:color w:val="17365D" w:themeColor="text2" w:themeShade="BF"/>
          <w:sz w:val="28"/>
          <w:szCs w:val="28"/>
          <w:lang w:eastAsia="ru-RU"/>
        </w:rPr>
      </w:pPr>
      <w:r w:rsidRPr="00EB3975">
        <w:rPr>
          <w:rFonts w:ascii="Times New Roman" w:hAnsi="Times New Roman" w:cs="Times New Roman"/>
          <w:color w:val="17365D" w:themeColor="text2" w:themeShade="BF"/>
          <w:sz w:val="28"/>
          <w:szCs w:val="28"/>
        </w:rPr>
        <w:t>1</w:t>
      </w:r>
      <w:r w:rsidR="003D4F57" w:rsidRPr="00EB3975">
        <w:rPr>
          <w:rFonts w:ascii="Times New Roman" w:hAnsi="Times New Roman" w:cs="Times New Roman"/>
          <w:color w:val="17365D" w:themeColor="text2" w:themeShade="BF"/>
          <w:sz w:val="28"/>
          <w:szCs w:val="28"/>
        </w:rPr>
        <w:t xml:space="preserve">. Комиссия по </w:t>
      </w:r>
      <w:r w:rsidRPr="00EB3975">
        <w:rPr>
          <w:rFonts w:ascii="Times New Roman" w:eastAsia="Times New Roman" w:hAnsi="Times New Roman" w:cs="Times New Roman"/>
          <w:color w:val="17365D" w:themeColor="text2" w:themeShade="BF"/>
          <w:sz w:val="28"/>
          <w:szCs w:val="28"/>
          <w:lang w:eastAsia="ru-RU"/>
        </w:rPr>
        <w:t xml:space="preserve"> трудовым спорам;</w:t>
      </w:r>
    </w:p>
    <w:p w:rsidR="001D7AE0" w:rsidRPr="00EB3975" w:rsidRDefault="001E40D6"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2. Комиссия по охране труда;</w:t>
      </w:r>
    </w:p>
    <w:p w:rsidR="001D7AE0" w:rsidRPr="00EB3975" w:rsidRDefault="001E40D6" w:rsidP="00EB3975">
      <w:pPr>
        <w:spacing w:after="0" w:line="360" w:lineRule="auto"/>
        <w:jc w:val="both"/>
        <w:rPr>
          <w:rFonts w:ascii="Times New Roman" w:eastAsia="Times New Roman" w:hAnsi="Times New Roman" w:cs="Times New Roman"/>
          <w:color w:val="17365D" w:themeColor="text2" w:themeShade="BF"/>
          <w:sz w:val="28"/>
          <w:szCs w:val="28"/>
          <w:lang w:eastAsia="ru-RU"/>
        </w:rPr>
      </w:pPr>
      <w:r w:rsidRPr="00EB3975">
        <w:rPr>
          <w:rFonts w:ascii="Times New Roman" w:hAnsi="Times New Roman" w:cs="Times New Roman"/>
          <w:color w:val="17365D" w:themeColor="text2" w:themeShade="BF"/>
          <w:sz w:val="28"/>
          <w:szCs w:val="28"/>
        </w:rPr>
        <w:t>3</w:t>
      </w:r>
      <w:r w:rsidR="001D7AE0" w:rsidRPr="00EB3975">
        <w:rPr>
          <w:rFonts w:ascii="Times New Roman" w:hAnsi="Times New Roman" w:cs="Times New Roman"/>
          <w:color w:val="17365D" w:themeColor="text2" w:themeShade="BF"/>
          <w:sz w:val="28"/>
          <w:szCs w:val="28"/>
        </w:rPr>
        <w:t xml:space="preserve">. Комиссия </w:t>
      </w:r>
      <w:r w:rsidR="001D7AE0" w:rsidRPr="00EB3975">
        <w:rPr>
          <w:rFonts w:ascii="Times New Roman" w:eastAsia="Times New Roman" w:hAnsi="Times New Roman" w:cs="Times New Roman"/>
          <w:color w:val="17365D" w:themeColor="text2" w:themeShade="BF"/>
          <w:sz w:val="28"/>
          <w:szCs w:val="28"/>
          <w:lang w:eastAsia="ru-RU"/>
        </w:rPr>
        <w:t>по распределению стимулирующих</w:t>
      </w:r>
    </w:p>
    <w:p w:rsidR="001D7AE0" w:rsidRPr="00EB3975" w:rsidRDefault="001E40D6"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eastAsia="Times New Roman" w:hAnsi="Times New Roman" w:cs="Times New Roman"/>
          <w:color w:val="17365D" w:themeColor="text2" w:themeShade="BF"/>
          <w:sz w:val="28"/>
          <w:szCs w:val="28"/>
          <w:lang w:eastAsia="ru-RU"/>
        </w:rPr>
        <w:t xml:space="preserve"> доплат работникам</w:t>
      </w:r>
      <w:r w:rsidR="00AA72B7" w:rsidRPr="00EB3975">
        <w:rPr>
          <w:rFonts w:ascii="Times New Roman" w:eastAsia="Times New Roman" w:hAnsi="Times New Roman" w:cs="Times New Roman"/>
          <w:color w:val="17365D" w:themeColor="text2" w:themeShade="BF"/>
          <w:sz w:val="28"/>
          <w:szCs w:val="28"/>
          <w:lang w:eastAsia="ru-RU"/>
        </w:rPr>
        <w:t>;</w:t>
      </w:r>
    </w:p>
    <w:p w:rsidR="001D7AE0" w:rsidRPr="00EB3975" w:rsidRDefault="001E40D6" w:rsidP="00EB3975">
      <w:pPr>
        <w:spacing w:after="0" w:line="360" w:lineRule="auto"/>
        <w:jc w:val="both"/>
        <w:rPr>
          <w:rFonts w:ascii="Times New Roman" w:eastAsia="Times New Roman" w:hAnsi="Times New Roman" w:cs="Times New Roman"/>
          <w:color w:val="17365D" w:themeColor="text2" w:themeShade="BF"/>
          <w:sz w:val="28"/>
          <w:szCs w:val="28"/>
          <w:lang w:eastAsia="ru-RU"/>
        </w:rPr>
      </w:pPr>
      <w:r w:rsidRPr="00EB3975">
        <w:rPr>
          <w:rFonts w:ascii="Times New Roman" w:hAnsi="Times New Roman" w:cs="Times New Roman"/>
          <w:color w:val="17365D" w:themeColor="text2" w:themeShade="BF"/>
          <w:sz w:val="28"/>
          <w:szCs w:val="28"/>
        </w:rPr>
        <w:t>4</w:t>
      </w:r>
      <w:r w:rsidR="001D7AE0" w:rsidRPr="00EB3975">
        <w:rPr>
          <w:rFonts w:ascii="Times New Roman" w:hAnsi="Times New Roman" w:cs="Times New Roman"/>
          <w:color w:val="17365D" w:themeColor="text2" w:themeShade="BF"/>
          <w:sz w:val="28"/>
          <w:szCs w:val="28"/>
        </w:rPr>
        <w:t xml:space="preserve">. Комиссия по </w:t>
      </w:r>
      <w:r w:rsidR="001D7AE0" w:rsidRPr="00EB3975">
        <w:rPr>
          <w:rFonts w:ascii="Times New Roman" w:eastAsia="Times New Roman" w:hAnsi="Times New Roman" w:cs="Times New Roman"/>
          <w:color w:val="17365D" w:themeColor="text2" w:themeShade="BF"/>
          <w:sz w:val="28"/>
          <w:szCs w:val="28"/>
          <w:lang w:eastAsia="ru-RU"/>
        </w:rPr>
        <w:t>распределению 2% премиального</w:t>
      </w:r>
    </w:p>
    <w:p w:rsidR="00D26FA9" w:rsidRPr="00EB3975" w:rsidRDefault="001E40D6" w:rsidP="00EB3975">
      <w:pPr>
        <w:spacing w:after="0" w:line="360" w:lineRule="auto"/>
        <w:jc w:val="both"/>
        <w:rPr>
          <w:rFonts w:ascii="Times New Roman" w:eastAsia="Times New Roman" w:hAnsi="Times New Roman" w:cs="Times New Roman"/>
          <w:color w:val="17365D" w:themeColor="text2" w:themeShade="BF"/>
          <w:sz w:val="28"/>
          <w:szCs w:val="28"/>
          <w:lang w:eastAsia="ru-RU"/>
        </w:rPr>
      </w:pPr>
      <w:r w:rsidRPr="00EB3975">
        <w:rPr>
          <w:rFonts w:ascii="Times New Roman" w:eastAsia="Times New Roman" w:hAnsi="Times New Roman" w:cs="Times New Roman"/>
          <w:color w:val="17365D" w:themeColor="text2" w:themeShade="BF"/>
          <w:sz w:val="28"/>
          <w:szCs w:val="28"/>
          <w:lang w:eastAsia="ru-RU"/>
        </w:rPr>
        <w:t>Фонда</w:t>
      </w:r>
      <w:r w:rsidR="00AA72B7" w:rsidRPr="00EB3975">
        <w:rPr>
          <w:rFonts w:ascii="Times New Roman" w:eastAsia="Times New Roman" w:hAnsi="Times New Roman" w:cs="Times New Roman"/>
          <w:color w:val="17365D" w:themeColor="text2" w:themeShade="BF"/>
          <w:sz w:val="28"/>
          <w:szCs w:val="28"/>
          <w:lang w:eastAsia="ru-RU"/>
        </w:rPr>
        <w:t>.</w:t>
      </w:r>
    </w:p>
    <w:p w:rsidR="00E640E6"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Коллективный договор заключен на период 2020-2022, зарегистрирован </w:t>
      </w:r>
      <w:r w:rsidR="00944CD3" w:rsidRPr="00EB3975">
        <w:rPr>
          <w:rFonts w:ascii="Times New Roman" w:hAnsi="Times New Roman" w:cs="Times New Roman"/>
          <w:color w:val="17365D" w:themeColor="text2" w:themeShade="BF"/>
          <w:sz w:val="28"/>
          <w:szCs w:val="28"/>
        </w:rPr>
        <w:t>18.03.2020</w:t>
      </w:r>
      <w:r w:rsidRPr="00EB3975">
        <w:rPr>
          <w:rFonts w:ascii="Times New Roman" w:hAnsi="Times New Roman" w:cs="Times New Roman"/>
          <w:color w:val="17365D" w:themeColor="text2" w:themeShade="BF"/>
          <w:sz w:val="28"/>
          <w:szCs w:val="28"/>
        </w:rPr>
        <w:t xml:space="preserve">. </w:t>
      </w:r>
      <w:r w:rsidR="00DE363F" w:rsidRPr="00EB3975">
        <w:rPr>
          <w:rFonts w:ascii="Times New Roman" w:hAnsi="Times New Roman" w:cs="Times New Roman"/>
          <w:color w:val="17365D" w:themeColor="text2" w:themeShade="BF"/>
          <w:sz w:val="28"/>
          <w:szCs w:val="28"/>
        </w:rPr>
        <w:t>(П</w:t>
      </w:r>
      <w:r w:rsidR="0008368C" w:rsidRPr="00EB3975">
        <w:rPr>
          <w:rFonts w:ascii="Times New Roman" w:hAnsi="Times New Roman" w:cs="Times New Roman"/>
          <w:color w:val="17365D" w:themeColor="text2" w:themeShade="BF"/>
          <w:sz w:val="28"/>
          <w:szCs w:val="28"/>
        </w:rPr>
        <w:t>риложение №2</w:t>
      </w:r>
      <w:r w:rsidR="00DE363F" w:rsidRPr="00EB3975">
        <w:rPr>
          <w:rFonts w:ascii="Times New Roman" w:hAnsi="Times New Roman" w:cs="Times New Roman"/>
          <w:color w:val="17365D" w:themeColor="text2" w:themeShade="BF"/>
          <w:sz w:val="28"/>
          <w:szCs w:val="28"/>
        </w:rPr>
        <w:t>)</w:t>
      </w:r>
      <w:r w:rsidR="00EF4589" w:rsidRPr="00EB3975">
        <w:rPr>
          <w:rFonts w:ascii="Times New Roman" w:hAnsi="Times New Roman" w:cs="Times New Roman"/>
          <w:sz w:val="28"/>
          <w:szCs w:val="28"/>
        </w:rPr>
        <w:t xml:space="preserve"> </w:t>
      </w:r>
      <w:r w:rsidR="0091091A" w:rsidRPr="00EB3975">
        <w:rPr>
          <w:rFonts w:ascii="Times New Roman" w:hAnsi="Times New Roman" w:cs="Times New Roman"/>
          <w:sz w:val="28"/>
          <w:szCs w:val="28"/>
        </w:rPr>
        <w:t xml:space="preserve">      </w:t>
      </w:r>
      <w:r w:rsidR="00EF4589" w:rsidRPr="00EB3975">
        <w:rPr>
          <w:rFonts w:ascii="Times New Roman" w:hAnsi="Times New Roman" w:cs="Times New Roman"/>
          <w:sz w:val="28"/>
          <w:szCs w:val="28"/>
        </w:rPr>
        <w:t xml:space="preserve"> </w:t>
      </w:r>
      <w:r w:rsidR="00EB3975">
        <w:rPr>
          <w:rFonts w:ascii="Times New Roman" w:hAnsi="Times New Roman" w:cs="Times New Roman"/>
          <w:sz w:val="28"/>
          <w:szCs w:val="28"/>
        </w:rPr>
        <w:t xml:space="preserve">                </w:t>
      </w:r>
      <w:r w:rsidR="00EF4589" w:rsidRPr="00EB3975">
        <w:rPr>
          <w:rFonts w:ascii="Times New Roman" w:hAnsi="Times New Roman" w:cs="Times New Roman"/>
          <w:noProof/>
          <w:sz w:val="28"/>
          <w:szCs w:val="28"/>
          <w:lang w:eastAsia="ru-RU"/>
        </w:rPr>
        <w:drawing>
          <wp:inline distT="0" distB="0" distL="0" distR="0">
            <wp:extent cx="2298583" cy="2332139"/>
            <wp:effectExtent l="0" t="0" r="6985" b="0"/>
            <wp:docPr id="7173" name="Picture 5" descr="C:\Users\Наталья\Desktop\использован\IMG_20190205_074632.jpg">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8F102AB4-00C4-4823-8E63-3FD5E8CA97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 name="Picture 5" descr="C:\Users\Наталья\Desktop\использован\IMG_20190205_074632.jpg">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8F102AB4-00C4-4823-8E63-3FD5E8CA978B}"/>
                        </a:ext>
                      </a:extLst>
                    </pic:cNvPr>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5360" cy="2339015"/>
                    </a:xfrm>
                    <a:prstGeom prst="rect">
                      <a:avLst/>
                    </a:prstGeom>
                    <a:noFill/>
                    <a:ln>
                      <a:noFill/>
                    </a:ln>
                    <a:extLst/>
                  </pic:spPr>
                </pic:pic>
              </a:graphicData>
            </a:graphic>
          </wp:inline>
        </w:drawing>
      </w:r>
      <w:r w:rsidR="008B3FB7" w:rsidRPr="00EB3975">
        <w:rPr>
          <w:rFonts w:ascii="Times New Roman" w:hAnsi="Times New Roman" w:cs="Times New Roman"/>
          <w:sz w:val="28"/>
          <w:szCs w:val="28"/>
        </w:rPr>
        <w:t xml:space="preserve"> </w:t>
      </w:r>
      <w:r w:rsidR="0091091A" w:rsidRPr="00EB3975">
        <w:rPr>
          <w:rFonts w:ascii="Times New Roman" w:hAnsi="Times New Roman" w:cs="Times New Roman"/>
          <w:sz w:val="28"/>
          <w:szCs w:val="28"/>
        </w:rPr>
        <w:t xml:space="preserve">         </w:t>
      </w:r>
      <w:r w:rsidR="008B3FB7" w:rsidRPr="00EB3975">
        <w:rPr>
          <w:rFonts w:ascii="Times New Roman" w:hAnsi="Times New Roman" w:cs="Times New Roman"/>
          <w:sz w:val="28"/>
          <w:szCs w:val="28"/>
        </w:rPr>
        <w:t xml:space="preserve"> </w:t>
      </w:r>
      <w:r w:rsidR="00EB3975">
        <w:rPr>
          <w:rFonts w:ascii="Times New Roman" w:hAnsi="Times New Roman" w:cs="Times New Roman"/>
          <w:sz w:val="28"/>
          <w:szCs w:val="28"/>
        </w:rPr>
        <w:t xml:space="preserve">              </w:t>
      </w:r>
      <w:r w:rsidR="008B3FB7" w:rsidRPr="00EB3975">
        <w:rPr>
          <w:rFonts w:ascii="Times New Roman" w:hAnsi="Times New Roman" w:cs="Times New Roman"/>
          <w:sz w:val="28"/>
          <w:szCs w:val="28"/>
        </w:rPr>
        <w:t xml:space="preserve"> </w:t>
      </w:r>
      <w:r w:rsidR="008B3FB7" w:rsidRPr="00EB3975">
        <w:rPr>
          <w:rFonts w:ascii="Times New Roman" w:hAnsi="Times New Roman" w:cs="Times New Roman"/>
          <w:noProof/>
          <w:sz w:val="28"/>
          <w:szCs w:val="28"/>
          <w:lang w:eastAsia="ru-RU"/>
        </w:rPr>
        <w:drawing>
          <wp:inline distT="0" distB="0" distL="0" distR="0">
            <wp:extent cx="1619075" cy="2751589"/>
            <wp:effectExtent l="0" t="0" r="635" b="0"/>
            <wp:docPr id="8197" name="Picture 7" descr="C:\Users\98AF~1\AppData\Local\Temp\Rar$DRa10436.36304\20191001_120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7" descr="C:\Users\98AF~1\AppData\Local\Temp\Rar$DRa10436.36304\20191001_120843.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0052" cy="2753249"/>
                    </a:xfrm>
                    <a:prstGeom prst="rect">
                      <a:avLst/>
                    </a:prstGeom>
                    <a:noFill/>
                    <a:ln>
                      <a:noFill/>
                    </a:ln>
                    <a:extLst/>
                  </pic:spPr>
                </pic:pic>
              </a:graphicData>
            </a:graphic>
          </wp:inline>
        </w:drawing>
      </w:r>
      <w:r w:rsidR="0091091A" w:rsidRPr="00EB3975">
        <w:rPr>
          <w:rFonts w:ascii="Times New Roman" w:hAnsi="Times New Roman" w:cs="Times New Roman"/>
          <w:noProof/>
          <w:sz w:val="28"/>
          <w:szCs w:val="28"/>
          <w:lang w:eastAsia="ru-RU"/>
        </w:rPr>
        <w:t xml:space="preserve">            </w:t>
      </w:r>
      <w:r w:rsidR="00EB3975">
        <w:rPr>
          <w:rFonts w:ascii="Times New Roman" w:hAnsi="Times New Roman" w:cs="Times New Roman"/>
          <w:noProof/>
          <w:sz w:val="28"/>
          <w:szCs w:val="28"/>
          <w:lang w:eastAsia="ru-RU"/>
        </w:rPr>
        <w:t xml:space="preserve">               </w:t>
      </w:r>
      <w:r w:rsidR="0091091A" w:rsidRPr="00EB3975">
        <w:rPr>
          <w:rFonts w:ascii="Times New Roman" w:hAnsi="Times New Roman" w:cs="Times New Roman"/>
          <w:noProof/>
          <w:sz w:val="28"/>
          <w:szCs w:val="28"/>
          <w:lang w:eastAsia="ru-RU"/>
        </w:rPr>
        <w:drawing>
          <wp:inline distT="0" distB="0" distL="0" distR="0">
            <wp:extent cx="1909187" cy="2671934"/>
            <wp:effectExtent l="0" t="0" r="0" b="0"/>
            <wp:docPr id="5125" name="Picture 5" descr="C:\Users\Наталья\Desktop\2020 год вв\кол договор.jpeg">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4902A2A3-C7CF-4EB4-8401-4146F3C972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5" descr="C:\Users\Наталья\Desktop\2020 год вв\кол договор.jpeg">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4902A2A3-C7CF-4EB4-8401-4146F3C97221}"/>
                        </a:ext>
                      </a:extLst>
                    </pic:cNvPr>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1214" cy="2702761"/>
                    </a:xfrm>
                    <a:prstGeom prst="rect">
                      <a:avLst/>
                    </a:prstGeom>
                    <a:noFill/>
                    <a:ln>
                      <a:noFill/>
                    </a:ln>
                    <a:extLst/>
                  </pic:spPr>
                </pic:pic>
              </a:graphicData>
            </a:graphic>
          </wp:inline>
        </w:drawing>
      </w:r>
    </w:p>
    <w:p w:rsidR="001E40D6" w:rsidRPr="00EB3975" w:rsidRDefault="001E40D6" w:rsidP="00EB3975">
      <w:pPr>
        <w:spacing w:line="360" w:lineRule="auto"/>
        <w:jc w:val="both"/>
        <w:rPr>
          <w:rFonts w:ascii="Times New Roman" w:hAnsi="Times New Roman" w:cs="Times New Roman"/>
          <w:b/>
          <w:color w:val="17365D" w:themeColor="text2" w:themeShade="BF"/>
          <w:sz w:val="28"/>
          <w:szCs w:val="28"/>
        </w:rPr>
      </w:pPr>
    </w:p>
    <w:p w:rsidR="001E40D6" w:rsidRPr="00EB3975" w:rsidRDefault="001E40D6" w:rsidP="00EB3975">
      <w:pPr>
        <w:spacing w:line="360" w:lineRule="auto"/>
        <w:jc w:val="both"/>
        <w:rPr>
          <w:rFonts w:ascii="Times New Roman" w:hAnsi="Times New Roman" w:cs="Times New Roman"/>
          <w:b/>
          <w:color w:val="17365D" w:themeColor="text2" w:themeShade="BF"/>
          <w:sz w:val="28"/>
          <w:szCs w:val="28"/>
        </w:rPr>
      </w:pPr>
    </w:p>
    <w:p w:rsidR="00944CD3" w:rsidRPr="00EB3975" w:rsidRDefault="00944CD3" w:rsidP="00EB3975">
      <w:pPr>
        <w:spacing w:line="360" w:lineRule="auto"/>
        <w:jc w:val="both"/>
        <w:rPr>
          <w:rFonts w:ascii="Times New Roman" w:hAnsi="Times New Roman" w:cs="Times New Roman"/>
          <w:sz w:val="28"/>
          <w:szCs w:val="28"/>
        </w:rPr>
      </w:pPr>
      <w:r w:rsidRPr="00EB3975">
        <w:rPr>
          <w:rFonts w:ascii="Times New Roman" w:hAnsi="Times New Roman" w:cs="Times New Roman"/>
          <w:b/>
          <w:color w:val="17365D" w:themeColor="text2" w:themeShade="BF"/>
          <w:sz w:val="28"/>
          <w:szCs w:val="28"/>
        </w:rPr>
        <w:t xml:space="preserve">2. Основная деятельность организации по реализации уставных задач </w:t>
      </w:r>
    </w:p>
    <w:p w:rsidR="00944CD3" w:rsidRPr="00EB3975" w:rsidRDefault="00944CD3"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2.1. Деятельность  профкома </w:t>
      </w:r>
    </w:p>
    <w:p w:rsidR="0096716A" w:rsidRPr="00EB3975" w:rsidRDefault="00497DCC"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color w:val="17365D" w:themeColor="text2" w:themeShade="BF"/>
          <w:sz w:val="28"/>
          <w:szCs w:val="28"/>
        </w:rPr>
        <w:tab/>
      </w:r>
      <w:r w:rsidR="00597E3F" w:rsidRPr="00EB3975">
        <w:rPr>
          <w:rFonts w:ascii="Times New Roman" w:hAnsi="Times New Roman" w:cs="Times New Roman"/>
          <w:color w:val="17365D" w:themeColor="text2" w:themeShade="BF"/>
          <w:sz w:val="28"/>
          <w:szCs w:val="28"/>
        </w:rPr>
        <w:t>Всю свою работу профсоюзный комитет</w:t>
      </w:r>
      <w:r w:rsidR="003D4F57" w:rsidRPr="00EB3975">
        <w:rPr>
          <w:rFonts w:ascii="Times New Roman" w:hAnsi="Times New Roman" w:cs="Times New Roman"/>
          <w:color w:val="17365D" w:themeColor="text2" w:themeShade="BF"/>
          <w:sz w:val="28"/>
          <w:szCs w:val="28"/>
        </w:rPr>
        <w:t xml:space="preserve"> строит на принципах социального партнерства и сотрудничества с администрацией школы в лице директора</w:t>
      </w:r>
      <w:r w:rsidR="00A73EDD" w:rsidRPr="00EB3975">
        <w:rPr>
          <w:rFonts w:ascii="Times New Roman" w:hAnsi="Times New Roman" w:cs="Times New Roman"/>
          <w:color w:val="17365D" w:themeColor="text2" w:themeShade="BF"/>
          <w:sz w:val="28"/>
          <w:szCs w:val="28"/>
        </w:rPr>
        <w:t xml:space="preserve"> МБОУ «СОШ №33» НМР РТ Салихзяновой Лилии Григорьевны</w:t>
      </w:r>
      <w:r w:rsidR="00597E3F" w:rsidRPr="00EB3975">
        <w:rPr>
          <w:rFonts w:ascii="Times New Roman" w:hAnsi="Times New Roman" w:cs="Times New Roman"/>
          <w:color w:val="17365D" w:themeColor="text2" w:themeShade="BF"/>
          <w:sz w:val="28"/>
          <w:szCs w:val="28"/>
        </w:rPr>
        <w:t>, решая все</w:t>
      </w:r>
      <w:r w:rsidR="00386165" w:rsidRPr="00EB3975">
        <w:rPr>
          <w:rFonts w:ascii="Times New Roman" w:hAnsi="Times New Roman" w:cs="Times New Roman"/>
          <w:color w:val="17365D" w:themeColor="text2" w:themeShade="BF"/>
          <w:sz w:val="28"/>
          <w:szCs w:val="28"/>
        </w:rPr>
        <w:t xml:space="preserve"> вопросы</w:t>
      </w:r>
      <w:r w:rsidR="003D4F57" w:rsidRPr="00EB3975">
        <w:rPr>
          <w:rFonts w:ascii="Times New Roman" w:hAnsi="Times New Roman" w:cs="Times New Roman"/>
          <w:color w:val="17365D" w:themeColor="text2" w:themeShade="BF"/>
          <w:sz w:val="28"/>
          <w:szCs w:val="28"/>
        </w:rPr>
        <w:t xml:space="preserve"> п</w:t>
      </w:r>
      <w:r w:rsidR="00A73EDD" w:rsidRPr="00EB3975">
        <w:rPr>
          <w:rFonts w:ascii="Times New Roman" w:hAnsi="Times New Roman" w:cs="Times New Roman"/>
          <w:color w:val="17365D" w:themeColor="text2" w:themeShade="BF"/>
          <w:sz w:val="28"/>
          <w:szCs w:val="28"/>
        </w:rPr>
        <w:t xml:space="preserve">утем конструктивного диалога в </w:t>
      </w:r>
      <w:r w:rsidR="003D4F57" w:rsidRPr="00EB3975">
        <w:rPr>
          <w:rFonts w:ascii="Times New Roman" w:hAnsi="Times New Roman" w:cs="Times New Roman"/>
          <w:color w:val="17365D" w:themeColor="text2" w:themeShade="BF"/>
          <w:sz w:val="28"/>
          <w:szCs w:val="28"/>
        </w:rPr>
        <w:t>интересах работников школы. Это: разработка плана мероприятий на год по выполнению коллективного договора,</w:t>
      </w:r>
      <w:r w:rsidR="00206F19" w:rsidRPr="00EB3975">
        <w:rPr>
          <w:rFonts w:ascii="Times New Roman" w:hAnsi="Times New Roman" w:cs="Times New Roman"/>
          <w:color w:val="17365D" w:themeColor="text2" w:themeShade="BF"/>
          <w:sz w:val="28"/>
          <w:szCs w:val="28"/>
        </w:rPr>
        <w:t xml:space="preserve"> </w:t>
      </w:r>
      <w:r w:rsidR="003D4F57" w:rsidRPr="00EB3975">
        <w:rPr>
          <w:rFonts w:ascii="Times New Roman" w:hAnsi="Times New Roman" w:cs="Times New Roman"/>
          <w:color w:val="17365D" w:themeColor="text2" w:themeShade="BF"/>
          <w:sz w:val="28"/>
          <w:szCs w:val="28"/>
        </w:rPr>
        <w:t xml:space="preserve"> контроль за соблюдением работодателем трудового законодательства и нормативных правовых актов, содержащих нормы трудового права, подготовка предложений в адрес администрации школы. </w:t>
      </w:r>
      <w:r w:rsidR="0096716A" w:rsidRPr="00EB3975">
        <w:rPr>
          <w:rFonts w:ascii="Times New Roman" w:hAnsi="Times New Roman" w:cs="Times New Roman"/>
          <w:color w:val="17365D" w:themeColor="text2" w:themeShade="BF"/>
          <w:sz w:val="28"/>
          <w:szCs w:val="28"/>
        </w:rPr>
        <w:t>(Приложение№3).</w:t>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r w:rsidR="0096716A" w:rsidRPr="00EB3975">
        <w:rPr>
          <w:rFonts w:ascii="Times New Roman" w:hAnsi="Times New Roman" w:cs="Times New Roman"/>
          <w:color w:val="17365D" w:themeColor="text2" w:themeShade="BF"/>
          <w:sz w:val="28"/>
          <w:szCs w:val="28"/>
        </w:rPr>
        <w:tab/>
      </w:r>
    </w:p>
    <w:p w:rsidR="0008368C"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За отчетный период  на заседаниях профкома обсуждались вопросы, охватывающие все направления профсоюзной деятельности (контроль за соблюдением коллективного договора, социально - экономические вопросы, информационная работа, охрана труда, оздоровление работников, </w:t>
      </w:r>
      <w:r w:rsidR="00A73EDD" w:rsidRPr="00EB3975">
        <w:rPr>
          <w:rFonts w:ascii="Times New Roman" w:hAnsi="Times New Roman" w:cs="Times New Roman"/>
          <w:color w:val="17365D" w:themeColor="text2" w:themeShade="BF"/>
          <w:sz w:val="28"/>
          <w:szCs w:val="28"/>
        </w:rPr>
        <w:t>культурно</w:t>
      </w:r>
      <w:r w:rsidR="00206F19" w:rsidRPr="00EB3975">
        <w:rPr>
          <w:rFonts w:ascii="Times New Roman" w:hAnsi="Times New Roman" w:cs="Times New Roman"/>
          <w:color w:val="17365D" w:themeColor="text2" w:themeShade="BF"/>
          <w:sz w:val="28"/>
          <w:szCs w:val="28"/>
        </w:rPr>
        <w:t xml:space="preserve"> </w:t>
      </w:r>
      <w:r w:rsidR="00A73EDD" w:rsidRPr="00EB3975">
        <w:rPr>
          <w:rFonts w:ascii="Times New Roman" w:hAnsi="Times New Roman" w:cs="Times New Roman"/>
          <w:color w:val="17365D" w:themeColor="text2" w:themeShade="BF"/>
          <w:sz w:val="28"/>
          <w:szCs w:val="28"/>
        </w:rPr>
        <w:t xml:space="preserve">- массовая работа и т.д.) </w:t>
      </w:r>
      <w:r w:rsidR="00206F19" w:rsidRPr="00EB3975">
        <w:rPr>
          <w:rFonts w:ascii="Times New Roman" w:hAnsi="Times New Roman" w:cs="Times New Roman"/>
          <w:color w:val="17365D" w:themeColor="text2" w:themeShade="BF"/>
          <w:sz w:val="28"/>
          <w:szCs w:val="28"/>
        </w:rPr>
        <w:t>.</w:t>
      </w:r>
      <w:r w:rsidR="00A73EDD" w:rsidRPr="00EB3975">
        <w:rPr>
          <w:rFonts w:ascii="Times New Roman" w:hAnsi="Times New Roman" w:cs="Times New Roman"/>
          <w:color w:val="17365D" w:themeColor="text2" w:themeShade="BF"/>
          <w:sz w:val="28"/>
          <w:szCs w:val="28"/>
        </w:rPr>
        <w:t xml:space="preserve"> В 2019</w:t>
      </w:r>
      <w:r w:rsidRPr="00EB3975">
        <w:rPr>
          <w:rFonts w:ascii="Times New Roman" w:hAnsi="Times New Roman" w:cs="Times New Roman"/>
          <w:color w:val="17365D" w:themeColor="text2" w:themeShade="BF"/>
          <w:sz w:val="28"/>
          <w:szCs w:val="28"/>
        </w:rPr>
        <w:t xml:space="preserve"> году проведено 19 з</w:t>
      </w:r>
      <w:r w:rsidR="00A73EDD" w:rsidRPr="00EB3975">
        <w:rPr>
          <w:rFonts w:ascii="Times New Roman" w:hAnsi="Times New Roman" w:cs="Times New Roman"/>
          <w:color w:val="17365D" w:themeColor="text2" w:themeShade="BF"/>
          <w:sz w:val="28"/>
          <w:szCs w:val="28"/>
        </w:rPr>
        <w:t>аседаний профсоюзного комитета ш</w:t>
      </w:r>
      <w:r w:rsidRPr="00EB3975">
        <w:rPr>
          <w:rFonts w:ascii="Times New Roman" w:hAnsi="Times New Roman" w:cs="Times New Roman"/>
          <w:color w:val="17365D" w:themeColor="text2" w:themeShade="BF"/>
          <w:sz w:val="28"/>
          <w:szCs w:val="28"/>
        </w:rPr>
        <w:t>колы, на которых обсуждались вопросы, охватывающие все направления профсоюзной деятельности (контроль за соблюдением коллективного договора, социально - экономические вопросы, информационная работа, охрана труда, оздоровление работников, ку</w:t>
      </w:r>
      <w:r w:rsidR="00206F19" w:rsidRPr="00EB3975">
        <w:rPr>
          <w:rFonts w:ascii="Times New Roman" w:hAnsi="Times New Roman" w:cs="Times New Roman"/>
          <w:color w:val="17365D" w:themeColor="text2" w:themeShade="BF"/>
          <w:sz w:val="28"/>
          <w:szCs w:val="28"/>
        </w:rPr>
        <w:t xml:space="preserve">льтурно-массовая работа и т.д.). </w:t>
      </w:r>
      <w:r w:rsidR="0008368C" w:rsidRPr="00EB3975">
        <w:rPr>
          <w:rFonts w:ascii="Times New Roman" w:hAnsi="Times New Roman" w:cs="Times New Roman"/>
          <w:color w:val="17365D" w:themeColor="text2" w:themeShade="BF"/>
          <w:sz w:val="28"/>
          <w:szCs w:val="28"/>
        </w:rPr>
        <w:t>(Приложение №</w:t>
      </w:r>
      <w:r w:rsidR="0096716A" w:rsidRPr="00EB3975">
        <w:rPr>
          <w:rFonts w:ascii="Times New Roman" w:hAnsi="Times New Roman" w:cs="Times New Roman"/>
          <w:color w:val="17365D" w:themeColor="text2" w:themeShade="BF"/>
          <w:sz w:val="28"/>
          <w:szCs w:val="28"/>
        </w:rPr>
        <w:t>4).</w:t>
      </w:r>
    </w:p>
    <w:p w:rsidR="0096716A" w:rsidRPr="00EB3975" w:rsidRDefault="0096716A" w:rsidP="00EB3975">
      <w:pPr>
        <w:spacing w:line="360" w:lineRule="auto"/>
        <w:jc w:val="both"/>
        <w:rPr>
          <w:rFonts w:ascii="Times New Roman" w:hAnsi="Times New Roman" w:cs="Times New Roman"/>
          <w:color w:val="17365D" w:themeColor="text2" w:themeShade="BF"/>
          <w:sz w:val="28"/>
          <w:szCs w:val="28"/>
        </w:rPr>
      </w:pPr>
    </w:p>
    <w:p w:rsidR="00A73ED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Решались следующие вопросы: </w:t>
      </w:r>
    </w:p>
    <w:p w:rsidR="00A73ED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согласования графика отпусков работников школы </w:t>
      </w:r>
      <w:r w:rsidR="00944CD3" w:rsidRPr="00EB3975">
        <w:rPr>
          <w:rFonts w:ascii="Times New Roman" w:hAnsi="Times New Roman" w:cs="Times New Roman"/>
          <w:color w:val="17365D" w:themeColor="text2" w:themeShade="BF"/>
          <w:sz w:val="28"/>
          <w:szCs w:val="28"/>
        </w:rPr>
        <w:t>;</w:t>
      </w:r>
    </w:p>
    <w:p w:rsidR="00A73ED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внесения изменений в Положение об оплате труда </w:t>
      </w:r>
      <w:r w:rsidR="00A73EDD" w:rsidRPr="00EB3975">
        <w:rPr>
          <w:rFonts w:ascii="Times New Roman" w:hAnsi="Times New Roman" w:cs="Times New Roman"/>
          <w:color w:val="17365D" w:themeColor="text2" w:themeShade="BF"/>
          <w:sz w:val="28"/>
          <w:szCs w:val="28"/>
        </w:rPr>
        <w:t xml:space="preserve">МБОУ «СОШ №33» НМР РТ </w:t>
      </w:r>
      <w:r w:rsidR="00944CD3" w:rsidRPr="00EB3975">
        <w:rPr>
          <w:rFonts w:ascii="Times New Roman" w:hAnsi="Times New Roman" w:cs="Times New Roman"/>
          <w:color w:val="17365D" w:themeColor="text2" w:themeShade="BF"/>
          <w:sz w:val="28"/>
          <w:szCs w:val="28"/>
        </w:rPr>
        <w:t>;</w:t>
      </w:r>
    </w:p>
    <w:p w:rsidR="00944CD3" w:rsidRPr="00EB3975" w:rsidRDefault="00497DCC"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003D4F57" w:rsidRPr="00EB3975">
        <w:rPr>
          <w:rFonts w:ascii="Times New Roman" w:hAnsi="Times New Roman" w:cs="Times New Roman"/>
          <w:color w:val="17365D" w:themeColor="text2" w:themeShade="BF"/>
          <w:sz w:val="28"/>
          <w:szCs w:val="28"/>
        </w:rPr>
        <w:t>организации летнего отдыха и оздоровления членов профсоюза и их семей</w:t>
      </w:r>
      <w:r w:rsidR="00944CD3" w:rsidRPr="00EB3975">
        <w:rPr>
          <w:rFonts w:ascii="Times New Roman" w:hAnsi="Times New Roman" w:cs="Times New Roman"/>
          <w:color w:val="17365D" w:themeColor="text2" w:themeShade="BF"/>
          <w:sz w:val="28"/>
          <w:szCs w:val="28"/>
        </w:rPr>
        <w:t>;</w:t>
      </w:r>
      <w:r w:rsidR="003D4F57" w:rsidRPr="00EB3975">
        <w:rPr>
          <w:rFonts w:ascii="Times New Roman" w:hAnsi="Times New Roman" w:cs="Times New Roman"/>
          <w:color w:val="17365D" w:themeColor="text2" w:themeShade="BF"/>
          <w:sz w:val="28"/>
          <w:szCs w:val="28"/>
        </w:rPr>
        <w:t xml:space="preserve">  </w:t>
      </w:r>
    </w:p>
    <w:p w:rsidR="00A73ED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проведение обязательных периодических медицинских осмотров </w:t>
      </w:r>
      <w:r w:rsidR="00944CD3" w:rsidRPr="00EB3975">
        <w:rPr>
          <w:rFonts w:ascii="Times New Roman" w:hAnsi="Times New Roman" w:cs="Times New Roman"/>
          <w:color w:val="17365D" w:themeColor="text2" w:themeShade="BF"/>
          <w:sz w:val="28"/>
          <w:szCs w:val="28"/>
        </w:rPr>
        <w:t>;</w:t>
      </w:r>
    </w:p>
    <w:p w:rsidR="00A73ED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работы с молодыми специалистами и ветеранами педагогического труда </w:t>
      </w:r>
      <w:r w:rsidR="00944CD3" w:rsidRPr="00EB3975">
        <w:rPr>
          <w:rFonts w:ascii="Times New Roman" w:hAnsi="Times New Roman" w:cs="Times New Roman"/>
          <w:color w:val="17365D" w:themeColor="text2" w:themeShade="BF"/>
          <w:sz w:val="28"/>
          <w:szCs w:val="28"/>
        </w:rPr>
        <w:t>;</w:t>
      </w:r>
      <w:r w:rsidRPr="00EB3975">
        <w:rPr>
          <w:rFonts w:ascii="Times New Roman" w:hAnsi="Times New Roman" w:cs="Times New Roman"/>
          <w:color w:val="17365D" w:themeColor="text2" w:themeShade="BF"/>
          <w:sz w:val="28"/>
          <w:szCs w:val="28"/>
        </w:rPr>
        <w:t xml:space="preserve"> </w:t>
      </w:r>
    </w:p>
    <w:p w:rsidR="00A73ED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 организация отдыха выходного дня и культурно-массовой работы </w:t>
      </w:r>
      <w:r w:rsidR="00944CD3" w:rsidRPr="00EB3975">
        <w:rPr>
          <w:rFonts w:ascii="Times New Roman" w:hAnsi="Times New Roman" w:cs="Times New Roman"/>
          <w:color w:val="17365D" w:themeColor="text2" w:themeShade="BF"/>
          <w:sz w:val="28"/>
          <w:szCs w:val="28"/>
        </w:rPr>
        <w:t>;</w:t>
      </w:r>
    </w:p>
    <w:p w:rsidR="00A73ED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участия в социально значимых акциях </w:t>
      </w:r>
      <w:r w:rsidR="00944CD3" w:rsidRPr="00EB3975">
        <w:rPr>
          <w:rFonts w:ascii="Times New Roman" w:hAnsi="Times New Roman" w:cs="Times New Roman"/>
          <w:color w:val="17365D" w:themeColor="text2" w:themeShade="BF"/>
          <w:sz w:val="28"/>
          <w:szCs w:val="28"/>
        </w:rPr>
        <w:t>;</w:t>
      </w:r>
    </w:p>
    <w:p w:rsidR="003D4F57"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оказания материальной помощи членам профсоюза в связи с юбилейными датами и по иным причинам и др. </w:t>
      </w:r>
    </w:p>
    <w:p w:rsidR="0096716A" w:rsidRPr="00EB3975" w:rsidRDefault="0096716A"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(Приложение №5).</w:t>
      </w:r>
    </w:p>
    <w:p w:rsidR="00A73EDD" w:rsidRPr="00EB3975" w:rsidRDefault="00A73EDD"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003D4F57" w:rsidRPr="00EB3975">
        <w:rPr>
          <w:rFonts w:ascii="Times New Roman" w:hAnsi="Times New Roman" w:cs="Times New Roman"/>
          <w:color w:val="17365D" w:themeColor="text2" w:themeShade="BF"/>
          <w:sz w:val="28"/>
          <w:szCs w:val="28"/>
        </w:rPr>
        <w:t xml:space="preserve">2.2. Работа с профсоюзным активом. </w:t>
      </w:r>
    </w:p>
    <w:p w:rsidR="003D4F57"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Обучение и повышение квалификации профсоюзного актива.  </w:t>
      </w:r>
    </w:p>
    <w:p w:rsidR="003D4F57" w:rsidRPr="00EB3975" w:rsidRDefault="00597E3F"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В прошедшем году члены профсоюза </w:t>
      </w:r>
      <w:r w:rsidR="003D4F57" w:rsidRPr="00EB3975">
        <w:rPr>
          <w:rFonts w:ascii="Times New Roman" w:hAnsi="Times New Roman" w:cs="Times New Roman"/>
          <w:color w:val="17365D" w:themeColor="text2" w:themeShade="BF"/>
          <w:sz w:val="28"/>
          <w:szCs w:val="28"/>
        </w:rPr>
        <w:t xml:space="preserve">  </w:t>
      </w:r>
      <w:r w:rsidR="00AA72B7" w:rsidRPr="00EB3975">
        <w:rPr>
          <w:rFonts w:ascii="Times New Roman" w:hAnsi="Times New Roman" w:cs="Times New Roman"/>
          <w:color w:val="17365D" w:themeColor="text2" w:themeShade="BF"/>
          <w:sz w:val="28"/>
          <w:szCs w:val="28"/>
        </w:rPr>
        <w:t>участвовали в семинарах</w:t>
      </w:r>
      <w:r w:rsidR="003D4F57" w:rsidRPr="00EB3975">
        <w:rPr>
          <w:rFonts w:ascii="Times New Roman" w:hAnsi="Times New Roman" w:cs="Times New Roman"/>
          <w:color w:val="17365D" w:themeColor="text2" w:themeShade="BF"/>
          <w:sz w:val="28"/>
          <w:szCs w:val="28"/>
        </w:rPr>
        <w:t xml:space="preserve"> по нескольким направлениям: </w:t>
      </w:r>
    </w:p>
    <w:p w:rsidR="00D52A78" w:rsidRPr="00EB3975" w:rsidRDefault="00D52A78" w:rsidP="00EB3975">
      <w:pPr>
        <w:tabs>
          <w:tab w:val="center" w:pos="7072"/>
        </w:tabs>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lastRenderedPageBreak/>
        <w:t>«</w:t>
      </w:r>
      <w:r w:rsidR="003D4F57" w:rsidRPr="00EB3975">
        <w:rPr>
          <w:rFonts w:ascii="Times New Roman" w:hAnsi="Times New Roman" w:cs="Times New Roman"/>
          <w:color w:val="17365D" w:themeColor="text2" w:themeShade="BF"/>
          <w:sz w:val="28"/>
          <w:szCs w:val="28"/>
        </w:rPr>
        <w:t>Сила убеждения</w:t>
      </w:r>
      <w:r w:rsidRPr="00EB3975">
        <w:rPr>
          <w:rFonts w:ascii="Times New Roman" w:hAnsi="Times New Roman" w:cs="Times New Roman"/>
          <w:color w:val="17365D" w:themeColor="text2" w:themeShade="BF"/>
          <w:sz w:val="28"/>
          <w:szCs w:val="28"/>
        </w:rPr>
        <w:t>»;</w:t>
      </w:r>
    </w:p>
    <w:p w:rsidR="003D4F57" w:rsidRPr="00EB3975" w:rsidRDefault="00D52A78" w:rsidP="00EB3975">
      <w:pPr>
        <w:tabs>
          <w:tab w:val="center" w:pos="7072"/>
        </w:tabs>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w:t>
      </w:r>
      <w:r w:rsidR="003D4F57" w:rsidRPr="00EB3975">
        <w:rPr>
          <w:rFonts w:ascii="Times New Roman" w:hAnsi="Times New Roman" w:cs="Times New Roman"/>
          <w:color w:val="17365D" w:themeColor="text2" w:themeShade="BF"/>
          <w:sz w:val="28"/>
          <w:szCs w:val="28"/>
        </w:rPr>
        <w:t xml:space="preserve"> Как выступ</w:t>
      </w:r>
      <w:r w:rsidRPr="00EB3975">
        <w:rPr>
          <w:rFonts w:ascii="Times New Roman" w:hAnsi="Times New Roman" w:cs="Times New Roman"/>
          <w:color w:val="17365D" w:themeColor="text2" w:themeShade="BF"/>
          <w:sz w:val="28"/>
          <w:szCs w:val="28"/>
        </w:rPr>
        <w:t>ать на публике ярко и уверенно».</w:t>
      </w:r>
      <w:r w:rsidR="00982E1F" w:rsidRPr="00EB3975">
        <w:rPr>
          <w:rFonts w:ascii="Times New Roman" w:hAnsi="Times New Roman" w:cs="Times New Roman"/>
          <w:color w:val="17365D" w:themeColor="text2" w:themeShade="BF"/>
          <w:sz w:val="28"/>
          <w:szCs w:val="28"/>
        </w:rPr>
        <w:tab/>
      </w:r>
    </w:p>
    <w:p w:rsidR="003D4F57"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2.3. Солидарные коллективные действия </w:t>
      </w:r>
    </w:p>
    <w:p w:rsidR="003D4F57" w:rsidRPr="00EB3975" w:rsidRDefault="008505C9"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Члены профсоюза </w:t>
      </w:r>
      <w:r w:rsidR="00A73EDD" w:rsidRPr="00EB3975">
        <w:rPr>
          <w:rFonts w:ascii="Times New Roman" w:hAnsi="Times New Roman" w:cs="Times New Roman"/>
          <w:color w:val="17365D" w:themeColor="text2" w:themeShade="BF"/>
          <w:sz w:val="28"/>
          <w:szCs w:val="28"/>
        </w:rPr>
        <w:t xml:space="preserve"> МБОУ «СОШ №33» НМР РТ</w:t>
      </w:r>
      <w:r w:rsidR="003D4F57" w:rsidRPr="00EB3975">
        <w:rPr>
          <w:rFonts w:ascii="Times New Roman" w:hAnsi="Times New Roman" w:cs="Times New Roman"/>
          <w:color w:val="17365D" w:themeColor="text2" w:themeShade="BF"/>
          <w:sz w:val="28"/>
          <w:szCs w:val="28"/>
        </w:rPr>
        <w:t xml:space="preserve"> принимали участие в м</w:t>
      </w:r>
      <w:r w:rsidR="0049657B" w:rsidRPr="00EB3975">
        <w:rPr>
          <w:rFonts w:ascii="Times New Roman" w:hAnsi="Times New Roman" w:cs="Times New Roman"/>
          <w:color w:val="17365D" w:themeColor="text2" w:themeShade="BF"/>
          <w:sz w:val="28"/>
          <w:szCs w:val="28"/>
        </w:rPr>
        <w:t>ассовых коллективных действиях.</w:t>
      </w:r>
      <w:r w:rsidR="003D4F57" w:rsidRPr="00EB3975">
        <w:rPr>
          <w:rFonts w:ascii="Times New Roman" w:hAnsi="Times New Roman" w:cs="Times New Roman"/>
          <w:color w:val="17365D" w:themeColor="text2" w:themeShade="BF"/>
          <w:sz w:val="28"/>
          <w:szCs w:val="28"/>
        </w:rPr>
        <w:t xml:space="preserve"> </w:t>
      </w:r>
    </w:p>
    <w:p w:rsidR="0049657B" w:rsidRPr="00EB3975" w:rsidRDefault="0049657B"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В период пандемии </w:t>
      </w:r>
      <w:r w:rsidR="0096716A" w:rsidRPr="00EB3975">
        <w:rPr>
          <w:rFonts w:ascii="Times New Roman" w:hAnsi="Times New Roman" w:cs="Times New Roman"/>
          <w:color w:val="17365D" w:themeColor="text2" w:themeShade="BF"/>
          <w:sz w:val="28"/>
          <w:szCs w:val="28"/>
        </w:rPr>
        <w:t>наши члены профсоюза провели</w:t>
      </w:r>
      <w:r w:rsidRPr="00EB3975">
        <w:rPr>
          <w:rFonts w:ascii="Times New Roman" w:hAnsi="Times New Roman" w:cs="Times New Roman"/>
          <w:color w:val="17365D" w:themeColor="text2" w:themeShade="BF"/>
          <w:sz w:val="28"/>
          <w:szCs w:val="28"/>
        </w:rPr>
        <w:t xml:space="preserve"> :</w:t>
      </w:r>
    </w:p>
    <w:p w:rsidR="0049657B" w:rsidRPr="00EB3975" w:rsidRDefault="0049657B"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-акцию взаимопомощи «Мы вместе» (помощь ветеранам педагогического труда);</w:t>
      </w:r>
    </w:p>
    <w:p w:rsidR="0049657B" w:rsidRPr="00EB3975" w:rsidRDefault="0049657B"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-мероприятия в рамках «В</w:t>
      </w:r>
      <w:r w:rsidR="008505C9" w:rsidRPr="00EB3975">
        <w:rPr>
          <w:rFonts w:ascii="Times New Roman" w:hAnsi="Times New Roman" w:cs="Times New Roman"/>
          <w:color w:val="17365D" w:themeColor="text2" w:themeShade="BF"/>
          <w:sz w:val="28"/>
          <w:szCs w:val="28"/>
        </w:rPr>
        <w:t>с</w:t>
      </w:r>
      <w:r w:rsidRPr="00EB3975">
        <w:rPr>
          <w:rFonts w:ascii="Times New Roman" w:hAnsi="Times New Roman" w:cs="Times New Roman"/>
          <w:color w:val="17365D" w:themeColor="text2" w:themeShade="BF"/>
          <w:sz w:val="28"/>
          <w:szCs w:val="28"/>
        </w:rPr>
        <w:t>егда иди дорогою добра».</w:t>
      </w:r>
      <w:r w:rsidR="008505C9"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color w:val="17365D" w:themeColor="text2" w:themeShade="BF"/>
          <w:sz w:val="28"/>
          <w:szCs w:val="28"/>
        </w:rPr>
        <w:t>К международному Дню добровольцев.(февраль);</w:t>
      </w:r>
    </w:p>
    <w:p w:rsidR="0049657B" w:rsidRPr="00EB3975" w:rsidRDefault="0049657B"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-участие в профилактическом  месячнике «Здоровая мама-здоровая Россия»(март);</w:t>
      </w:r>
    </w:p>
    <w:p w:rsidR="0049657B" w:rsidRPr="00EB3975" w:rsidRDefault="0049657B"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-участие в профилактической акции «Школьная зарядка» .  Всемирный день здоровья.(апрель);</w:t>
      </w:r>
    </w:p>
    <w:p w:rsidR="0049657B" w:rsidRPr="00EB3975" w:rsidRDefault="0049657B"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-участие в</w:t>
      </w:r>
      <w:r w:rsidR="008505C9" w:rsidRPr="00EB3975">
        <w:rPr>
          <w:rFonts w:ascii="Times New Roman" w:hAnsi="Times New Roman" w:cs="Times New Roman"/>
          <w:color w:val="17365D" w:themeColor="text2" w:themeShade="BF"/>
          <w:sz w:val="28"/>
          <w:szCs w:val="28"/>
        </w:rPr>
        <w:t>о</w:t>
      </w:r>
      <w:r w:rsidRPr="00EB3975">
        <w:rPr>
          <w:rFonts w:ascii="Times New Roman" w:hAnsi="Times New Roman" w:cs="Times New Roman"/>
          <w:color w:val="17365D" w:themeColor="text2" w:themeShade="BF"/>
          <w:sz w:val="28"/>
          <w:szCs w:val="28"/>
        </w:rPr>
        <w:t xml:space="preserve"> </w:t>
      </w:r>
      <w:r w:rsidR="008505C9" w:rsidRPr="00EB3975">
        <w:rPr>
          <w:rFonts w:ascii="Times New Roman" w:hAnsi="Times New Roman" w:cs="Times New Roman"/>
          <w:color w:val="17365D" w:themeColor="text2" w:themeShade="BF"/>
          <w:sz w:val="28"/>
          <w:szCs w:val="28"/>
        </w:rPr>
        <w:t>В</w:t>
      </w:r>
      <w:r w:rsidRPr="00EB3975">
        <w:rPr>
          <w:rFonts w:ascii="Times New Roman" w:hAnsi="Times New Roman" w:cs="Times New Roman"/>
          <w:color w:val="17365D" w:themeColor="text2" w:themeShade="BF"/>
          <w:sz w:val="28"/>
          <w:szCs w:val="28"/>
        </w:rPr>
        <w:t xml:space="preserve">сероссийской акции </w:t>
      </w:r>
      <w:r w:rsidR="008505C9" w:rsidRPr="00EB3975">
        <w:rPr>
          <w:rFonts w:ascii="Times New Roman" w:hAnsi="Times New Roman" w:cs="Times New Roman"/>
          <w:color w:val="17365D" w:themeColor="text2" w:themeShade="BF"/>
          <w:sz w:val="28"/>
          <w:szCs w:val="28"/>
        </w:rPr>
        <w:t xml:space="preserve"> «Свеча памяти».(апрель);</w:t>
      </w:r>
    </w:p>
    <w:p w:rsidR="008505C9" w:rsidRPr="00EB3975" w:rsidRDefault="008505C9"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участие во Всероссийской онлайн акции «Бессмертный полк»  (март);</w:t>
      </w:r>
    </w:p>
    <w:p w:rsidR="008505C9" w:rsidRPr="00EB3975" w:rsidRDefault="008505C9"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-победители Всероссийской акции «Букет ветерану».(май);</w:t>
      </w:r>
    </w:p>
    <w:p w:rsidR="008505C9" w:rsidRPr="00EB3975" w:rsidRDefault="008505C9"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-участие во Всероссийской  акции «Читаем о войне»;</w:t>
      </w:r>
    </w:p>
    <w:p w:rsidR="008505C9" w:rsidRPr="00EB3975" w:rsidRDefault="008505C9"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-участие во Всероссийской  акции «Посади дерево».</w:t>
      </w:r>
    </w:p>
    <w:p w:rsidR="00D26FA9" w:rsidRPr="00EB3975" w:rsidRDefault="003D4F57" w:rsidP="00EB3975">
      <w:pPr>
        <w:spacing w:line="360" w:lineRule="auto"/>
        <w:jc w:val="both"/>
        <w:rPr>
          <w:rFonts w:ascii="Times New Roman" w:hAnsi="Times New Roman" w:cs="Times New Roman"/>
          <w:sz w:val="28"/>
          <w:szCs w:val="28"/>
        </w:rPr>
      </w:pPr>
      <w:r w:rsidRPr="00EB3975">
        <w:rPr>
          <w:rFonts w:ascii="Times New Roman" w:hAnsi="Times New Roman" w:cs="Times New Roman"/>
          <w:sz w:val="28"/>
          <w:szCs w:val="28"/>
        </w:rPr>
        <w:lastRenderedPageBreak/>
        <w:t xml:space="preserve"> </w:t>
      </w:r>
      <w:r w:rsidR="00D26FA9" w:rsidRPr="00EB3975">
        <w:rPr>
          <w:rFonts w:ascii="Times New Roman" w:hAnsi="Times New Roman" w:cs="Times New Roman"/>
          <w:sz w:val="28"/>
          <w:szCs w:val="28"/>
        </w:rPr>
        <w:t xml:space="preserve">   </w:t>
      </w:r>
      <w:r w:rsidRPr="00EB3975">
        <w:rPr>
          <w:rFonts w:ascii="Times New Roman" w:hAnsi="Times New Roman" w:cs="Times New Roman"/>
          <w:sz w:val="28"/>
          <w:szCs w:val="28"/>
        </w:rPr>
        <w:t xml:space="preserve"> </w:t>
      </w:r>
      <w:r w:rsidR="008B3FB7" w:rsidRPr="00EB3975">
        <w:rPr>
          <w:rFonts w:ascii="Times New Roman" w:hAnsi="Times New Roman" w:cs="Times New Roman"/>
          <w:noProof/>
          <w:sz w:val="28"/>
          <w:szCs w:val="28"/>
          <w:lang w:eastAsia="ru-RU"/>
        </w:rPr>
        <w:drawing>
          <wp:inline distT="0" distB="0" distL="0" distR="0">
            <wp:extent cx="1848896" cy="1919235"/>
            <wp:effectExtent l="0" t="0" r="0" b="5080"/>
            <wp:docPr id="4" name="Рисунок 4" descr="C:\Users\Наталья\Desktop\20200508_203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талья\Desktop\20200508_203833.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8788" cy="1929503"/>
                    </a:xfrm>
                    <a:prstGeom prst="rect">
                      <a:avLst/>
                    </a:prstGeom>
                    <a:noFill/>
                    <a:ln>
                      <a:noFill/>
                    </a:ln>
                  </pic:spPr>
                </pic:pic>
              </a:graphicData>
            </a:graphic>
          </wp:inline>
        </w:drawing>
      </w:r>
      <w:r w:rsidR="008B3FB7" w:rsidRPr="00EB3975">
        <w:rPr>
          <w:rFonts w:ascii="Times New Roman" w:hAnsi="Times New Roman" w:cs="Times New Roman"/>
          <w:sz w:val="28"/>
          <w:szCs w:val="28"/>
        </w:rPr>
        <w:t xml:space="preserve">  </w:t>
      </w:r>
      <w:r w:rsidR="008B3FB7" w:rsidRPr="00EB3975">
        <w:rPr>
          <w:rFonts w:ascii="Times New Roman" w:hAnsi="Times New Roman" w:cs="Times New Roman"/>
          <w:noProof/>
          <w:sz w:val="28"/>
          <w:szCs w:val="28"/>
          <w:lang w:eastAsia="ru-RU"/>
        </w:rPr>
        <w:drawing>
          <wp:inline distT="0" distB="0" distL="0" distR="0">
            <wp:extent cx="1364253" cy="1899139"/>
            <wp:effectExtent l="0" t="0" r="7620" b="6350"/>
            <wp:docPr id="4103" name="Picture 7" descr="C:\Users\Наталья\Desktop\IMG-20190314-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 name="Picture 7" descr="C:\Users\Наталья\Desktop\IMG-20190314-WA0010.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9104" cy="1919812"/>
                    </a:xfrm>
                    <a:prstGeom prst="rect">
                      <a:avLst/>
                    </a:prstGeom>
                    <a:noFill/>
                    <a:ln>
                      <a:noFill/>
                    </a:ln>
                    <a:extLst/>
                  </pic:spPr>
                </pic:pic>
              </a:graphicData>
            </a:graphic>
          </wp:inline>
        </w:drawing>
      </w:r>
      <w:r w:rsidR="008B3FB7" w:rsidRPr="00EB3975">
        <w:rPr>
          <w:rFonts w:ascii="Times New Roman" w:hAnsi="Times New Roman" w:cs="Times New Roman"/>
          <w:sz w:val="28"/>
          <w:szCs w:val="28"/>
        </w:rPr>
        <w:t xml:space="preserve">   </w:t>
      </w:r>
      <w:r w:rsidR="008B3FB7" w:rsidRPr="00EB3975">
        <w:rPr>
          <w:rFonts w:ascii="Times New Roman" w:hAnsi="Times New Roman" w:cs="Times New Roman"/>
          <w:noProof/>
          <w:sz w:val="28"/>
          <w:szCs w:val="28"/>
          <w:lang w:eastAsia="ru-RU"/>
        </w:rPr>
        <w:drawing>
          <wp:inline distT="0" distB="0" distL="0" distR="0">
            <wp:extent cx="1718268" cy="1899139"/>
            <wp:effectExtent l="0" t="0" r="0" b="6350"/>
            <wp:docPr id="6151" name="Picture 8" descr="C:\Users\Наталья\Desktop\IMG-20180326-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 name="Picture 8" descr="C:\Users\Наталья\Desktop\IMG-20180326-WA0001.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9811" cy="1911897"/>
                    </a:xfrm>
                    <a:prstGeom prst="rect">
                      <a:avLst/>
                    </a:prstGeom>
                    <a:noFill/>
                    <a:ln>
                      <a:noFill/>
                    </a:ln>
                    <a:extLst/>
                  </pic:spPr>
                </pic:pic>
              </a:graphicData>
            </a:graphic>
          </wp:inline>
        </w:drawing>
      </w:r>
      <w:r w:rsidR="008B3FB7" w:rsidRPr="00EB3975">
        <w:rPr>
          <w:rFonts w:ascii="Times New Roman" w:hAnsi="Times New Roman" w:cs="Times New Roman"/>
          <w:sz w:val="28"/>
          <w:szCs w:val="28"/>
        </w:rPr>
        <w:t xml:space="preserve">   </w:t>
      </w:r>
      <w:r w:rsidR="00BA42D2" w:rsidRPr="00EB3975">
        <w:rPr>
          <w:rFonts w:ascii="Times New Roman" w:hAnsi="Times New Roman" w:cs="Times New Roman"/>
          <w:noProof/>
          <w:sz w:val="28"/>
          <w:szCs w:val="28"/>
          <w:lang w:eastAsia="ru-RU"/>
        </w:rPr>
        <w:drawing>
          <wp:inline distT="0" distB="0" distL="0" distR="0">
            <wp:extent cx="1185304" cy="1939332"/>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5070" cy="1955311"/>
                    </a:xfrm>
                    <a:prstGeom prst="rect">
                      <a:avLst/>
                    </a:prstGeom>
                    <a:noFill/>
                  </pic:spPr>
                </pic:pic>
              </a:graphicData>
            </a:graphic>
          </wp:inline>
        </w:drawing>
      </w:r>
      <w:r w:rsidR="00BA42D2" w:rsidRPr="00EB3975">
        <w:rPr>
          <w:rFonts w:ascii="Times New Roman" w:hAnsi="Times New Roman" w:cs="Times New Roman"/>
          <w:sz w:val="28"/>
          <w:szCs w:val="28"/>
        </w:rPr>
        <w:t xml:space="preserve">   </w:t>
      </w:r>
      <w:r w:rsidR="00BA42D2" w:rsidRPr="00EB3975">
        <w:rPr>
          <w:rFonts w:ascii="Times New Roman" w:hAnsi="Times New Roman" w:cs="Times New Roman"/>
          <w:noProof/>
          <w:sz w:val="28"/>
          <w:szCs w:val="28"/>
          <w:lang w:eastAsia="ru-RU"/>
        </w:rPr>
        <w:drawing>
          <wp:inline distT="0" distB="0" distL="0" distR="0">
            <wp:extent cx="1753970" cy="194938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3970" cy="1949381"/>
                    </a:xfrm>
                    <a:prstGeom prst="rect">
                      <a:avLst/>
                    </a:prstGeom>
                    <a:noFill/>
                  </pic:spPr>
                </pic:pic>
              </a:graphicData>
            </a:graphic>
          </wp:inline>
        </w:drawing>
      </w:r>
    </w:p>
    <w:p w:rsidR="0041445B" w:rsidRDefault="00BA42D2"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p>
    <w:p w:rsidR="00D52A78"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Профсоюзные уроки  </w:t>
      </w:r>
    </w:p>
    <w:p w:rsidR="003D4F57" w:rsidRPr="00EB3975" w:rsidRDefault="003D4F57" w:rsidP="00EB3975">
      <w:pPr>
        <w:spacing w:line="360" w:lineRule="auto"/>
        <w:ind w:firstLine="708"/>
        <w:jc w:val="both"/>
        <w:rPr>
          <w:rFonts w:ascii="Times New Roman" w:hAnsi="Times New Roman" w:cs="Times New Roman"/>
          <w:sz w:val="28"/>
          <w:szCs w:val="28"/>
        </w:rPr>
      </w:pPr>
      <w:r w:rsidRPr="00EB3975">
        <w:rPr>
          <w:rFonts w:ascii="Times New Roman" w:hAnsi="Times New Roman" w:cs="Times New Roman"/>
          <w:color w:val="17365D" w:themeColor="text2" w:themeShade="BF"/>
          <w:sz w:val="28"/>
          <w:szCs w:val="28"/>
        </w:rPr>
        <w:t>Профсоюзные уроки проводятся для того, чтобы сформировать у школьников представление о месте и роли профсоюзов в российской политической системе. На таких уроках дети узнают, что такое профсоюз, для чего он нужен и ка</w:t>
      </w:r>
      <w:r w:rsidR="00A73EDD" w:rsidRPr="00EB3975">
        <w:rPr>
          <w:rFonts w:ascii="Times New Roman" w:hAnsi="Times New Roman" w:cs="Times New Roman"/>
          <w:color w:val="17365D" w:themeColor="text2" w:themeShade="BF"/>
          <w:sz w:val="28"/>
          <w:szCs w:val="28"/>
        </w:rPr>
        <w:t>ким образом он работает.  В 2019</w:t>
      </w:r>
      <w:r w:rsidRPr="00EB3975">
        <w:rPr>
          <w:rFonts w:ascii="Times New Roman" w:hAnsi="Times New Roman" w:cs="Times New Roman"/>
          <w:color w:val="17365D" w:themeColor="text2" w:themeShade="BF"/>
          <w:sz w:val="28"/>
          <w:szCs w:val="28"/>
        </w:rPr>
        <w:t xml:space="preserve">  учебном году в  </w:t>
      </w:r>
      <w:proofErr w:type="spellStart"/>
      <w:r w:rsidRPr="00EB3975">
        <w:rPr>
          <w:rFonts w:ascii="Times New Roman" w:hAnsi="Times New Roman" w:cs="Times New Roman"/>
          <w:color w:val="17365D" w:themeColor="text2" w:themeShade="BF"/>
          <w:sz w:val="28"/>
          <w:szCs w:val="28"/>
        </w:rPr>
        <w:t>в</w:t>
      </w:r>
      <w:proofErr w:type="spellEnd"/>
      <w:r w:rsidRPr="00EB3975">
        <w:rPr>
          <w:rFonts w:ascii="Times New Roman" w:hAnsi="Times New Roman" w:cs="Times New Roman"/>
          <w:color w:val="17365D" w:themeColor="text2" w:themeShade="BF"/>
          <w:sz w:val="28"/>
          <w:szCs w:val="28"/>
        </w:rPr>
        <w:t xml:space="preserve"> старших классах было проведено 3 профсоюзных урока. Практически на всех уроках говорили о месте и роли профсоюза в современном обществе. На уроках использовалась профсоюзная атрибутика. </w:t>
      </w:r>
      <w:r w:rsidR="00982E1F" w:rsidRPr="00EB3975">
        <w:rPr>
          <w:rFonts w:ascii="Times New Roman" w:hAnsi="Times New Roman" w:cs="Times New Roman"/>
          <w:color w:val="17365D" w:themeColor="text2" w:themeShade="BF"/>
          <w:sz w:val="28"/>
          <w:szCs w:val="28"/>
        </w:rPr>
        <w:t xml:space="preserve">   </w:t>
      </w:r>
    </w:p>
    <w:p w:rsidR="00D52A78" w:rsidRPr="00EB3975" w:rsidRDefault="00572193"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lastRenderedPageBreak/>
        <w:t xml:space="preserve">         </w:t>
      </w:r>
      <w:r w:rsidR="00C626FC" w:rsidRPr="00EB3975">
        <w:rPr>
          <w:rFonts w:ascii="Times New Roman" w:hAnsi="Times New Roman" w:cs="Times New Roman"/>
          <w:color w:val="17365D" w:themeColor="text2" w:themeShade="BF"/>
          <w:sz w:val="28"/>
          <w:szCs w:val="28"/>
        </w:rPr>
        <w:t xml:space="preserve"> </w:t>
      </w:r>
      <w:r w:rsidR="00A73EDD" w:rsidRPr="00EB3975">
        <w:rPr>
          <w:rFonts w:ascii="Times New Roman" w:hAnsi="Times New Roman" w:cs="Times New Roman"/>
          <w:color w:val="17365D" w:themeColor="text2" w:themeShade="BF"/>
          <w:sz w:val="28"/>
          <w:szCs w:val="28"/>
        </w:rPr>
        <w:t xml:space="preserve"> </w:t>
      </w:r>
      <w:r w:rsidR="007279A1" w:rsidRPr="00EB3975">
        <w:rPr>
          <w:rFonts w:ascii="Times New Roman" w:hAnsi="Times New Roman" w:cs="Times New Roman"/>
          <w:noProof/>
          <w:color w:val="1F497D" w:themeColor="text2"/>
          <w:sz w:val="28"/>
          <w:szCs w:val="28"/>
          <w:lang w:eastAsia="ru-RU"/>
        </w:rPr>
        <w:drawing>
          <wp:inline distT="0" distB="0" distL="0" distR="0">
            <wp:extent cx="1457011" cy="1688123"/>
            <wp:effectExtent l="0" t="0" r="0" b="7620"/>
            <wp:docPr id="6" name="Рисунок 6" descr="C:\Users\98AF~1\AppData\Local\Temp\Rar$DRa352.25595\IMG_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98AF~1\AppData\Local\Temp\Rar$DRa352.25595\IMG_1131.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7011" cy="1688123"/>
                    </a:xfrm>
                    <a:prstGeom prst="rect">
                      <a:avLst/>
                    </a:prstGeom>
                    <a:noFill/>
                    <a:ln>
                      <a:noFill/>
                    </a:ln>
                  </pic:spPr>
                </pic:pic>
              </a:graphicData>
            </a:graphic>
          </wp:inline>
        </w:drawing>
      </w:r>
      <w:r w:rsidRPr="00EB3975">
        <w:rPr>
          <w:rFonts w:ascii="Times New Roman" w:hAnsi="Times New Roman" w:cs="Times New Roman"/>
          <w:noProof/>
          <w:color w:val="1F497D" w:themeColor="text2"/>
          <w:sz w:val="28"/>
          <w:szCs w:val="28"/>
          <w:lang w:eastAsia="ru-RU"/>
        </w:rPr>
        <w:t xml:space="preserve">      </w:t>
      </w:r>
      <w:r w:rsidR="007279A1" w:rsidRPr="00EB3975">
        <w:rPr>
          <w:rFonts w:ascii="Times New Roman" w:hAnsi="Times New Roman" w:cs="Times New Roman"/>
          <w:noProof/>
          <w:color w:val="1F497D" w:themeColor="text2"/>
          <w:sz w:val="28"/>
          <w:szCs w:val="28"/>
          <w:lang w:eastAsia="ru-RU"/>
        </w:rPr>
        <w:drawing>
          <wp:inline distT="0" distB="0" distL="0" distR="0">
            <wp:extent cx="2622620" cy="1694973"/>
            <wp:effectExtent l="0" t="0" r="6350" b="635"/>
            <wp:docPr id="7" name="Рисунок 7" descr="C:\Users\98AF~1\AppData\Local\Temp\Rar$DRa352.29766\IMG_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98AF~1\AppData\Local\Temp\Rar$DRa352.29766\IMG_1150.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4619" cy="1696265"/>
                    </a:xfrm>
                    <a:prstGeom prst="rect">
                      <a:avLst/>
                    </a:prstGeom>
                    <a:noFill/>
                    <a:ln>
                      <a:noFill/>
                    </a:ln>
                  </pic:spPr>
                </pic:pic>
              </a:graphicData>
            </a:graphic>
          </wp:inline>
        </w:drawing>
      </w:r>
      <w:r w:rsidR="007279A1"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noProof/>
          <w:color w:val="1F497D" w:themeColor="text2"/>
          <w:sz w:val="28"/>
          <w:szCs w:val="28"/>
          <w:lang w:eastAsia="ru-RU"/>
        </w:rPr>
        <w:t xml:space="preserve">    </w:t>
      </w:r>
      <w:r w:rsidR="007279A1" w:rsidRPr="00EB3975">
        <w:rPr>
          <w:rFonts w:ascii="Times New Roman" w:hAnsi="Times New Roman" w:cs="Times New Roman"/>
          <w:noProof/>
          <w:color w:val="1F497D" w:themeColor="text2"/>
          <w:sz w:val="28"/>
          <w:szCs w:val="28"/>
          <w:lang w:eastAsia="ru-RU"/>
        </w:rPr>
        <w:drawing>
          <wp:inline distT="0" distB="0" distL="0" distR="0">
            <wp:extent cx="1194883" cy="1688123"/>
            <wp:effectExtent l="0" t="0" r="5715" b="7620"/>
            <wp:docPr id="8" name="Рисунок 8" descr="C:\Users\98AF~1\AppData\Local\Temp\Rar$DRa352.36128\IMG_1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98AF~1\AppData\Local\Temp\Rar$DRa352.36128\IMG_1174.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268" cy="1704208"/>
                    </a:xfrm>
                    <a:prstGeom prst="rect">
                      <a:avLst/>
                    </a:prstGeom>
                    <a:noFill/>
                    <a:ln>
                      <a:noFill/>
                    </a:ln>
                  </pic:spPr>
                </pic:pic>
              </a:graphicData>
            </a:graphic>
          </wp:inline>
        </w:drawing>
      </w:r>
      <w:r w:rsidRPr="00EB3975">
        <w:rPr>
          <w:rFonts w:ascii="Times New Roman" w:hAnsi="Times New Roman" w:cs="Times New Roman"/>
          <w:noProof/>
          <w:color w:val="1F497D" w:themeColor="text2"/>
          <w:sz w:val="28"/>
          <w:szCs w:val="28"/>
          <w:lang w:eastAsia="ru-RU"/>
        </w:rPr>
        <w:t xml:space="preserve">        </w:t>
      </w:r>
      <w:r w:rsidR="007279A1" w:rsidRPr="00EB3975">
        <w:rPr>
          <w:rFonts w:ascii="Times New Roman" w:hAnsi="Times New Roman" w:cs="Times New Roman"/>
          <w:noProof/>
          <w:color w:val="1F497D" w:themeColor="text2"/>
          <w:sz w:val="28"/>
          <w:szCs w:val="28"/>
          <w:lang w:eastAsia="ru-RU"/>
        </w:rPr>
        <w:drawing>
          <wp:inline distT="0" distB="0" distL="0" distR="0">
            <wp:extent cx="2130251" cy="1696415"/>
            <wp:effectExtent l="0" t="0" r="3810" b="0"/>
            <wp:docPr id="9" name="Рисунок 9" descr="C:\Users\98AF~1\AppData\Local\Temp\Rar$DRa352.46603\IMG_1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98AF~1\AppData\Local\Temp\Rar$DRa352.46603\IMG_1205.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7973" cy="1702564"/>
                    </a:xfrm>
                    <a:prstGeom prst="rect">
                      <a:avLst/>
                    </a:prstGeom>
                    <a:noFill/>
                    <a:ln>
                      <a:noFill/>
                    </a:ln>
                  </pic:spPr>
                </pic:pic>
              </a:graphicData>
            </a:graphic>
          </wp:inline>
        </w:drawing>
      </w:r>
    </w:p>
    <w:p w:rsidR="00FC57C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2.4. </w:t>
      </w:r>
      <w:r w:rsidR="00FC57CD" w:rsidRPr="00EB3975">
        <w:rPr>
          <w:rFonts w:ascii="Times New Roman" w:hAnsi="Times New Roman" w:cs="Times New Roman"/>
          <w:color w:val="17365D" w:themeColor="text2" w:themeShade="BF"/>
          <w:sz w:val="28"/>
          <w:szCs w:val="28"/>
        </w:rPr>
        <w:t>Охрана труда и з</w:t>
      </w:r>
      <w:r w:rsidRPr="00EB3975">
        <w:rPr>
          <w:rFonts w:ascii="Times New Roman" w:hAnsi="Times New Roman" w:cs="Times New Roman"/>
          <w:color w:val="17365D" w:themeColor="text2" w:themeShade="BF"/>
          <w:sz w:val="28"/>
          <w:szCs w:val="28"/>
        </w:rPr>
        <w:t xml:space="preserve">ащита трудовых прав и законных интересов работников </w:t>
      </w:r>
      <w:r w:rsidR="00FC57CD" w:rsidRPr="00EB3975">
        <w:rPr>
          <w:rFonts w:ascii="Times New Roman" w:hAnsi="Times New Roman" w:cs="Times New Roman"/>
          <w:color w:val="17365D" w:themeColor="text2" w:themeShade="BF"/>
          <w:sz w:val="28"/>
          <w:szCs w:val="28"/>
        </w:rPr>
        <w:t xml:space="preserve"> .  </w:t>
      </w:r>
    </w:p>
    <w:p w:rsidR="00BA42D2" w:rsidRPr="00EB3975" w:rsidRDefault="00FC57CD"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color w:val="17365D" w:themeColor="text2" w:themeShade="BF"/>
          <w:sz w:val="28"/>
          <w:szCs w:val="28"/>
        </w:rPr>
        <w:tab/>
        <w:t xml:space="preserve">Одной из важнейших функций контроля  за состоянием охраны труда является проверка состояния условий труда работников. Одним  из  направлений  деятельности  профсоюзного комитета школы является работа по охране и безопасности труда работников и учащихся школы. С этой целью каждый год председатель профкома и директор школы  заключают  соглашение  по  охране  труда.  </w:t>
      </w:r>
    </w:p>
    <w:p w:rsidR="00FB5FAB" w:rsidRPr="00EB3975" w:rsidRDefault="00FC57CD"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Два  раза  в  год  проводятся проверки по выполнению Соглашения по ОТ и оформляются акты по  проверке выполнения Соглашения по ОТ (в 2018г. проведено 2  проверки).  Раз  в  квартал проводится  общественно-административный  контроль,  в  котором  участвует  от профкома  уполномоченный  по  ОТ,  по  результатам  проверки  также оформляются  акты  проверки  (в  2019  году  проведено  4  проверки).  В  школе разработаны  и  оформлены  инструкции по технике безопасности  по  кабинетам, ведутся  журналы  по  регистрации  прохождения  инструктажей  по  ТБ; своевременно  все  педагогические  работники,  обслуживающий  персонал  и школьники  </w:t>
      </w:r>
      <w:r w:rsidRPr="00EB3975">
        <w:rPr>
          <w:rFonts w:ascii="Times New Roman" w:hAnsi="Times New Roman" w:cs="Times New Roman"/>
          <w:color w:val="17365D" w:themeColor="text2" w:themeShade="BF"/>
          <w:sz w:val="28"/>
          <w:szCs w:val="28"/>
        </w:rPr>
        <w:lastRenderedPageBreak/>
        <w:t>проходят медицинские  осмотры.  Инструкции по  ОТ утверждаются директором школы и согласовываются с председателем профкома на основании протокола решения профкома.</w:t>
      </w:r>
      <w:r w:rsidR="00FB5FAB" w:rsidRPr="00EB3975">
        <w:rPr>
          <w:rFonts w:ascii="Times New Roman" w:hAnsi="Times New Roman" w:cs="Times New Roman"/>
          <w:color w:val="17365D" w:themeColor="text2" w:themeShade="BF"/>
          <w:sz w:val="28"/>
          <w:szCs w:val="28"/>
        </w:rPr>
        <w:t xml:space="preserve"> </w:t>
      </w:r>
      <w:r w:rsidR="00492F2D">
        <w:rPr>
          <w:rFonts w:ascii="Times New Roman" w:hAnsi="Times New Roman" w:cs="Times New Roman"/>
          <w:color w:val="17365D" w:themeColor="text2" w:themeShade="BF"/>
          <w:sz w:val="28"/>
          <w:szCs w:val="28"/>
        </w:rPr>
        <w:t>(Приложение №6).</w:t>
      </w:r>
    </w:p>
    <w:p w:rsidR="00FB5FAB" w:rsidRPr="00EB3975" w:rsidRDefault="00FB5FAB"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Профсоюзный комитет  используют свои права, предоставленные ему Законом о Профсоюзах, действующим трудовым законодательством. Заключение коллективного  договора в учреждениях  повышает социальные гарантии и льготы.</w:t>
      </w:r>
    </w:p>
    <w:p w:rsidR="00FB5FAB" w:rsidRPr="00EB3975" w:rsidRDefault="00FB5FAB"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Под контролем Профсоюза соблюдение трудового законодательства о приёме на работу, увольнении, ведении трудовых книжек, режиме рабочего времени и времени отдыха, об оплате труда, гарантиях и компенсациях, о выплатах стимулирующего характера работникам МБОУ «СОШ №33»НМР РТ.</w:t>
      </w:r>
    </w:p>
    <w:p w:rsidR="00FC57CD" w:rsidRPr="00EB3975" w:rsidRDefault="00FB5FAB"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Под контролем профсоюза МБОУ «СОШ №33»НМР РТ находится вопрос организации охраны труда, личной безопасности работников и обучающихся, соблюдение санитарно-гигиенического режима, мер противопожарной и электробезопасности, обучение безопасному поведению, знанию норм и правил охраны труда, ведение обязательной документации. Активная работа  Профсоюзного комитета МБОУ «СОШ №33»НМР РТ влияет на создание благоприятной психологической обстановки в учебном заведении, а позитивная атмосфера даёт положительные результаты работы по сплочению коллектива.</w:t>
      </w:r>
    </w:p>
    <w:p w:rsidR="00FB7CDA" w:rsidRDefault="00FB5FAB" w:rsidP="00EB3975">
      <w:pPr>
        <w:spacing w:line="360" w:lineRule="auto"/>
        <w:jc w:val="both"/>
        <w:rPr>
          <w:rFonts w:ascii="Times New Roman" w:hAnsi="Times New Roman" w:cs="Times New Roman"/>
          <w:b/>
          <w:color w:val="17365D" w:themeColor="text2" w:themeShade="BF"/>
          <w:sz w:val="28"/>
          <w:szCs w:val="28"/>
        </w:rPr>
      </w:pPr>
      <w:r w:rsidRPr="00EB3975">
        <w:rPr>
          <w:rFonts w:ascii="Times New Roman" w:hAnsi="Times New Roman" w:cs="Times New Roman"/>
          <w:b/>
          <w:color w:val="17365D" w:themeColor="text2" w:themeShade="BF"/>
          <w:sz w:val="28"/>
          <w:szCs w:val="28"/>
        </w:rPr>
        <w:t xml:space="preserve">                   </w:t>
      </w:r>
      <w:r w:rsidR="00EB3975">
        <w:rPr>
          <w:rFonts w:ascii="Times New Roman" w:hAnsi="Times New Roman" w:cs="Times New Roman"/>
          <w:b/>
          <w:color w:val="17365D" w:themeColor="text2" w:themeShade="BF"/>
          <w:sz w:val="28"/>
          <w:szCs w:val="28"/>
        </w:rPr>
        <w:t xml:space="preserve">                         </w:t>
      </w:r>
    </w:p>
    <w:p w:rsidR="00FB7CDA" w:rsidRDefault="00FB7CDA" w:rsidP="00EB3975">
      <w:pPr>
        <w:spacing w:line="360" w:lineRule="auto"/>
        <w:jc w:val="both"/>
        <w:rPr>
          <w:rFonts w:ascii="Times New Roman" w:hAnsi="Times New Roman" w:cs="Times New Roman"/>
          <w:b/>
          <w:color w:val="17365D" w:themeColor="text2" w:themeShade="BF"/>
          <w:sz w:val="28"/>
          <w:szCs w:val="28"/>
        </w:rPr>
      </w:pPr>
    </w:p>
    <w:p w:rsidR="00FB7CDA" w:rsidRDefault="00FB7CDA" w:rsidP="00EB3975">
      <w:pPr>
        <w:spacing w:line="360" w:lineRule="auto"/>
        <w:jc w:val="both"/>
        <w:rPr>
          <w:rFonts w:ascii="Times New Roman" w:hAnsi="Times New Roman" w:cs="Times New Roman"/>
          <w:b/>
          <w:color w:val="17365D" w:themeColor="text2" w:themeShade="BF"/>
          <w:sz w:val="28"/>
          <w:szCs w:val="28"/>
        </w:rPr>
      </w:pPr>
    </w:p>
    <w:p w:rsidR="00D52A78" w:rsidRPr="00EB3975" w:rsidRDefault="00FC57CD" w:rsidP="00FB7CDA">
      <w:pPr>
        <w:spacing w:line="360" w:lineRule="auto"/>
        <w:jc w:val="center"/>
        <w:rPr>
          <w:rFonts w:ascii="Times New Roman" w:hAnsi="Times New Roman" w:cs="Times New Roman"/>
          <w:b/>
          <w:color w:val="17365D" w:themeColor="text2" w:themeShade="BF"/>
          <w:sz w:val="28"/>
          <w:szCs w:val="28"/>
        </w:rPr>
      </w:pPr>
      <w:r w:rsidRPr="00EB3975">
        <w:rPr>
          <w:rFonts w:ascii="Times New Roman" w:hAnsi="Times New Roman" w:cs="Times New Roman"/>
          <w:b/>
          <w:color w:val="17365D" w:themeColor="text2" w:themeShade="BF"/>
          <w:sz w:val="28"/>
          <w:szCs w:val="28"/>
        </w:rPr>
        <w:lastRenderedPageBreak/>
        <w:t>Семинар  с чл</w:t>
      </w:r>
      <w:r w:rsidR="007814D9">
        <w:rPr>
          <w:rFonts w:ascii="Times New Roman" w:hAnsi="Times New Roman" w:cs="Times New Roman"/>
          <w:b/>
          <w:color w:val="17365D" w:themeColor="text2" w:themeShade="BF"/>
          <w:sz w:val="28"/>
          <w:szCs w:val="28"/>
        </w:rPr>
        <w:t>енами профсоюза по охране труда</w:t>
      </w:r>
      <w:r w:rsidRPr="00EB3975">
        <w:rPr>
          <w:rFonts w:ascii="Times New Roman" w:hAnsi="Times New Roman" w:cs="Times New Roman"/>
          <w:b/>
          <w:color w:val="17365D" w:themeColor="text2" w:themeShade="BF"/>
          <w:sz w:val="28"/>
          <w:szCs w:val="28"/>
        </w:rPr>
        <w:t>.</w:t>
      </w:r>
    </w:p>
    <w:p w:rsidR="00FB5FAB" w:rsidRPr="00EB3975" w:rsidRDefault="00FB5FAB" w:rsidP="00EB3975">
      <w:pPr>
        <w:spacing w:line="360" w:lineRule="auto"/>
        <w:jc w:val="both"/>
        <w:rPr>
          <w:rFonts w:ascii="Times New Roman" w:hAnsi="Times New Roman" w:cs="Times New Roman"/>
          <w:color w:val="FF0000"/>
          <w:sz w:val="28"/>
          <w:szCs w:val="28"/>
        </w:rPr>
      </w:pPr>
      <w:r w:rsidRPr="00EB3975">
        <w:rPr>
          <w:rFonts w:ascii="Times New Roman" w:hAnsi="Times New Roman" w:cs="Times New Roman"/>
          <w:color w:val="FF0000"/>
          <w:sz w:val="28"/>
          <w:szCs w:val="28"/>
        </w:rPr>
        <w:t xml:space="preserve">                                                                                                         </w:t>
      </w:r>
    </w:p>
    <w:p w:rsidR="00FB5FAB" w:rsidRPr="00EB3975" w:rsidRDefault="00FB5FAB"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noProof/>
          <w:color w:val="17365D" w:themeColor="text2" w:themeShade="BF"/>
          <w:sz w:val="28"/>
          <w:szCs w:val="28"/>
          <w:lang w:eastAsia="ru-RU"/>
        </w:rPr>
        <w:drawing>
          <wp:inline distT="0" distB="0" distL="0" distR="0">
            <wp:extent cx="1803634" cy="1946246"/>
            <wp:effectExtent l="0" t="0" r="6350" b="0"/>
            <wp:docPr id="25" name="Рисунок 25" descr="C:\Users\Наталья\Desktop\использован\IMG-20200610-WA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аталья\Desktop\использован\IMG-20200610-WA0127.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5851" cy="1959429"/>
                    </a:xfrm>
                    <a:prstGeom prst="rect">
                      <a:avLst/>
                    </a:prstGeom>
                    <a:noFill/>
                    <a:ln>
                      <a:noFill/>
                    </a:ln>
                  </pic:spPr>
                </pic:pic>
              </a:graphicData>
            </a:graphic>
          </wp:inline>
        </w:drawing>
      </w:r>
      <w:r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noProof/>
          <w:color w:val="17365D" w:themeColor="text2" w:themeShade="BF"/>
          <w:sz w:val="28"/>
          <w:szCs w:val="28"/>
          <w:lang w:eastAsia="ru-RU"/>
        </w:rPr>
        <w:drawing>
          <wp:inline distT="0" distB="0" distL="0" distR="0">
            <wp:extent cx="1686187" cy="1954635"/>
            <wp:effectExtent l="0" t="0" r="9525" b="7620"/>
            <wp:docPr id="24" name="Рисунок 24" descr="C:\Users\Наталья\Desktop\использован\IMG_20190118_110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аталья\Desktop\использован\IMG_20190118_110724.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9985" cy="1982222"/>
                    </a:xfrm>
                    <a:prstGeom prst="rect">
                      <a:avLst/>
                    </a:prstGeom>
                    <a:noFill/>
                    <a:ln>
                      <a:noFill/>
                    </a:ln>
                  </pic:spPr>
                </pic:pic>
              </a:graphicData>
            </a:graphic>
          </wp:inline>
        </w:drawing>
      </w:r>
    </w:p>
    <w:p w:rsidR="00982E1F"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Охрана труда – одна из приоритетных задач в образовательном учреждении. В профсоюзной организации, для обеспечения общественного контроля за состоянием охраны труда в школе на общем профсоюзном собрании работников </w:t>
      </w:r>
      <w:r w:rsidR="00A73EDD" w:rsidRPr="00EB3975">
        <w:rPr>
          <w:rFonts w:ascii="Times New Roman" w:hAnsi="Times New Roman" w:cs="Times New Roman"/>
          <w:color w:val="17365D" w:themeColor="text2" w:themeShade="BF"/>
          <w:sz w:val="28"/>
          <w:szCs w:val="28"/>
        </w:rPr>
        <w:t xml:space="preserve">МБОУ «СОШ №33» НМР РТ </w:t>
      </w:r>
      <w:r w:rsidRPr="00EB3975">
        <w:rPr>
          <w:rFonts w:ascii="Times New Roman" w:hAnsi="Times New Roman" w:cs="Times New Roman"/>
          <w:color w:val="17365D" w:themeColor="text2" w:themeShade="BF"/>
          <w:sz w:val="28"/>
          <w:szCs w:val="28"/>
        </w:rPr>
        <w:t>избран уполномоченный по охране труда</w:t>
      </w:r>
      <w:r w:rsidR="00982E1F" w:rsidRPr="00EB3975">
        <w:rPr>
          <w:rFonts w:ascii="Times New Roman" w:hAnsi="Times New Roman" w:cs="Times New Roman"/>
          <w:color w:val="17365D" w:themeColor="text2" w:themeShade="BF"/>
          <w:sz w:val="28"/>
          <w:szCs w:val="28"/>
        </w:rPr>
        <w:t>-</w:t>
      </w:r>
      <w:r w:rsidR="00644835" w:rsidRPr="00EB3975">
        <w:rPr>
          <w:rFonts w:ascii="Times New Roman" w:hAnsi="Times New Roman" w:cs="Times New Roman"/>
          <w:color w:val="17365D" w:themeColor="text2" w:themeShade="BF"/>
          <w:sz w:val="28"/>
          <w:szCs w:val="28"/>
        </w:rPr>
        <w:t xml:space="preserve"> </w:t>
      </w:r>
      <w:proofErr w:type="spellStart"/>
      <w:r w:rsidR="00982E1F" w:rsidRPr="00EB3975">
        <w:rPr>
          <w:rFonts w:ascii="Times New Roman" w:hAnsi="Times New Roman" w:cs="Times New Roman"/>
          <w:color w:val="17365D" w:themeColor="text2" w:themeShade="BF"/>
          <w:sz w:val="28"/>
          <w:szCs w:val="28"/>
        </w:rPr>
        <w:t>Хурматова</w:t>
      </w:r>
      <w:proofErr w:type="spellEnd"/>
      <w:r w:rsidR="00982E1F" w:rsidRPr="00EB3975">
        <w:rPr>
          <w:rFonts w:ascii="Times New Roman" w:hAnsi="Times New Roman" w:cs="Times New Roman"/>
          <w:color w:val="17365D" w:themeColor="text2" w:themeShade="BF"/>
          <w:sz w:val="28"/>
          <w:szCs w:val="28"/>
        </w:rPr>
        <w:t xml:space="preserve"> </w:t>
      </w:r>
      <w:proofErr w:type="spellStart"/>
      <w:r w:rsidR="00982E1F" w:rsidRPr="00EB3975">
        <w:rPr>
          <w:rFonts w:ascii="Times New Roman" w:hAnsi="Times New Roman" w:cs="Times New Roman"/>
          <w:color w:val="17365D" w:themeColor="text2" w:themeShade="BF"/>
          <w:sz w:val="28"/>
          <w:szCs w:val="28"/>
        </w:rPr>
        <w:t>Чулпан</w:t>
      </w:r>
      <w:proofErr w:type="spellEnd"/>
      <w:r w:rsidR="00982E1F" w:rsidRPr="00EB3975">
        <w:rPr>
          <w:rFonts w:ascii="Times New Roman" w:hAnsi="Times New Roman" w:cs="Times New Roman"/>
          <w:color w:val="17365D" w:themeColor="text2" w:themeShade="BF"/>
          <w:sz w:val="28"/>
          <w:szCs w:val="28"/>
        </w:rPr>
        <w:t xml:space="preserve"> </w:t>
      </w:r>
      <w:proofErr w:type="spellStart"/>
      <w:r w:rsidR="00982E1F" w:rsidRPr="00EB3975">
        <w:rPr>
          <w:rFonts w:ascii="Times New Roman" w:hAnsi="Times New Roman" w:cs="Times New Roman"/>
          <w:color w:val="17365D" w:themeColor="text2" w:themeShade="BF"/>
          <w:sz w:val="28"/>
          <w:szCs w:val="28"/>
        </w:rPr>
        <w:t>Идрисовна</w:t>
      </w:r>
      <w:proofErr w:type="spellEnd"/>
      <w:r w:rsidRPr="00EB3975">
        <w:rPr>
          <w:rFonts w:ascii="Times New Roman" w:hAnsi="Times New Roman" w:cs="Times New Roman"/>
          <w:color w:val="17365D" w:themeColor="text2" w:themeShade="BF"/>
          <w:sz w:val="28"/>
          <w:szCs w:val="28"/>
        </w:rPr>
        <w:t>.</w:t>
      </w:r>
    </w:p>
    <w:p w:rsidR="00D26FA9"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sz w:val="28"/>
          <w:szCs w:val="28"/>
        </w:rPr>
        <w:t xml:space="preserve"> </w:t>
      </w:r>
      <w:r w:rsidRPr="00EB3975">
        <w:rPr>
          <w:rFonts w:ascii="Times New Roman" w:hAnsi="Times New Roman" w:cs="Times New Roman"/>
          <w:color w:val="17365D" w:themeColor="text2" w:themeShade="BF"/>
          <w:sz w:val="28"/>
          <w:szCs w:val="28"/>
        </w:rPr>
        <w:t xml:space="preserve">Основной задачей уполномоченного является осуществление общественного (профсоюзного) контроля за состоянием охраны труда на рабочих местах, соблюдением руководителем и должностными лицами школы законных прав и интересов работников в области охраны труда, сохранением их жизни и здоровья. Было заключено соглашение по охране труда и ТБ между администрацией и профкомом, которое закрепляется в коллективном  договоре. </w:t>
      </w:r>
      <w:r w:rsidR="00492F2D">
        <w:rPr>
          <w:rFonts w:ascii="Times New Roman" w:hAnsi="Times New Roman" w:cs="Times New Roman"/>
          <w:color w:val="17365D" w:themeColor="text2" w:themeShade="BF"/>
          <w:sz w:val="28"/>
          <w:szCs w:val="28"/>
        </w:rPr>
        <w:t>(Приложение №7).</w:t>
      </w:r>
    </w:p>
    <w:p w:rsidR="00FB7CDA" w:rsidRDefault="00FB7CDA" w:rsidP="00EB3975">
      <w:pPr>
        <w:spacing w:line="360" w:lineRule="auto"/>
        <w:jc w:val="both"/>
        <w:rPr>
          <w:rFonts w:ascii="Times New Roman" w:hAnsi="Times New Roman" w:cs="Times New Roman"/>
          <w:b/>
          <w:color w:val="17365D" w:themeColor="text2" w:themeShade="BF"/>
          <w:sz w:val="28"/>
          <w:szCs w:val="28"/>
        </w:rPr>
      </w:pPr>
    </w:p>
    <w:p w:rsidR="003D4F57" w:rsidRPr="00EB3975" w:rsidRDefault="003D4F57" w:rsidP="00EB3975">
      <w:pPr>
        <w:spacing w:line="360" w:lineRule="auto"/>
        <w:jc w:val="both"/>
        <w:rPr>
          <w:rFonts w:ascii="Times New Roman" w:hAnsi="Times New Roman" w:cs="Times New Roman"/>
          <w:b/>
          <w:color w:val="17365D" w:themeColor="text2" w:themeShade="BF"/>
          <w:sz w:val="28"/>
          <w:szCs w:val="28"/>
        </w:rPr>
      </w:pPr>
      <w:r w:rsidRPr="00EB3975">
        <w:rPr>
          <w:rFonts w:ascii="Times New Roman" w:hAnsi="Times New Roman" w:cs="Times New Roman"/>
          <w:b/>
          <w:color w:val="17365D" w:themeColor="text2" w:themeShade="BF"/>
          <w:sz w:val="28"/>
          <w:szCs w:val="28"/>
        </w:rPr>
        <w:lastRenderedPageBreak/>
        <w:t xml:space="preserve">3. Основные направления деятельности организации. </w:t>
      </w:r>
    </w:p>
    <w:p w:rsidR="00C626FC"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3.1. Социальное партнерство.  </w:t>
      </w:r>
    </w:p>
    <w:p w:rsidR="00E640E6" w:rsidRPr="00EB3975" w:rsidRDefault="00C626FC"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00D52A78" w:rsidRPr="00EB3975">
        <w:rPr>
          <w:rFonts w:ascii="Times New Roman" w:hAnsi="Times New Roman" w:cs="Times New Roman"/>
          <w:color w:val="17365D" w:themeColor="text2" w:themeShade="BF"/>
          <w:sz w:val="28"/>
          <w:szCs w:val="28"/>
        </w:rPr>
        <w:tab/>
      </w:r>
      <w:r w:rsidR="003D4F57" w:rsidRPr="00EB3975">
        <w:rPr>
          <w:rFonts w:ascii="Times New Roman" w:hAnsi="Times New Roman" w:cs="Times New Roman"/>
          <w:color w:val="17365D" w:themeColor="text2" w:themeShade="BF"/>
          <w:sz w:val="28"/>
          <w:szCs w:val="28"/>
        </w:rPr>
        <w:t>В течение года с профкомом согласовывались приказы и распоряжения, касающиеся социально-трудовых отношений работников школы (уведомления сотрудникам – членам профсоюза, оплата труда, вопросы охраны труда и др.). На совместном заседании методического совета и профкома разработаны и утверждены критерии выплаты стимулирующей части заработной платы педагогических сотрудников. Сегодня все работники школы, независимо от принадлежности к профсоюзной организации, пользуются социальными льготами, предоставляемыми им в соответствии с коллективным договором. Председатель</w:t>
      </w:r>
      <w:r w:rsidR="00571EAD" w:rsidRPr="00EB3975">
        <w:rPr>
          <w:rFonts w:ascii="Times New Roman" w:hAnsi="Times New Roman" w:cs="Times New Roman"/>
          <w:color w:val="17365D" w:themeColor="text2" w:themeShade="BF"/>
          <w:sz w:val="28"/>
          <w:szCs w:val="28"/>
        </w:rPr>
        <w:t xml:space="preserve"> профсоюзной организации школы</w:t>
      </w:r>
      <w:r w:rsidR="00206F19" w:rsidRPr="00EB3975">
        <w:rPr>
          <w:rFonts w:ascii="Times New Roman" w:hAnsi="Times New Roman" w:cs="Times New Roman"/>
          <w:color w:val="17365D" w:themeColor="text2" w:themeShade="BF"/>
          <w:sz w:val="28"/>
          <w:szCs w:val="28"/>
        </w:rPr>
        <w:t xml:space="preserve">   </w:t>
      </w:r>
      <w:r w:rsidR="00456FDD" w:rsidRPr="00EB3975">
        <w:rPr>
          <w:rFonts w:ascii="Times New Roman" w:hAnsi="Times New Roman" w:cs="Times New Roman"/>
          <w:color w:val="17365D" w:themeColor="text2" w:themeShade="BF"/>
          <w:sz w:val="28"/>
          <w:szCs w:val="28"/>
        </w:rPr>
        <w:t>Шабалина Наталья Зюльфаровна</w:t>
      </w:r>
      <w:r w:rsidR="00571EAD" w:rsidRPr="00EB3975">
        <w:rPr>
          <w:rFonts w:ascii="Times New Roman" w:hAnsi="Times New Roman" w:cs="Times New Roman"/>
          <w:color w:val="17365D" w:themeColor="text2" w:themeShade="BF"/>
          <w:sz w:val="28"/>
          <w:szCs w:val="28"/>
        </w:rPr>
        <w:t xml:space="preserve"> </w:t>
      </w:r>
      <w:r w:rsidR="003D4F57" w:rsidRPr="00EB3975">
        <w:rPr>
          <w:rFonts w:ascii="Times New Roman" w:hAnsi="Times New Roman" w:cs="Times New Roman"/>
          <w:color w:val="17365D" w:themeColor="text2" w:themeShade="BF"/>
          <w:sz w:val="28"/>
          <w:szCs w:val="28"/>
        </w:rPr>
        <w:t xml:space="preserve">принимает участие в работе комиссии по аттестации педагогических кадров. </w:t>
      </w:r>
    </w:p>
    <w:p w:rsidR="005B4785" w:rsidRPr="00EB3975" w:rsidRDefault="0091091A" w:rsidP="00EB3975">
      <w:pPr>
        <w:tabs>
          <w:tab w:val="left" w:pos="10620"/>
        </w:tabs>
        <w:spacing w:line="360" w:lineRule="auto"/>
        <w:jc w:val="both"/>
        <w:rPr>
          <w:rFonts w:ascii="Times New Roman" w:hAnsi="Times New Roman" w:cs="Times New Roman"/>
          <w:sz w:val="28"/>
          <w:szCs w:val="28"/>
        </w:rPr>
      </w:pPr>
      <w:r w:rsidRPr="00EB3975">
        <w:rPr>
          <w:rFonts w:ascii="Times New Roman" w:hAnsi="Times New Roman" w:cs="Times New Roman"/>
          <w:sz w:val="28"/>
          <w:szCs w:val="28"/>
        </w:rPr>
        <w:t xml:space="preserve">      </w:t>
      </w:r>
      <w:r w:rsidR="00E640E6" w:rsidRPr="00EB3975">
        <w:rPr>
          <w:rFonts w:ascii="Times New Roman" w:hAnsi="Times New Roman" w:cs="Times New Roman"/>
          <w:noProof/>
          <w:sz w:val="28"/>
          <w:szCs w:val="28"/>
          <w:lang w:eastAsia="ru-RU"/>
        </w:rPr>
        <w:drawing>
          <wp:inline distT="0" distB="0" distL="0" distR="0">
            <wp:extent cx="3246540" cy="2491530"/>
            <wp:effectExtent l="0" t="0" r="0" b="4445"/>
            <wp:docPr id="10" name="Рисунок 10" descr="C:\Users\Наталья\Desktop\использован\IMG-20180403-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аталья\Desktop\использован\IMG-20180403-WA0012.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49676" cy="2493937"/>
                    </a:xfrm>
                    <a:prstGeom prst="rect">
                      <a:avLst/>
                    </a:prstGeom>
                    <a:noFill/>
                    <a:ln>
                      <a:noFill/>
                    </a:ln>
                  </pic:spPr>
                </pic:pic>
              </a:graphicData>
            </a:graphic>
          </wp:inline>
        </w:drawing>
      </w:r>
      <w:r w:rsidR="00E640E6" w:rsidRPr="00EB3975">
        <w:rPr>
          <w:rFonts w:ascii="Times New Roman" w:hAnsi="Times New Roman" w:cs="Times New Roman"/>
          <w:sz w:val="28"/>
          <w:szCs w:val="28"/>
        </w:rPr>
        <w:t xml:space="preserve">   </w:t>
      </w:r>
      <w:r w:rsidR="00B27AB5" w:rsidRPr="00EB3975">
        <w:rPr>
          <w:rFonts w:ascii="Times New Roman" w:hAnsi="Times New Roman" w:cs="Times New Roman"/>
          <w:sz w:val="28"/>
          <w:szCs w:val="28"/>
        </w:rPr>
        <w:t xml:space="preserve"> </w:t>
      </w:r>
      <w:r w:rsidRPr="00EB3975">
        <w:rPr>
          <w:rFonts w:ascii="Times New Roman" w:hAnsi="Times New Roman" w:cs="Times New Roman"/>
          <w:sz w:val="28"/>
          <w:szCs w:val="28"/>
        </w:rPr>
        <w:t xml:space="preserve">                                    </w:t>
      </w:r>
      <w:r w:rsidR="00B27AB5" w:rsidRPr="00EB3975">
        <w:rPr>
          <w:rFonts w:ascii="Times New Roman" w:hAnsi="Times New Roman" w:cs="Times New Roman"/>
          <w:sz w:val="28"/>
          <w:szCs w:val="28"/>
        </w:rPr>
        <w:t xml:space="preserve"> </w:t>
      </w:r>
      <w:r w:rsidRPr="00EB3975">
        <w:rPr>
          <w:rFonts w:ascii="Times New Roman" w:hAnsi="Times New Roman" w:cs="Times New Roman"/>
          <w:noProof/>
          <w:sz w:val="28"/>
          <w:szCs w:val="28"/>
          <w:lang w:eastAsia="ru-RU"/>
        </w:rPr>
        <w:drawing>
          <wp:inline distT="0" distB="0" distL="0" distR="0">
            <wp:extent cx="3263316" cy="2164359"/>
            <wp:effectExtent l="0" t="0" r="0" b="7620"/>
            <wp:docPr id="11" name="Рисунок 11" descr="C:\Users\Наталья\Desktop\использован\ciISRn3d1Q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Наталья\Desktop\использован\ciISRn3d1Qo.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79594" cy="2175155"/>
                    </a:xfrm>
                    <a:prstGeom prst="rect">
                      <a:avLst/>
                    </a:prstGeom>
                    <a:noFill/>
                    <a:ln>
                      <a:noFill/>
                    </a:ln>
                  </pic:spPr>
                </pic:pic>
              </a:graphicData>
            </a:graphic>
          </wp:inline>
        </w:drawing>
      </w:r>
    </w:p>
    <w:p w:rsidR="003D4F57" w:rsidRPr="00EB3975" w:rsidRDefault="003D4F57" w:rsidP="00EB3975">
      <w:pPr>
        <w:tabs>
          <w:tab w:val="left" w:pos="10620"/>
        </w:tabs>
        <w:spacing w:line="360" w:lineRule="auto"/>
        <w:jc w:val="both"/>
        <w:rPr>
          <w:rFonts w:ascii="Times New Roman" w:hAnsi="Times New Roman" w:cs="Times New Roman"/>
          <w:sz w:val="28"/>
          <w:szCs w:val="28"/>
        </w:rPr>
      </w:pPr>
      <w:r w:rsidRPr="00EB3975">
        <w:rPr>
          <w:rFonts w:ascii="Times New Roman" w:hAnsi="Times New Roman" w:cs="Times New Roman"/>
          <w:color w:val="17365D" w:themeColor="text2" w:themeShade="BF"/>
          <w:sz w:val="28"/>
          <w:szCs w:val="28"/>
        </w:rPr>
        <w:lastRenderedPageBreak/>
        <w:t xml:space="preserve">3.2. Информационная работа </w:t>
      </w:r>
    </w:p>
    <w:p w:rsidR="003D4F57"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Информирование членов профсоюза о работе организации</w:t>
      </w:r>
      <w:r w:rsidR="00944CD3" w:rsidRPr="00EB3975">
        <w:rPr>
          <w:rFonts w:ascii="Times New Roman" w:hAnsi="Times New Roman" w:cs="Times New Roman"/>
          <w:color w:val="17365D" w:themeColor="text2" w:themeShade="BF"/>
          <w:sz w:val="28"/>
          <w:szCs w:val="28"/>
        </w:rPr>
        <w:t xml:space="preserve"> МБОУ «СОШ №33»НМР РТ</w:t>
      </w:r>
      <w:r w:rsidRPr="00EB3975">
        <w:rPr>
          <w:rFonts w:ascii="Times New Roman" w:hAnsi="Times New Roman" w:cs="Times New Roman"/>
          <w:color w:val="17365D" w:themeColor="text2" w:themeShade="BF"/>
          <w:sz w:val="28"/>
          <w:szCs w:val="28"/>
        </w:rPr>
        <w:t xml:space="preserve">, профсоюзное просвещение о социально-трудовых правах членов профсоюза – один из самых эффективных способов мотивации профсоюзного членства.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 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встречи, собрания. </w:t>
      </w:r>
    </w:p>
    <w:p w:rsidR="003D4F57" w:rsidRPr="00EB3975" w:rsidRDefault="00A20DA1" w:rsidP="00EB3975">
      <w:pPr>
        <w:spacing w:line="360" w:lineRule="auto"/>
        <w:jc w:val="both"/>
        <w:rPr>
          <w:rFonts w:ascii="Times New Roman" w:hAnsi="Times New Roman" w:cs="Times New Roman"/>
          <w:sz w:val="28"/>
          <w:szCs w:val="28"/>
        </w:rPr>
      </w:pPr>
      <w:r w:rsidRPr="00EB3975">
        <w:rPr>
          <w:rFonts w:ascii="Times New Roman" w:hAnsi="Times New Roman" w:cs="Times New Roman"/>
          <w:noProof/>
          <w:color w:val="17365D" w:themeColor="text2" w:themeShade="BF"/>
          <w:sz w:val="28"/>
          <w:szCs w:val="28"/>
          <w:lang w:eastAsia="ru-RU"/>
        </w:rPr>
        <w:drawing>
          <wp:inline distT="0" distB="0" distL="0" distR="0">
            <wp:extent cx="1432909" cy="3135086"/>
            <wp:effectExtent l="0" t="0" r="0" b="8255"/>
            <wp:docPr id="21" name="Рисунок 21" descr="C:\Users\98AF~1\AppData\Local\Temp\Rar$DIa2572.13571\Screenshot_20200818-203232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98AF~1\AppData\Local\Temp\Rar$DIa2572.13571\Screenshot_20200818-203232_WhatsApp.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8579" cy="3147493"/>
                    </a:xfrm>
                    <a:prstGeom prst="rect">
                      <a:avLst/>
                    </a:prstGeom>
                    <a:noFill/>
                    <a:ln>
                      <a:noFill/>
                    </a:ln>
                  </pic:spPr>
                </pic:pic>
              </a:graphicData>
            </a:graphic>
          </wp:inline>
        </w:drawing>
      </w:r>
      <w:r w:rsidR="003D4F57" w:rsidRPr="00EB3975">
        <w:rPr>
          <w:rFonts w:ascii="Times New Roman" w:hAnsi="Times New Roman" w:cs="Times New Roman"/>
          <w:sz w:val="28"/>
          <w:szCs w:val="28"/>
        </w:rPr>
        <w:t xml:space="preserve">       </w:t>
      </w:r>
      <w:r w:rsidRPr="00EB3975">
        <w:rPr>
          <w:rFonts w:ascii="Times New Roman" w:hAnsi="Times New Roman" w:cs="Times New Roman"/>
          <w:noProof/>
          <w:sz w:val="28"/>
          <w:szCs w:val="28"/>
          <w:lang w:eastAsia="ru-RU"/>
        </w:rPr>
        <w:drawing>
          <wp:inline distT="0" distB="0" distL="0" distR="0">
            <wp:extent cx="5245239" cy="3135085"/>
            <wp:effectExtent l="0" t="0" r="0" b="8255"/>
            <wp:docPr id="13" name="Рисунок 13" descr="C:\Users\Наталья\Desktop\использован\IMG-20200610-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Наталья\Desktop\использован\IMG-20200610-WA0077.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5623" cy="3147269"/>
                    </a:xfrm>
                    <a:prstGeom prst="rect">
                      <a:avLst/>
                    </a:prstGeom>
                    <a:noFill/>
                    <a:ln>
                      <a:noFill/>
                    </a:ln>
                  </pic:spPr>
                </pic:pic>
              </a:graphicData>
            </a:graphic>
          </wp:inline>
        </w:drawing>
      </w:r>
      <w:r w:rsidR="003D4F57" w:rsidRPr="00EB3975">
        <w:rPr>
          <w:rFonts w:ascii="Times New Roman" w:hAnsi="Times New Roman" w:cs="Times New Roman"/>
          <w:sz w:val="28"/>
          <w:szCs w:val="28"/>
        </w:rPr>
        <w:t xml:space="preserve">         </w:t>
      </w:r>
      <w:r w:rsidRPr="00EB3975">
        <w:rPr>
          <w:rFonts w:ascii="Times New Roman" w:hAnsi="Times New Roman" w:cs="Times New Roman"/>
          <w:noProof/>
          <w:sz w:val="28"/>
          <w:szCs w:val="28"/>
          <w:lang w:eastAsia="ru-RU"/>
        </w:rPr>
        <w:drawing>
          <wp:inline distT="0" distB="0" distL="0" distR="0">
            <wp:extent cx="1501752" cy="3135086"/>
            <wp:effectExtent l="0" t="0" r="3810" b="8255"/>
            <wp:docPr id="22" name="Рисунок 22" descr="C:\Users\98AF~1\AppData\Local\Temp\Rar$DIa2572.31227\Screenshot_20200818-203529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98AF~1\AppData\Local\Temp\Rar$DIa2572.31227\Screenshot_20200818-203529_WhatsApp.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1746" cy="3135073"/>
                    </a:xfrm>
                    <a:prstGeom prst="rect">
                      <a:avLst/>
                    </a:prstGeom>
                    <a:noFill/>
                    <a:ln>
                      <a:noFill/>
                    </a:ln>
                  </pic:spPr>
                </pic:pic>
              </a:graphicData>
            </a:graphic>
          </wp:inline>
        </w:drawing>
      </w:r>
      <w:r w:rsidR="003D4F57" w:rsidRPr="00EB3975">
        <w:rPr>
          <w:rFonts w:ascii="Times New Roman" w:hAnsi="Times New Roman" w:cs="Times New Roman"/>
          <w:sz w:val="28"/>
          <w:szCs w:val="28"/>
        </w:rPr>
        <w:t xml:space="preserve">                    </w:t>
      </w:r>
    </w:p>
    <w:p w:rsidR="00A20DA1" w:rsidRPr="00EB3975" w:rsidRDefault="005B4785"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lastRenderedPageBreak/>
        <w:t xml:space="preserve">Ведется профсоюзная страничка на сайте школы.  Группа </w:t>
      </w:r>
      <w:proofErr w:type="spellStart"/>
      <w:r w:rsidRPr="00EB3975">
        <w:rPr>
          <w:rFonts w:ascii="Times New Roman" w:hAnsi="Times New Roman" w:cs="Times New Roman"/>
          <w:color w:val="17365D" w:themeColor="text2" w:themeShade="BF"/>
          <w:sz w:val="28"/>
          <w:szCs w:val="28"/>
        </w:rPr>
        <w:t>WhatsApp</w:t>
      </w:r>
      <w:proofErr w:type="spellEnd"/>
      <w:r w:rsidRPr="00EB3975">
        <w:rPr>
          <w:rFonts w:ascii="Times New Roman" w:hAnsi="Times New Roman" w:cs="Times New Roman"/>
          <w:color w:val="17365D" w:themeColor="text2" w:themeShade="BF"/>
          <w:sz w:val="28"/>
          <w:szCs w:val="28"/>
        </w:rPr>
        <w:t>. Создана группа в данном мессенджере для оперативной доставки информации до профгруппоргов и членов профсоюза.  Информационные стенды, печатные материалы.</w:t>
      </w:r>
      <w:r w:rsidR="00492F2D">
        <w:rPr>
          <w:rFonts w:ascii="Times New Roman" w:hAnsi="Times New Roman" w:cs="Times New Roman"/>
          <w:color w:val="17365D" w:themeColor="text2" w:themeShade="BF"/>
          <w:sz w:val="28"/>
          <w:szCs w:val="28"/>
        </w:rPr>
        <w:t>(Приложение№8,№9).</w:t>
      </w:r>
    </w:p>
    <w:p w:rsidR="00D52A78"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3.3 Социальная поддержка работников  </w:t>
      </w:r>
    </w:p>
    <w:p w:rsidR="00DA2FF0" w:rsidRPr="00EB3975" w:rsidRDefault="00DA2FF0"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Профком и администрация школы работают в тесном контакте, действуют по детально продуманному плану улучшения условий труда работников МБОУ «СОШ №33НМр РТ. В 2019 году был заключен новый коллективный договор, в котором нашли отражение вопросы заработной платы, условий и охраны труда, отдыха сотрудников, вопросы премирования, материальной помощи и различных доплат. А затем в связи с переходом на новую систему оплаты труда, были приняты изменения и дополнения к коллективному договору. Ежегодно заключается Соглашение по охране труда.</w:t>
      </w:r>
    </w:p>
    <w:p w:rsidR="00DA2FF0" w:rsidRPr="00EB3975" w:rsidRDefault="00DA2FF0"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Профком всегда находит понимание и поддержку у администрации школы. По согласованию с профкомом устанавливается объем учебной нагрузки педагогов, исходя из количества часов по учебному плану, программ, обеспеченности кадрами и других конкретных условий в школе. Распределение нагрузки на новый учебный год завершается до ухода учителей в очередной отпуск. График отпусков для работников составляется уже после новогодних каникул, с учетом всех пожеланий работников. Профком контролирует график работы обслуживающего персонала школы. Рабочее время работников определяется правилами внутреннего трудового распорядка учреждения, школьным расписанием, учебным графиком, которые утверждаются директором школы по согласованию с профкомом. </w:t>
      </w:r>
    </w:p>
    <w:p w:rsidR="00944CD3"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lastRenderedPageBreak/>
        <w:t>В течение года с профкомом согласовывались приказы и распоряжения, касающиеся социально-трудовых отношений работников школы (нормы труда, оплата труда, работа в предпраздничные и праздничные дни, вопросы охраны труда, вопросы организации оздоровления и отдыха</w:t>
      </w:r>
      <w:r w:rsidR="00571EAD" w:rsidRPr="00EB3975">
        <w:rPr>
          <w:rFonts w:ascii="Times New Roman" w:hAnsi="Times New Roman" w:cs="Times New Roman"/>
          <w:color w:val="17365D" w:themeColor="text2" w:themeShade="BF"/>
          <w:sz w:val="28"/>
          <w:szCs w:val="28"/>
        </w:rPr>
        <w:t xml:space="preserve"> работников и др.). Также в 2019</w:t>
      </w:r>
      <w:r w:rsidRPr="00EB3975">
        <w:rPr>
          <w:rFonts w:ascii="Times New Roman" w:hAnsi="Times New Roman" w:cs="Times New Roman"/>
          <w:color w:val="17365D" w:themeColor="text2" w:themeShade="BF"/>
          <w:sz w:val="28"/>
          <w:szCs w:val="28"/>
        </w:rPr>
        <w:t xml:space="preserve"> осуществлялось оказание следующих видов социальной поддержки и  материальной помощи из средств профсоюзного фонда:</w:t>
      </w:r>
    </w:p>
    <w:p w:rsidR="00944CD3"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 поздравление и вручение «Подарка первоклассника» детям </w:t>
      </w:r>
      <w:r w:rsidR="00944CD3" w:rsidRPr="00EB3975">
        <w:rPr>
          <w:rFonts w:ascii="Times New Roman" w:hAnsi="Times New Roman" w:cs="Times New Roman"/>
          <w:color w:val="17365D" w:themeColor="text2" w:themeShade="BF"/>
          <w:sz w:val="28"/>
          <w:szCs w:val="28"/>
        </w:rPr>
        <w:t>членов профсоюза – 6</w:t>
      </w:r>
      <w:r w:rsidRPr="00EB3975">
        <w:rPr>
          <w:rFonts w:ascii="Times New Roman" w:hAnsi="Times New Roman" w:cs="Times New Roman"/>
          <w:color w:val="17365D" w:themeColor="text2" w:themeShade="BF"/>
          <w:sz w:val="28"/>
          <w:szCs w:val="28"/>
        </w:rPr>
        <w:t xml:space="preserve"> человек </w:t>
      </w:r>
      <w:r w:rsidR="004C2746" w:rsidRPr="00EB3975">
        <w:rPr>
          <w:rFonts w:ascii="Times New Roman" w:hAnsi="Times New Roman" w:cs="Times New Roman"/>
          <w:color w:val="17365D" w:themeColor="text2" w:themeShade="BF"/>
          <w:sz w:val="28"/>
          <w:szCs w:val="28"/>
        </w:rPr>
        <w:t>;</w:t>
      </w:r>
    </w:p>
    <w:p w:rsidR="00944CD3"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поощрения членов на День Учителя театральными билетами – 12  человек</w:t>
      </w:r>
      <w:r w:rsidR="004C2746" w:rsidRPr="00EB3975">
        <w:rPr>
          <w:rFonts w:ascii="Times New Roman" w:hAnsi="Times New Roman" w:cs="Times New Roman"/>
          <w:color w:val="17365D" w:themeColor="text2" w:themeShade="BF"/>
          <w:sz w:val="28"/>
          <w:szCs w:val="28"/>
        </w:rPr>
        <w:t>;</w:t>
      </w:r>
      <w:r w:rsidRPr="00EB3975">
        <w:rPr>
          <w:rFonts w:ascii="Times New Roman" w:hAnsi="Times New Roman" w:cs="Times New Roman"/>
          <w:color w:val="17365D" w:themeColor="text2" w:themeShade="BF"/>
          <w:sz w:val="28"/>
          <w:szCs w:val="28"/>
        </w:rPr>
        <w:t xml:space="preserve"> </w:t>
      </w:r>
    </w:p>
    <w:p w:rsidR="00944CD3"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п</w:t>
      </w:r>
      <w:r w:rsidR="00944CD3" w:rsidRPr="00EB3975">
        <w:rPr>
          <w:rFonts w:ascii="Times New Roman" w:hAnsi="Times New Roman" w:cs="Times New Roman"/>
          <w:color w:val="17365D" w:themeColor="text2" w:themeShade="BF"/>
          <w:sz w:val="28"/>
          <w:szCs w:val="28"/>
        </w:rPr>
        <w:t>оздравление с Новым годом  – 128</w:t>
      </w:r>
      <w:r w:rsidRPr="00EB3975">
        <w:rPr>
          <w:rFonts w:ascii="Times New Roman" w:hAnsi="Times New Roman" w:cs="Times New Roman"/>
          <w:color w:val="17365D" w:themeColor="text2" w:themeShade="BF"/>
          <w:sz w:val="28"/>
          <w:szCs w:val="28"/>
        </w:rPr>
        <w:t xml:space="preserve"> члена профсоюза</w:t>
      </w:r>
      <w:r w:rsidR="004C2746" w:rsidRPr="00EB3975">
        <w:rPr>
          <w:rFonts w:ascii="Times New Roman" w:hAnsi="Times New Roman" w:cs="Times New Roman"/>
          <w:color w:val="17365D" w:themeColor="text2" w:themeShade="BF"/>
          <w:sz w:val="28"/>
          <w:szCs w:val="28"/>
        </w:rPr>
        <w:t>;</w:t>
      </w:r>
    </w:p>
    <w:p w:rsidR="00944CD3"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 поздравление </w:t>
      </w:r>
      <w:r w:rsidR="00944CD3" w:rsidRPr="00EB3975">
        <w:rPr>
          <w:rFonts w:ascii="Times New Roman" w:hAnsi="Times New Roman" w:cs="Times New Roman"/>
          <w:color w:val="17365D" w:themeColor="text2" w:themeShade="BF"/>
          <w:sz w:val="28"/>
          <w:szCs w:val="28"/>
        </w:rPr>
        <w:t>на День защитника Отечества – 12</w:t>
      </w:r>
      <w:r w:rsidRPr="00EB3975">
        <w:rPr>
          <w:rFonts w:ascii="Times New Roman" w:hAnsi="Times New Roman" w:cs="Times New Roman"/>
          <w:color w:val="17365D" w:themeColor="text2" w:themeShade="BF"/>
          <w:sz w:val="28"/>
          <w:szCs w:val="28"/>
        </w:rPr>
        <w:t xml:space="preserve"> человек</w:t>
      </w:r>
      <w:r w:rsidR="004C2746" w:rsidRPr="00EB3975">
        <w:rPr>
          <w:rFonts w:ascii="Times New Roman" w:hAnsi="Times New Roman" w:cs="Times New Roman"/>
          <w:color w:val="17365D" w:themeColor="text2" w:themeShade="BF"/>
          <w:sz w:val="28"/>
          <w:szCs w:val="28"/>
        </w:rPr>
        <w:t>;</w:t>
      </w:r>
    </w:p>
    <w:p w:rsidR="00944CD3"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 поздравление на </w:t>
      </w:r>
      <w:r w:rsidR="00944CD3" w:rsidRPr="00EB3975">
        <w:rPr>
          <w:rFonts w:ascii="Times New Roman" w:hAnsi="Times New Roman" w:cs="Times New Roman"/>
          <w:color w:val="17365D" w:themeColor="text2" w:themeShade="BF"/>
          <w:sz w:val="28"/>
          <w:szCs w:val="28"/>
        </w:rPr>
        <w:t>Международный женский день – 103</w:t>
      </w:r>
      <w:r w:rsidRPr="00EB3975">
        <w:rPr>
          <w:rFonts w:ascii="Times New Roman" w:hAnsi="Times New Roman" w:cs="Times New Roman"/>
          <w:color w:val="17365D" w:themeColor="text2" w:themeShade="BF"/>
          <w:sz w:val="28"/>
          <w:szCs w:val="28"/>
        </w:rPr>
        <w:t xml:space="preserve"> человек</w:t>
      </w:r>
      <w:r w:rsidR="00944CD3" w:rsidRPr="00EB3975">
        <w:rPr>
          <w:rFonts w:ascii="Times New Roman" w:hAnsi="Times New Roman" w:cs="Times New Roman"/>
          <w:color w:val="17365D" w:themeColor="text2" w:themeShade="BF"/>
          <w:sz w:val="28"/>
          <w:szCs w:val="28"/>
        </w:rPr>
        <w:t>а</w:t>
      </w:r>
      <w:r w:rsidRPr="00EB3975">
        <w:rPr>
          <w:rFonts w:ascii="Times New Roman" w:hAnsi="Times New Roman" w:cs="Times New Roman"/>
          <w:color w:val="17365D" w:themeColor="text2" w:themeShade="BF"/>
          <w:sz w:val="28"/>
          <w:szCs w:val="28"/>
        </w:rPr>
        <w:t xml:space="preserve"> </w:t>
      </w:r>
      <w:r w:rsidR="004C2746" w:rsidRPr="00EB3975">
        <w:rPr>
          <w:rFonts w:ascii="Times New Roman" w:hAnsi="Times New Roman" w:cs="Times New Roman"/>
          <w:color w:val="17365D" w:themeColor="text2" w:themeShade="BF"/>
          <w:sz w:val="28"/>
          <w:szCs w:val="28"/>
        </w:rPr>
        <w:t>;</w:t>
      </w:r>
    </w:p>
    <w:p w:rsidR="00944CD3"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по случаю юбилеев, согласно Поло</w:t>
      </w:r>
      <w:r w:rsidR="00944CD3" w:rsidRPr="00EB3975">
        <w:rPr>
          <w:rFonts w:ascii="Times New Roman" w:hAnsi="Times New Roman" w:cs="Times New Roman"/>
          <w:color w:val="17365D" w:themeColor="text2" w:themeShade="BF"/>
          <w:sz w:val="28"/>
          <w:szCs w:val="28"/>
        </w:rPr>
        <w:t>жению о материальной помощи  – 12</w:t>
      </w:r>
      <w:r w:rsidRPr="00EB3975">
        <w:rPr>
          <w:rFonts w:ascii="Times New Roman" w:hAnsi="Times New Roman" w:cs="Times New Roman"/>
          <w:color w:val="17365D" w:themeColor="text2" w:themeShade="BF"/>
          <w:sz w:val="28"/>
          <w:szCs w:val="28"/>
        </w:rPr>
        <w:t xml:space="preserve"> человека </w:t>
      </w:r>
      <w:r w:rsidR="004C2746" w:rsidRPr="00EB3975">
        <w:rPr>
          <w:rFonts w:ascii="Times New Roman" w:hAnsi="Times New Roman" w:cs="Times New Roman"/>
          <w:color w:val="17365D" w:themeColor="text2" w:themeShade="BF"/>
          <w:sz w:val="28"/>
          <w:szCs w:val="28"/>
        </w:rPr>
        <w:t>;</w:t>
      </w:r>
    </w:p>
    <w:p w:rsidR="00E969C8" w:rsidRPr="00EB3975" w:rsidRDefault="00E969C8"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рождение ребенка – 3</w:t>
      </w:r>
      <w:r w:rsidR="003D4F57" w:rsidRPr="00EB3975">
        <w:rPr>
          <w:rFonts w:ascii="Times New Roman" w:hAnsi="Times New Roman" w:cs="Times New Roman"/>
          <w:color w:val="17365D" w:themeColor="text2" w:themeShade="BF"/>
          <w:sz w:val="28"/>
          <w:szCs w:val="28"/>
        </w:rPr>
        <w:t xml:space="preserve"> человека </w:t>
      </w:r>
      <w:r w:rsidR="004C2746" w:rsidRPr="00EB3975">
        <w:rPr>
          <w:rFonts w:ascii="Times New Roman" w:hAnsi="Times New Roman" w:cs="Times New Roman"/>
          <w:color w:val="17365D" w:themeColor="text2" w:themeShade="BF"/>
          <w:sz w:val="28"/>
          <w:szCs w:val="28"/>
        </w:rPr>
        <w:t>;</w:t>
      </w:r>
    </w:p>
    <w:p w:rsidR="00E969C8"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в связи с регистрацией брака-</w:t>
      </w:r>
      <w:r w:rsidR="00E969C8" w:rsidRPr="00EB3975">
        <w:rPr>
          <w:rFonts w:ascii="Times New Roman" w:hAnsi="Times New Roman" w:cs="Times New Roman"/>
          <w:color w:val="17365D" w:themeColor="text2" w:themeShade="BF"/>
          <w:sz w:val="28"/>
          <w:szCs w:val="28"/>
        </w:rPr>
        <w:t xml:space="preserve"> 1</w:t>
      </w:r>
      <w:r w:rsidRPr="00EB3975">
        <w:rPr>
          <w:rFonts w:ascii="Times New Roman" w:hAnsi="Times New Roman" w:cs="Times New Roman"/>
          <w:color w:val="17365D" w:themeColor="text2" w:themeShade="BF"/>
          <w:sz w:val="28"/>
          <w:szCs w:val="28"/>
        </w:rPr>
        <w:t xml:space="preserve"> человека</w:t>
      </w:r>
      <w:r w:rsidR="004C2746" w:rsidRPr="00EB3975">
        <w:rPr>
          <w:rFonts w:ascii="Times New Roman" w:hAnsi="Times New Roman" w:cs="Times New Roman"/>
          <w:color w:val="17365D" w:themeColor="text2" w:themeShade="BF"/>
          <w:sz w:val="28"/>
          <w:szCs w:val="28"/>
        </w:rPr>
        <w:t>;</w:t>
      </w:r>
    </w:p>
    <w:p w:rsidR="003D4F57"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 в связи с тяжелым материальным положением  и др. причин -36 человек </w:t>
      </w:r>
    </w:p>
    <w:p w:rsidR="00DA2FF0" w:rsidRPr="00EB3975" w:rsidRDefault="00DA2FF0"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Работа профкома и администрации строится на принципах солидарности, творчества, сплоченности, сотрудничества, что является залогом эффективности всего учебно — воспитательного процесса школы и </w:t>
      </w:r>
      <w:r w:rsidRPr="00EB3975">
        <w:rPr>
          <w:rFonts w:ascii="Times New Roman" w:hAnsi="Times New Roman" w:cs="Times New Roman"/>
          <w:color w:val="17365D" w:themeColor="text2" w:themeShade="BF"/>
          <w:sz w:val="28"/>
          <w:szCs w:val="28"/>
        </w:rPr>
        <w:lastRenderedPageBreak/>
        <w:t>повышения качества образовательного процесса. В совместной работе у профкома и администрации школы много еще дел впереди и все можно успеть только под силу дружному коллективу!</w:t>
      </w:r>
    </w:p>
    <w:p w:rsidR="003D4F57" w:rsidRPr="00EB3975" w:rsidRDefault="00BF78F0"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00CB0644" w:rsidRPr="00EB3975">
        <w:rPr>
          <w:rFonts w:ascii="Times New Roman" w:hAnsi="Times New Roman" w:cs="Times New Roman"/>
          <w:color w:val="17365D" w:themeColor="text2" w:themeShade="BF"/>
          <w:sz w:val="28"/>
          <w:szCs w:val="28"/>
        </w:rPr>
        <w:t>3.4</w:t>
      </w:r>
      <w:r w:rsidR="003D4F57" w:rsidRPr="00EB3975">
        <w:rPr>
          <w:rFonts w:ascii="Times New Roman" w:hAnsi="Times New Roman" w:cs="Times New Roman"/>
          <w:color w:val="17365D" w:themeColor="text2" w:themeShade="BF"/>
          <w:sz w:val="28"/>
          <w:szCs w:val="28"/>
        </w:rPr>
        <w:t xml:space="preserve">. Работа с молодыми педагогами  </w:t>
      </w:r>
    </w:p>
    <w:p w:rsidR="00A2149B" w:rsidRPr="00EB3975" w:rsidRDefault="00A2149B"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Для привлечения молодежи и выявления ли</w:t>
      </w:r>
      <w:r w:rsidR="001E40D6" w:rsidRPr="00EB3975">
        <w:rPr>
          <w:rFonts w:ascii="Times New Roman" w:hAnsi="Times New Roman" w:cs="Times New Roman"/>
          <w:color w:val="17365D" w:themeColor="text2" w:themeShade="BF"/>
          <w:sz w:val="28"/>
          <w:szCs w:val="28"/>
        </w:rPr>
        <w:t>деров и активистов, ориентируемся</w:t>
      </w:r>
      <w:r w:rsidRPr="00EB3975">
        <w:rPr>
          <w:rFonts w:ascii="Times New Roman" w:hAnsi="Times New Roman" w:cs="Times New Roman"/>
          <w:color w:val="17365D" w:themeColor="text2" w:themeShade="BF"/>
          <w:sz w:val="28"/>
          <w:szCs w:val="28"/>
        </w:rPr>
        <w:t xml:space="preserve"> на современные потребности и интересы молодежи, в рамках работы комиссии по </w:t>
      </w:r>
      <w:r w:rsidR="001E40D6" w:rsidRPr="00EB3975">
        <w:rPr>
          <w:rFonts w:ascii="Times New Roman" w:hAnsi="Times New Roman" w:cs="Times New Roman"/>
          <w:color w:val="17365D" w:themeColor="text2" w:themeShade="BF"/>
          <w:sz w:val="28"/>
          <w:szCs w:val="28"/>
        </w:rPr>
        <w:t>работе с молодежью, организуем</w:t>
      </w:r>
      <w:r w:rsidRPr="00EB3975">
        <w:rPr>
          <w:rFonts w:ascii="Times New Roman" w:hAnsi="Times New Roman" w:cs="Times New Roman"/>
          <w:color w:val="17365D" w:themeColor="text2" w:themeShade="BF"/>
          <w:sz w:val="28"/>
          <w:szCs w:val="28"/>
        </w:rPr>
        <w:t xml:space="preserve"> различные мероприятия от спортивных соревнований и творческих проектов до дискуссионных клубов и круглых столов на тему наболевших вопросов.</w:t>
      </w:r>
      <w:r w:rsidR="001E40D6" w:rsidRPr="00EB3975">
        <w:rPr>
          <w:rFonts w:ascii="Times New Roman" w:hAnsi="Times New Roman" w:cs="Times New Roman"/>
          <w:sz w:val="28"/>
          <w:szCs w:val="28"/>
        </w:rPr>
        <w:t xml:space="preserve"> </w:t>
      </w:r>
      <w:r w:rsidR="001E40D6" w:rsidRPr="00EB3975">
        <w:rPr>
          <w:rFonts w:ascii="Times New Roman" w:hAnsi="Times New Roman" w:cs="Times New Roman"/>
          <w:color w:val="17365D" w:themeColor="text2" w:themeShade="BF"/>
          <w:sz w:val="28"/>
          <w:szCs w:val="28"/>
        </w:rPr>
        <w:t>В результате проводимой работы интерес молодежи к профсоюзной деятельности с каждым годом возрастает. Молодежные активисты  избираются в состав выборных профсоюзных органов различных уровней и активно участвует в решении проблем, актуальных для работников, членов профсоюза.</w:t>
      </w:r>
    </w:p>
    <w:p w:rsidR="003D4F57"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Одним из направлений деятельности ППО</w:t>
      </w:r>
      <w:r w:rsidR="00571EAD" w:rsidRPr="00EB3975">
        <w:rPr>
          <w:rFonts w:ascii="Times New Roman" w:hAnsi="Times New Roman" w:cs="Times New Roman"/>
          <w:color w:val="17365D" w:themeColor="text2" w:themeShade="BF"/>
          <w:sz w:val="28"/>
          <w:szCs w:val="28"/>
        </w:rPr>
        <w:t xml:space="preserve"> МБОУ «СОШ №33» НМР РТ</w:t>
      </w:r>
      <w:r w:rsidRPr="00EB3975">
        <w:rPr>
          <w:rFonts w:ascii="Times New Roman" w:hAnsi="Times New Roman" w:cs="Times New Roman"/>
          <w:color w:val="17365D" w:themeColor="text2" w:themeShade="BF"/>
          <w:sz w:val="28"/>
          <w:szCs w:val="28"/>
        </w:rPr>
        <w:t xml:space="preserve"> является работа с молодыми педагогами . Шагом вперед в работе профсоюза стало создание совета молодых педагогов школы. Председателем  Совета Молодых Педагогов избрана </w:t>
      </w:r>
      <w:proofErr w:type="spellStart"/>
      <w:r w:rsidR="00571EAD" w:rsidRPr="00EB3975">
        <w:rPr>
          <w:rFonts w:ascii="Times New Roman" w:hAnsi="Times New Roman" w:cs="Times New Roman"/>
          <w:color w:val="17365D" w:themeColor="text2" w:themeShade="BF"/>
          <w:sz w:val="28"/>
          <w:szCs w:val="28"/>
        </w:rPr>
        <w:t>Сибгатова</w:t>
      </w:r>
      <w:proofErr w:type="spellEnd"/>
      <w:r w:rsidR="00571EAD" w:rsidRPr="00EB3975">
        <w:rPr>
          <w:rFonts w:ascii="Times New Roman" w:hAnsi="Times New Roman" w:cs="Times New Roman"/>
          <w:color w:val="17365D" w:themeColor="text2" w:themeShade="BF"/>
          <w:sz w:val="28"/>
          <w:szCs w:val="28"/>
        </w:rPr>
        <w:t xml:space="preserve"> Татьяна Александровна</w:t>
      </w:r>
      <w:r w:rsidRPr="00EB3975">
        <w:rPr>
          <w:rFonts w:ascii="Times New Roman" w:hAnsi="Times New Roman" w:cs="Times New Roman"/>
          <w:color w:val="17365D" w:themeColor="text2" w:themeShade="BF"/>
          <w:sz w:val="28"/>
          <w:szCs w:val="28"/>
        </w:rPr>
        <w:t xml:space="preserve"> и в</w:t>
      </w:r>
      <w:r w:rsidR="00BF78F0" w:rsidRPr="00EB3975">
        <w:rPr>
          <w:rFonts w:ascii="Times New Roman" w:hAnsi="Times New Roman" w:cs="Times New Roman"/>
          <w:color w:val="17365D" w:themeColor="text2" w:themeShade="BF"/>
          <w:sz w:val="28"/>
          <w:szCs w:val="28"/>
        </w:rPr>
        <w:t>к</w:t>
      </w:r>
      <w:r w:rsidRPr="00EB3975">
        <w:rPr>
          <w:rFonts w:ascii="Times New Roman" w:hAnsi="Times New Roman" w:cs="Times New Roman"/>
          <w:color w:val="17365D" w:themeColor="text2" w:themeShade="BF"/>
          <w:sz w:val="28"/>
          <w:szCs w:val="28"/>
        </w:rPr>
        <w:t xml:space="preserve">лючена в состав профкома. </w:t>
      </w:r>
      <w:r w:rsidR="00492F2D">
        <w:rPr>
          <w:rFonts w:ascii="Times New Roman" w:hAnsi="Times New Roman" w:cs="Times New Roman"/>
          <w:color w:val="17365D" w:themeColor="text2" w:themeShade="BF"/>
          <w:sz w:val="28"/>
          <w:szCs w:val="28"/>
        </w:rPr>
        <w:t>(Приложение№10).</w:t>
      </w:r>
    </w:p>
    <w:p w:rsidR="003D4F57" w:rsidRPr="00EB3975" w:rsidRDefault="00CB0644"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3.5</w:t>
      </w:r>
      <w:r w:rsidR="003D4F57" w:rsidRPr="00EB3975">
        <w:rPr>
          <w:rFonts w:ascii="Times New Roman" w:hAnsi="Times New Roman" w:cs="Times New Roman"/>
          <w:color w:val="17365D" w:themeColor="text2" w:themeShade="BF"/>
          <w:sz w:val="28"/>
          <w:szCs w:val="28"/>
        </w:rPr>
        <w:t xml:space="preserve">. Культурно-досуговые мероприятия и спорт.  </w:t>
      </w:r>
    </w:p>
    <w:p w:rsidR="00BF78F0"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00D52A78" w:rsidRPr="00EB3975">
        <w:rPr>
          <w:rFonts w:ascii="Times New Roman" w:hAnsi="Times New Roman" w:cs="Times New Roman"/>
          <w:color w:val="17365D" w:themeColor="text2" w:themeShade="BF"/>
          <w:sz w:val="28"/>
          <w:szCs w:val="28"/>
        </w:rPr>
        <w:tab/>
      </w:r>
      <w:r w:rsidRPr="00EB3975">
        <w:rPr>
          <w:rFonts w:ascii="Times New Roman" w:hAnsi="Times New Roman" w:cs="Times New Roman"/>
          <w:color w:val="17365D" w:themeColor="text2" w:themeShade="BF"/>
          <w:sz w:val="28"/>
          <w:szCs w:val="28"/>
        </w:rPr>
        <w:t>Традиционно ППО</w:t>
      </w:r>
      <w:r w:rsidR="00571EAD" w:rsidRPr="00EB3975">
        <w:rPr>
          <w:rFonts w:ascii="Times New Roman" w:hAnsi="Times New Roman" w:cs="Times New Roman"/>
          <w:color w:val="17365D" w:themeColor="text2" w:themeShade="BF"/>
          <w:sz w:val="28"/>
          <w:szCs w:val="28"/>
        </w:rPr>
        <w:t xml:space="preserve"> МБОУ «СОШ №33» НМР РТ</w:t>
      </w:r>
      <w:r w:rsidRPr="00EB3975">
        <w:rPr>
          <w:rFonts w:ascii="Times New Roman" w:hAnsi="Times New Roman" w:cs="Times New Roman"/>
          <w:color w:val="17365D" w:themeColor="text2" w:themeShade="BF"/>
          <w:sz w:val="28"/>
          <w:szCs w:val="28"/>
        </w:rPr>
        <w:t xml:space="preserve"> организов</w:t>
      </w:r>
      <w:r w:rsidR="004D2735" w:rsidRPr="00EB3975">
        <w:rPr>
          <w:rFonts w:ascii="Times New Roman" w:hAnsi="Times New Roman" w:cs="Times New Roman"/>
          <w:color w:val="17365D" w:themeColor="text2" w:themeShade="BF"/>
          <w:sz w:val="28"/>
          <w:szCs w:val="28"/>
        </w:rPr>
        <w:t>ывает торжественные мероприятия, спортивные мероприятия.</w:t>
      </w:r>
      <w:r w:rsidR="00C438D6" w:rsidRPr="00EB3975">
        <w:rPr>
          <w:rFonts w:ascii="Times New Roman" w:hAnsi="Times New Roman" w:cs="Times New Roman"/>
          <w:color w:val="17365D" w:themeColor="text2" w:themeShade="BF"/>
          <w:sz w:val="28"/>
          <w:szCs w:val="28"/>
        </w:rPr>
        <w:t xml:space="preserve"> В коллективе СОШ №33 многие учителя дружат со спортом, участвуют в соревнованиях по волейболу и баскетболу между ОУ. Традиционными стали спартакиады среди школ.</w:t>
      </w:r>
    </w:p>
    <w:p w:rsidR="004D2735" w:rsidRPr="00EB3975" w:rsidRDefault="00BF78F0"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noProof/>
          <w:color w:val="17365D" w:themeColor="text2" w:themeShade="BF"/>
          <w:sz w:val="28"/>
          <w:szCs w:val="28"/>
          <w:lang w:eastAsia="ru-RU"/>
        </w:rPr>
        <w:lastRenderedPageBreak/>
        <w:drawing>
          <wp:inline distT="0" distB="0" distL="0" distR="0">
            <wp:extent cx="2070554" cy="1419225"/>
            <wp:effectExtent l="0" t="0" r="6350" b="0"/>
            <wp:docPr id="14" name="Рисунок 14" descr="C:\Users\Наталья\Desktop\использован\IMG-20190601-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Наталья\Desktop\использован\IMG-20190601-WA0009.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2151" cy="1427174"/>
                    </a:xfrm>
                    <a:prstGeom prst="rect">
                      <a:avLst/>
                    </a:prstGeom>
                    <a:noFill/>
                    <a:ln>
                      <a:noFill/>
                    </a:ln>
                  </pic:spPr>
                </pic:pic>
              </a:graphicData>
            </a:graphic>
          </wp:inline>
        </w:drawing>
      </w:r>
      <w:r w:rsidRPr="00EB3975">
        <w:rPr>
          <w:rFonts w:ascii="Times New Roman" w:hAnsi="Times New Roman" w:cs="Times New Roman"/>
          <w:color w:val="17365D" w:themeColor="text2" w:themeShade="BF"/>
          <w:sz w:val="28"/>
          <w:szCs w:val="28"/>
        </w:rPr>
        <w:t xml:space="preserve">   </w:t>
      </w:r>
      <w:r w:rsidR="00572193" w:rsidRPr="00EB3975">
        <w:rPr>
          <w:rFonts w:ascii="Times New Roman" w:hAnsi="Times New Roman" w:cs="Times New Roman"/>
          <w:noProof/>
          <w:color w:val="17365D" w:themeColor="text2" w:themeShade="BF"/>
          <w:sz w:val="28"/>
          <w:szCs w:val="28"/>
          <w:lang w:eastAsia="ru-RU"/>
        </w:rPr>
        <w:t xml:space="preserve">    </w:t>
      </w:r>
      <w:r w:rsidRPr="00EB3975">
        <w:rPr>
          <w:rFonts w:ascii="Times New Roman" w:hAnsi="Times New Roman" w:cs="Times New Roman"/>
          <w:noProof/>
          <w:color w:val="17365D" w:themeColor="text2" w:themeShade="BF"/>
          <w:sz w:val="28"/>
          <w:szCs w:val="28"/>
          <w:lang w:eastAsia="ru-RU"/>
        </w:rPr>
        <w:drawing>
          <wp:inline distT="0" distB="0" distL="0" distR="0">
            <wp:extent cx="2133600" cy="1421844"/>
            <wp:effectExtent l="0" t="0" r="0" b="6985"/>
            <wp:docPr id="15" name="Рисунок 15" descr="C:\Users\Наталья\Desktop\использован\IMG-20200219-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Наталья\Desktop\использован\IMG-20200219-WA0038.jp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2893" cy="1421373"/>
                    </a:xfrm>
                    <a:prstGeom prst="rect">
                      <a:avLst/>
                    </a:prstGeom>
                    <a:noFill/>
                    <a:ln>
                      <a:noFill/>
                    </a:ln>
                  </pic:spPr>
                </pic:pic>
              </a:graphicData>
            </a:graphic>
          </wp:inline>
        </w:drawing>
      </w:r>
      <w:r w:rsidRPr="00EB3975">
        <w:rPr>
          <w:rFonts w:ascii="Times New Roman" w:hAnsi="Times New Roman" w:cs="Times New Roman"/>
          <w:color w:val="17365D" w:themeColor="text2" w:themeShade="BF"/>
          <w:sz w:val="28"/>
          <w:szCs w:val="28"/>
        </w:rPr>
        <w:t xml:space="preserve">   </w:t>
      </w:r>
      <w:r w:rsidR="00572193" w:rsidRPr="00EB3975">
        <w:rPr>
          <w:rFonts w:ascii="Times New Roman" w:hAnsi="Times New Roman" w:cs="Times New Roman"/>
          <w:noProof/>
          <w:color w:val="17365D" w:themeColor="text2" w:themeShade="BF"/>
          <w:sz w:val="28"/>
          <w:szCs w:val="28"/>
          <w:lang w:eastAsia="ru-RU"/>
        </w:rPr>
        <w:t xml:space="preserve">    </w:t>
      </w:r>
      <w:r w:rsidRPr="00EB3975">
        <w:rPr>
          <w:rFonts w:ascii="Times New Roman" w:hAnsi="Times New Roman" w:cs="Times New Roman"/>
          <w:noProof/>
          <w:color w:val="17365D" w:themeColor="text2" w:themeShade="BF"/>
          <w:sz w:val="28"/>
          <w:szCs w:val="28"/>
          <w:lang w:eastAsia="ru-RU"/>
        </w:rPr>
        <w:drawing>
          <wp:inline distT="0" distB="0" distL="0" distR="0">
            <wp:extent cx="1933575" cy="1450181"/>
            <wp:effectExtent l="0" t="0" r="0" b="0"/>
            <wp:docPr id="16" name="Рисунок 16" descr="C:\Users\Наталья\Desktop\использован\IMG-20200304-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Наталья\Desktop\использован\IMG-20200304-WA0022.jp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6083" cy="1459562"/>
                    </a:xfrm>
                    <a:prstGeom prst="rect">
                      <a:avLst/>
                    </a:prstGeom>
                    <a:noFill/>
                    <a:ln>
                      <a:noFill/>
                    </a:ln>
                  </pic:spPr>
                </pic:pic>
              </a:graphicData>
            </a:graphic>
          </wp:inline>
        </w:drawing>
      </w:r>
      <w:r w:rsidRPr="00EB3975">
        <w:rPr>
          <w:rFonts w:ascii="Times New Roman" w:hAnsi="Times New Roman" w:cs="Times New Roman"/>
          <w:color w:val="17365D" w:themeColor="text2" w:themeShade="BF"/>
          <w:sz w:val="28"/>
          <w:szCs w:val="28"/>
        </w:rPr>
        <w:t xml:space="preserve">   </w:t>
      </w:r>
      <w:r w:rsidR="00572193" w:rsidRPr="00EB3975">
        <w:rPr>
          <w:rFonts w:ascii="Times New Roman" w:hAnsi="Times New Roman" w:cs="Times New Roman"/>
          <w:noProof/>
          <w:color w:val="17365D" w:themeColor="text2" w:themeShade="BF"/>
          <w:sz w:val="28"/>
          <w:szCs w:val="28"/>
          <w:lang w:eastAsia="ru-RU"/>
        </w:rPr>
        <w:t xml:space="preserve">      </w:t>
      </w:r>
      <w:r w:rsidRPr="00EB3975">
        <w:rPr>
          <w:rFonts w:ascii="Times New Roman" w:hAnsi="Times New Roman" w:cs="Times New Roman"/>
          <w:noProof/>
          <w:color w:val="17365D" w:themeColor="text2" w:themeShade="BF"/>
          <w:sz w:val="28"/>
          <w:szCs w:val="28"/>
          <w:lang w:eastAsia="ru-RU"/>
        </w:rPr>
        <w:drawing>
          <wp:inline distT="0" distB="0" distL="0" distR="0">
            <wp:extent cx="1628775" cy="1428750"/>
            <wp:effectExtent l="0" t="0" r="9525" b="0"/>
            <wp:docPr id="17" name="Рисунок 17" descr="C:\Users\Наталья\Desktop\использован\IMG_20191005_212313_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Наталья\Desktop\использован\IMG_20191005_212313_631.jp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8775" cy="1428750"/>
                    </a:xfrm>
                    <a:prstGeom prst="rect">
                      <a:avLst/>
                    </a:prstGeom>
                    <a:noFill/>
                    <a:ln>
                      <a:noFill/>
                    </a:ln>
                  </pic:spPr>
                </pic:pic>
              </a:graphicData>
            </a:graphic>
          </wp:inline>
        </w:drawing>
      </w:r>
    </w:p>
    <w:p w:rsidR="00BA42D2" w:rsidRPr="00EB3975" w:rsidRDefault="00BA42D2" w:rsidP="00EB3975">
      <w:pPr>
        <w:spacing w:line="360" w:lineRule="auto"/>
        <w:ind w:firstLine="708"/>
        <w:jc w:val="both"/>
        <w:rPr>
          <w:rFonts w:ascii="Times New Roman" w:hAnsi="Times New Roman" w:cs="Times New Roman"/>
          <w:color w:val="17365D" w:themeColor="text2" w:themeShade="BF"/>
          <w:sz w:val="28"/>
          <w:szCs w:val="28"/>
        </w:rPr>
      </w:pPr>
    </w:p>
    <w:p w:rsidR="00EB3975" w:rsidRPr="00EB3975" w:rsidRDefault="00EB3975" w:rsidP="00EB3975">
      <w:pPr>
        <w:spacing w:line="360" w:lineRule="auto"/>
        <w:jc w:val="both"/>
        <w:rPr>
          <w:rFonts w:ascii="Times New Roman" w:hAnsi="Times New Roman" w:cs="Times New Roman"/>
          <w:color w:val="17365D" w:themeColor="text2" w:themeShade="BF"/>
          <w:sz w:val="28"/>
          <w:szCs w:val="28"/>
        </w:rPr>
      </w:pPr>
      <w:r>
        <w:rPr>
          <w:rFonts w:ascii="Times New Roman" w:hAnsi="Times New Roman" w:cs="Times New Roman"/>
          <w:color w:val="17365D" w:themeColor="text2" w:themeShade="BF"/>
          <w:sz w:val="28"/>
          <w:szCs w:val="28"/>
        </w:rPr>
        <w:t xml:space="preserve">                    </w:t>
      </w:r>
      <w:r w:rsidR="00BA42D2" w:rsidRPr="00EB3975">
        <w:rPr>
          <w:rFonts w:ascii="Times New Roman" w:hAnsi="Times New Roman" w:cs="Times New Roman"/>
          <w:noProof/>
          <w:color w:val="17365D" w:themeColor="text2" w:themeShade="BF"/>
          <w:sz w:val="28"/>
          <w:szCs w:val="28"/>
          <w:lang w:eastAsia="ru-RU"/>
        </w:rPr>
        <w:drawing>
          <wp:inline distT="0" distB="0" distL="0" distR="0">
            <wp:extent cx="2170444" cy="1818751"/>
            <wp:effectExtent l="0" t="0" r="127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0444" cy="1818751"/>
                    </a:xfrm>
                    <a:prstGeom prst="rect">
                      <a:avLst/>
                    </a:prstGeom>
                    <a:noFill/>
                  </pic:spPr>
                </pic:pic>
              </a:graphicData>
            </a:graphic>
          </wp:inline>
        </w:drawing>
      </w:r>
      <w:r w:rsidR="00BA42D2" w:rsidRPr="00EB3975">
        <w:rPr>
          <w:rFonts w:ascii="Times New Roman" w:hAnsi="Times New Roman" w:cs="Times New Roman"/>
          <w:color w:val="17365D" w:themeColor="text2" w:themeShade="BF"/>
          <w:sz w:val="28"/>
          <w:szCs w:val="28"/>
        </w:rPr>
        <w:t xml:space="preserve">    </w:t>
      </w:r>
      <w:r>
        <w:rPr>
          <w:rFonts w:ascii="Times New Roman" w:hAnsi="Times New Roman" w:cs="Times New Roman"/>
          <w:color w:val="17365D" w:themeColor="text2" w:themeShade="BF"/>
          <w:sz w:val="28"/>
          <w:szCs w:val="28"/>
        </w:rPr>
        <w:t xml:space="preserve"> </w:t>
      </w:r>
      <w:r w:rsidR="00BA42D2" w:rsidRPr="00EB3975">
        <w:rPr>
          <w:rFonts w:ascii="Times New Roman" w:hAnsi="Times New Roman" w:cs="Times New Roman"/>
          <w:color w:val="17365D" w:themeColor="text2" w:themeShade="BF"/>
          <w:sz w:val="28"/>
          <w:szCs w:val="28"/>
        </w:rPr>
        <w:t xml:space="preserve">  </w:t>
      </w:r>
      <w:r w:rsidR="00BA42D2" w:rsidRPr="00EB3975">
        <w:rPr>
          <w:rFonts w:ascii="Times New Roman" w:hAnsi="Times New Roman" w:cs="Times New Roman"/>
          <w:noProof/>
          <w:color w:val="17365D" w:themeColor="text2" w:themeShade="BF"/>
          <w:sz w:val="28"/>
          <w:szCs w:val="28"/>
          <w:lang w:eastAsia="ru-RU"/>
        </w:rPr>
        <w:drawing>
          <wp:inline distT="0" distB="0" distL="0" distR="0">
            <wp:extent cx="2200589" cy="1818751"/>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2465" cy="1820301"/>
                    </a:xfrm>
                    <a:prstGeom prst="rect">
                      <a:avLst/>
                    </a:prstGeom>
                    <a:noFill/>
                  </pic:spPr>
                </pic:pic>
              </a:graphicData>
            </a:graphic>
          </wp:inline>
        </w:drawing>
      </w:r>
      <w:r>
        <w:rPr>
          <w:rFonts w:ascii="Times New Roman" w:hAnsi="Times New Roman" w:cs="Times New Roman"/>
          <w:noProof/>
          <w:color w:val="17365D" w:themeColor="text2" w:themeShade="BF"/>
          <w:sz w:val="28"/>
          <w:szCs w:val="28"/>
          <w:lang w:eastAsia="ru-RU"/>
        </w:rPr>
        <w:t xml:space="preserve">       </w:t>
      </w:r>
      <w:r>
        <w:rPr>
          <w:rFonts w:ascii="Times New Roman" w:hAnsi="Times New Roman" w:cs="Times New Roman"/>
          <w:noProof/>
          <w:color w:val="17365D" w:themeColor="text2" w:themeShade="BF"/>
          <w:sz w:val="28"/>
          <w:szCs w:val="28"/>
          <w:lang w:eastAsia="ru-RU"/>
        </w:rPr>
        <w:drawing>
          <wp:inline distT="0" distB="0" distL="0" distR="0">
            <wp:extent cx="1711354" cy="1887523"/>
            <wp:effectExtent l="0" t="0" r="3175" b="0"/>
            <wp:docPr id="27" name="Рисунок 27" descr="C:\Users\Наталья\Desktop\использован\IMG-20200610-WA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талья\Desktop\использован\IMG-20200610-WA0107.jp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1542" cy="1909789"/>
                    </a:xfrm>
                    <a:prstGeom prst="rect">
                      <a:avLst/>
                    </a:prstGeom>
                    <a:noFill/>
                    <a:ln>
                      <a:noFill/>
                    </a:ln>
                  </pic:spPr>
                </pic:pic>
              </a:graphicData>
            </a:graphic>
          </wp:inline>
        </w:drawing>
      </w:r>
    </w:p>
    <w:p w:rsidR="001E40D6" w:rsidRPr="00EB3975" w:rsidRDefault="00C438D6"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Культурно  –  массовая  работа  включает  в  себя  поздравление  членов профсоюза  с  праздниками  ( День  Учителя,  8 Марта,  23  февраля,  Новый  год),  организацию  праздничных  вечеров  для работников школы .</w:t>
      </w:r>
      <w:r w:rsidR="0004566B" w:rsidRPr="00EB3975">
        <w:rPr>
          <w:rFonts w:ascii="Times New Roman" w:hAnsi="Times New Roman" w:cs="Times New Roman"/>
          <w:sz w:val="28"/>
          <w:szCs w:val="28"/>
        </w:rPr>
        <w:t xml:space="preserve"> </w:t>
      </w:r>
      <w:r w:rsidR="0004566B" w:rsidRPr="00EB3975">
        <w:rPr>
          <w:rFonts w:ascii="Times New Roman" w:hAnsi="Times New Roman" w:cs="Times New Roman"/>
          <w:color w:val="17365D" w:themeColor="text2" w:themeShade="BF"/>
          <w:sz w:val="28"/>
          <w:szCs w:val="28"/>
        </w:rPr>
        <w:t>Доброй  традицией  является   поздравление именинников и  юбиляров  с  вручением поздравительной открытки и материального поощрения. Перед Новым годом    приобретаются сладкие подарки для членов  профсоюза.</w:t>
      </w:r>
      <w:r w:rsidR="0004566B" w:rsidRPr="00EB3975">
        <w:rPr>
          <w:rFonts w:ascii="Times New Roman" w:hAnsi="Times New Roman" w:cs="Times New Roman"/>
          <w:sz w:val="28"/>
          <w:szCs w:val="28"/>
        </w:rPr>
        <w:t xml:space="preserve"> </w:t>
      </w:r>
      <w:r w:rsidR="0004566B" w:rsidRPr="00EB3975">
        <w:rPr>
          <w:rFonts w:ascii="Times New Roman" w:hAnsi="Times New Roman" w:cs="Times New Roman"/>
          <w:color w:val="17365D" w:themeColor="text2" w:themeShade="BF"/>
          <w:sz w:val="28"/>
          <w:szCs w:val="28"/>
        </w:rPr>
        <w:t xml:space="preserve">Профком школы уделяет большое  внимание сохранению традиций школы, окружая заботой и вниманием не только нынешний состав работников, но и ветеранов. Налажено тесное сотрудничество с учителями, вышедшими на </w:t>
      </w:r>
      <w:r w:rsidR="0004566B" w:rsidRPr="00EB3975">
        <w:rPr>
          <w:rFonts w:ascii="Times New Roman" w:hAnsi="Times New Roman" w:cs="Times New Roman"/>
          <w:color w:val="17365D" w:themeColor="text2" w:themeShade="BF"/>
          <w:sz w:val="28"/>
          <w:szCs w:val="28"/>
        </w:rPr>
        <w:lastRenderedPageBreak/>
        <w:t>пенсию. Ежегодно профактив поздравляет памятными подарками неработающих пенсионеров с профессиональ</w:t>
      </w:r>
      <w:r w:rsidR="00EB3975">
        <w:rPr>
          <w:rFonts w:ascii="Times New Roman" w:hAnsi="Times New Roman" w:cs="Times New Roman"/>
          <w:color w:val="17365D" w:themeColor="text2" w:themeShade="BF"/>
          <w:sz w:val="28"/>
          <w:szCs w:val="28"/>
        </w:rPr>
        <w:t>ным праздником, приглашаем</w:t>
      </w:r>
      <w:r w:rsidR="0004566B" w:rsidRPr="00EB3975">
        <w:rPr>
          <w:rFonts w:ascii="Times New Roman" w:hAnsi="Times New Roman" w:cs="Times New Roman"/>
          <w:color w:val="17365D" w:themeColor="text2" w:themeShade="BF"/>
          <w:sz w:val="28"/>
          <w:szCs w:val="28"/>
        </w:rPr>
        <w:t xml:space="preserve"> на торжественные школьные мероприятия.</w:t>
      </w:r>
    </w:p>
    <w:p w:rsidR="008E16B1" w:rsidRPr="00EB3975" w:rsidRDefault="003D4F5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Культурно-массовые мероприятия, организация праздников для членов профсоюза, организация экскурсий, посещение театров, концертов, работа с молодежью, ветеранами, проведение «д</w:t>
      </w:r>
      <w:r w:rsidR="0004566B" w:rsidRPr="00EB3975">
        <w:rPr>
          <w:rFonts w:ascii="Times New Roman" w:hAnsi="Times New Roman" w:cs="Times New Roman"/>
          <w:color w:val="17365D" w:themeColor="text2" w:themeShade="BF"/>
          <w:sz w:val="28"/>
          <w:szCs w:val="28"/>
        </w:rPr>
        <w:t>етской новогодней кампании»</w:t>
      </w:r>
      <w:r w:rsidRPr="00EB3975">
        <w:rPr>
          <w:rFonts w:ascii="Times New Roman" w:hAnsi="Times New Roman" w:cs="Times New Roman"/>
          <w:color w:val="17365D" w:themeColor="text2" w:themeShade="BF"/>
          <w:sz w:val="28"/>
          <w:szCs w:val="28"/>
        </w:rPr>
        <w:t xml:space="preserve">.  </w:t>
      </w:r>
    </w:p>
    <w:p w:rsidR="008E16B1" w:rsidRPr="00EB3975" w:rsidRDefault="008E16B1"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noProof/>
          <w:sz w:val="28"/>
          <w:szCs w:val="28"/>
          <w:lang w:eastAsia="ru-RU"/>
        </w:rPr>
        <w:drawing>
          <wp:inline distT="0" distB="0" distL="0" distR="0">
            <wp:extent cx="2617365" cy="1912690"/>
            <wp:effectExtent l="0" t="0" r="0" b="0"/>
            <wp:docPr id="12294" name="Picture 6" descr="C:\Users\Наталья\Desktop\20191001_135616.jpg">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8838C15D-C87B-476D-8CFC-7552DCB826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 name="Picture 6" descr="C:\Users\Наталья\Desktop\20191001_135616.jpg">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8838C15D-C87B-476D-8CFC-7552DCB826AD}"/>
                        </a:ext>
                      </a:extLst>
                    </pic:cNvPr>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8592" cy="1920894"/>
                    </a:xfrm>
                    <a:prstGeom prst="rect">
                      <a:avLst/>
                    </a:prstGeom>
                    <a:noFill/>
                    <a:ln>
                      <a:noFill/>
                    </a:ln>
                    <a:extLst/>
                  </pic:spPr>
                </pic:pic>
              </a:graphicData>
            </a:graphic>
          </wp:inline>
        </w:drawing>
      </w:r>
      <w:r w:rsidRPr="00EB3975">
        <w:rPr>
          <w:rFonts w:ascii="Times New Roman" w:hAnsi="Times New Roman" w:cs="Times New Roman"/>
          <w:color w:val="17365D" w:themeColor="text2" w:themeShade="BF"/>
          <w:sz w:val="28"/>
          <w:szCs w:val="28"/>
        </w:rPr>
        <w:t xml:space="preserve">   </w:t>
      </w:r>
      <w:r w:rsidR="00572193" w:rsidRPr="00EB3975">
        <w:rPr>
          <w:rFonts w:ascii="Times New Roman" w:hAnsi="Times New Roman" w:cs="Times New Roman"/>
          <w:noProof/>
          <w:sz w:val="28"/>
          <w:szCs w:val="28"/>
          <w:lang w:eastAsia="ru-RU"/>
        </w:rPr>
        <w:t xml:space="preserve">         </w:t>
      </w:r>
      <w:r w:rsidRPr="00EB3975">
        <w:rPr>
          <w:rFonts w:ascii="Times New Roman" w:hAnsi="Times New Roman" w:cs="Times New Roman"/>
          <w:noProof/>
          <w:sz w:val="28"/>
          <w:szCs w:val="28"/>
          <w:lang w:eastAsia="ru-RU"/>
        </w:rPr>
        <w:drawing>
          <wp:inline distT="0" distB="0" distL="0" distR="0">
            <wp:extent cx="2572376" cy="2401556"/>
            <wp:effectExtent l="0" t="0" r="0" b="0"/>
            <wp:docPr id="12293" name="Picture 5" descr="C:\Users\Наталья\Desktop\фото 81.jpg">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37E68C10-9831-402C-9F86-E2330EFAC2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 name="Picture 5" descr="C:\Users\Наталья\Desktop\фото 81.jpg">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37E68C10-9831-402C-9F86-E2330EFAC20D}"/>
                        </a:ext>
                      </a:extLst>
                    </pic:cNvPr>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2376" cy="2401556"/>
                    </a:xfrm>
                    <a:prstGeom prst="rect">
                      <a:avLst/>
                    </a:prstGeom>
                    <a:noFill/>
                    <a:ln>
                      <a:noFill/>
                    </a:ln>
                    <a:extLst/>
                  </pic:spPr>
                </pic:pic>
              </a:graphicData>
            </a:graphic>
          </wp:inline>
        </w:drawing>
      </w:r>
      <w:r w:rsidRPr="00EB3975">
        <w:rPr>
          <w:rFonts w:ascii="Times New Roman" w:hAnsi="Times New Roman" w:cs="Times New Roman"/>
          <w:color w:val="17365D" w:themeColor="text2" w:themeShade="BF"/>
          <w:sz w:val="28"/>
          <w:szCs w:val="28"/>
        </w:rPr>
        <w:t xml:space="preserve">   </w:t>
      </w:r>
      <w:r w:rsidR="00572193" w:rsidRPr="00EB3975">
        <w:rPr>
          <w:rFonts w:ascii="Times New Roman" w:hAnsi="Times New Roman" w:cs="Times New Roman"/>
          <w:noProof/>
          <w:sz w:val="28"/>
          <w:szCs w:val="28"/>
          <w:lang w:eastAsia="ru-RU"/>
        </w:rPr>
        <w:t xml:space="preserve">        </w:t>
      </w:r>
      <w:r w:rsidRPr="00EB3975">
        <w:rPr>
          <w:rFonts w:ascii="Times New Roman" w:hAnsi="Times New Roman" w:cs="Times New Roman"/>
          <w:noProof/>
          <w:sz w:val="28"/>
          <w:szCs w:val="28"/>
          <w:lang w:eastAsia="ru-RU"/>
        </w:rPr>
        <w:drawing>
          <wp:inline distT="0" distB="0" distL="0" distR="0">
            <wp:extent cx="2615368" cy="2164360"/>
            <wp:effectExtent l="0" t="0" r="0" b="7620"/>
            <wp:docPr id="12295" name="Picture 7" descr="C:\Users\Наталья\Desktop\1507270333516.jpg">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41E77F24-3387-490F-A6CF-5FCE8C893F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 name="Picture 7" descr="C:\Users\Наталья\Desktop\1507270333516.jpg">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41E77F24-3387-490F-A6CF-5FCE8C893FCA}"/>
                        </a:ext>
                      </a:extLst>
                    </pic:cNvPr>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20962" cy="2168989"/>
                    </a:xfrm>
                    <a:prstGeom prst="rect">
                      <a:avLst/>
                    </a:prstGeom>
                    <a:noFill/>
                    <a:ln>
                      <a:noFill/>
                    </a:ln>
                    <a:extLst/>
                  </pic:spPr>
                </pic:pic>
              </a:graphicData>
            </a:graphic>
          </wp:inline>
        </w:drawing>
      </w:r>
    </w:p>
    <w:p w:rsidR="00D26FA9" w:rsidRPr="00EB3975" w:rsidRDefault="006C0F64" w:rsidP="00EB3975">
      <w:pPr>
        <w:spacing w:line="360" w:lineRule="auto"/>
        <w:jc w:val="both"/>
        <w:rPr>
          <w:rFonts w:ascii="Times New Roman" w:hAnsi="Times New Roman" w:cs="Times New Roman"/>
          <w:b/>
          <w:color w:val="17365D" w:themeColor="text2" w:themeShade="BF"/>
          <w:sz w:val="28"/>
          <w:szCs w:val="28"/>
        </w:rPr>
      </w:pPr>
      <w:r>
        <w:rPr>
          <w:rFonts w:ascii="Times New Roman" w:hAnsi="Times New Roman" w:cs="Times New Roman"/>
          <w:b/>
          <w:color w:val="17365D" w:themeColor="text2" w:themeShade="BF"/>
          <w:sz w:val="28"/>
          <w:szCs w:val="28"/>
        </w:rPr>
        <w:t xml:space="preserve"> </w:t>
      </w:r>
    </w:p>
    <w:p w:rsidR="00C438D6" w:rsidRPr="00EB3975" w:rsidRDefault="008E16B1" w:rsidP="00EB3975">
      <w:pPr>
        <w:spacing w:line="360" w:lineRule="auto"/>
        <w:jc w:val="both"/>
        <w:rPr>
          <w:rFonts w:ascii="Times New Roman" w:hAnsi="Times New Roman" w:cs="Times New Roman"/>
          <w:b/>
          <w:color w:val="17365D" w:themeColor="text2" w:themeShade="BF"/>
          <w:sz w:val="28"/>
          <w:szCs w:val="28"/>
        </w:rPr>
      </w:pPr>
      <w:r w:rsidRPr="00EB3975">
        <w:rPr>
          <w:rFonts w:ascii="Times New Roman" w:hAnsi="Times New Roman" w:cs="Times New Roman"/>
          <w:b/>
          <w:color w:val="17365D" w:themeColor="text2" w:themeShade="BF"/>
          <w:sz w:val="28"/>
          <w:szCs w:val="28"/>
        </w:rPr>
        <w:t xml:space="preserve">  </w:t>
      </w:r>
      <w:r w:rsidR="00C438D6" w:rsidRPr="00EB3975">
        <w:rPr>
          <w:rFonts w:ascii="Times New Roman" w:hAnsi="Times New Roman" w:cs="Times New Roman"/>
          <w:b/>
          <w:color w:val="17365D" w:themeColor="text2" w:themeShade="BF"/>
          <w:sz w:val="28"/>
          <w:szCs w:val="28"/>
        </w:rPr>
        <w:t xml:space="preserve">4. Финансовая деятельность.  </w:t>
      </w:r>
    </w:p>
    <w:p w:rsidR="00C438D6" w:rsidRPr="00EB3975" w:rsidRDefault="00C438D6"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Финансовая работа выборного органа (профкома) первичной профсоюзной организации МБОУ «СОШ №33» НМР РТ в 2019 году строилась на основе перспективного плана и г</w:t>
      </w:r>
      <w:r w:rsidR="00D07E67" w:rsidRPr="00EB3975">
        <w:rPr>
          <w:rFonts w:ascii="Times New Roman" w:hAnsi="Times New Roman" w:cs="Times New Roman"/>
          <w:color w:val="17365D" w:themeColor="text2" w:themeShade="BF"/>
          <w:sz w:val="28"/>
          <w:szCs w:val="28"/>
        </w:rPr>
        <w:t>одовой сметы доходов и расходов</w:t>
      </w:r>
      <w:r w:rsidR="00D07E67" w:rsidRPr="00EB3975">
        <w:rPr>
          <w:rFonts w:ascii="Times New Roman" w:hAnsi="Times New Roman" w:cs="Times New Roman"/>
          <w:sz w:val="28"/>
          <w:szCs w:val="28"/>
        </w:rPr>
        <w:t xml:space="preserve"> </w:t>
      </w:r>
      <w:r w:rsidR="00D07E67" w:rsidRPr="00EB3975">
        <w:rPr>
          <w:rFonts w:ascii="Times New Roman" w:hAnsi="Times New Roman" w:cs="Times New Roman"/>
          <w:color w:val="17365D" w:themeColor="text2" w:themeShade="BF"/>
          <w:sz w:val="28"/>
          <w:szCs w:val="28"/>
        </w:rPr>
        <w:t xml:space="preserve">, </w:t>
      </w:r>
      <w:r w:rsidR="00D07E67" w:rsidRPr="00EB3975">
        <w:rPr>
          <w:rFonts w:ascii="Times New Roman" w:hAnsi="Times New Roman" w:cs="Times New Roman"/>
          <w:color w:val="17365D" w:themeColor="text2" w:themeShade="BF"/>
          <w:sz w:val="28"/>
          <w:szCs w:val="28"/>
        </w:rPr>
        <w:lastRenderedPageBreak/>
        <w:t>утвержденной профсоюзным комитетом, решениями профкома, с соблюдением норм законодательства и бухгалтерского учёта.</w:t>
      </w:r>
      <w:r w:rsidRPr="00EB3975">
        <w:rPr>
          <w:rFonts w:ascii="Times New Roman" w:hAnsi="Times New Roman" w:cs="Times New Roman"/>
          <w:color w:val="17365D" w:themeColor="text2" w:themeShade="BF"/>
          <w:sz w:val="28"/>
          <w:szCs w:val="28"/>
        </w:rPr>
        <w:t xml:space="preserve">  Расходная часть профсоюзного бюджета: </w:t>
      </w:r>
    </w:p>
    <w:p w:rsidR="00C438D6" w:rsidRPr="00EB3975" w:rsidRDefault="00C438D6"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 оказание материальной помощи;  </w:t>
      </w:r>
    </w:p>
    <w:p w:rsidR="00C438D6" w:rsidRPr="00EB3975" w:rsidRDefault="00C438D6" w:rsidP="00EB3975">
      <w:pPr>
        <w:tabs>
          <w:tab w:val="left" w:pos="10903"/>
        </w:tabs>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 культурно-массовые мероприятия ;  </w:t>
      </w:r>
      <w:r w:rsidR="00F708FB" w:rsidRPr="00EB3975">
        <w:rPr>
          <w:rFonts w:ascii="Times New Roman" w:hAnsi="Times New Roman" w:cs="Times New Roman"/>
          <w:color w:val="17365D" w:themeColor="text2" w:themeShade="BF"/>
          <w:sz w:val="28"/>
          <w:szCs w:val="28"/>
        </w:rPr>
        <w:tab/>
      </w:r>
    </w:p>
    <w:p w:rsidR="00DA2FF0" w:rsidRPr="00EB3975" w:rsidRDefault="00D07E67" w:rsidP="00EB3975">
      <w:pPr>
        <w:spacing w:line="360" w:lineRule="auto"/>
        <w:ind w:firstLine="708"/>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Для проведения культурно-массовых, спортивно-оздоровительных мероприятий и оказания материальной помощи предусматриваются средства в сметах доходов и расходов профсоюзного комитета. Распределение средств по статьям расходов утверждается  решением профсоюзного комитета.</w:t>
      </w:r>
    </w:p>
    <w:p w:rsidR="00D26FA9" w:rsidRPr="006C0F64" w:rsidRDefault="00D52A78" w:rsidP="006C0F64">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color w:val="17365D" w:themeColor="text2" w:themeShade="BF"/>
          <w:sz w:val="28"/>
          <w:szCs w:val="28"/>
        </w:rPr>
        <w:tab/>
      </w:r>
      <w:r w:rsidR="00571EAD" w:rsidRPr="00EB3975">
        <w:rPr>
          <w:rFonts w:ascii="Times New Roman" w:hAnsi="Times New Roman" w:cs="Times New Roman"/>
          <w:color w:val="17365D" w:themeColor="text2" w:themeShade="BF"/>
          <w:sz w:val="28"/>
          <w:szCs w:val="28"/>
        </w:rPr>
        <w:t>В январе 2020</w:t>
      </w:r>
      <w:r w:rsidR="003D4F57" w:rsidRPr="00EB3975">
        <w:rPr>
          <w:rFonts w:ascii="Times New Roman" w:hAnsi="Times New Roman" w:cs="Times New Roman"/>
          <w:color w:val="17365D" w:themeColor="text2" w:themeShade="BF"/>
          <w:sz w:val="28"/>
          <w:szCs w:val="28"/>
        </w:rPr>
        <w:t xml:space="preserve"> года Ревизионная комиссия первичной профсоюзной организации проводила ревизию финансово-хозяйственной деятельности профкома</w:t>
      </w:r>
      <w:r w:rsidR="00571EAD" w:rsidRPr="00EB3975">
        <w:rPr>
          <w:rFonts w:ascii="Times New Roman" w:hAnsi="Times New Roman" w:cs="Times New Roman"/>
          <w:color w:val="17365D" w:themeColor="text2" w:themeShade="BF"/>
          <w:sz w:val="28"/>
          <w:szCs w:val="28"/>
        </w:rPr>
        <w:t xml:space="preserve"> за 2019</w:t>
      </w:r>
      <w:r w:rsidR="003D4F57" w:rsidRPr="00EB3975">
        <w:rPr>
          <w:rFonts w:ascii="Times New Roman" w:hAnsi="Times New Roman" w:cs="Times New Roman"/>
          <w:color w:val="17365D" w:themeColor="text2" w:themeShade="BF"/>
          <w:sz w:val="28"/>
          <w:szCs w:val="28"/>
        </w:rPr>
        <w:t xml:space="preserve"> год. Соответствующий Акт был рассмотрен на заседании профкома. Ревизионная</w:t>
      </w:r>
      <w:r w:rsidR="00571EAD" w:rsidRPr="00EB3975">
        <w:rPr>
          <w:rFonts w:ascii="Times New Roman" w:hAnsi="Times New Roman" w:cs="Times New Roman"/>
          <w:color w:val="17365D" w:themeColor="text2" w:themeShade="BF"/>
          <w:sz w:val="28"/>
          <w:szCs w:val="28"/>
        </w:rPr>
        <w:t xml:space="preserve"> комиссия установила, что в 2019</w:t>
      </w:r>
      <w:r w:rsidR="003D4F57" w:rsidRPr="00EB3975">
        <w:rPr>
          <w:rFonts w:ascii="Times New Roman" w:hAnsi="Times New Roman" w:cs="Times New Roman"/>
          <w:color w:val="17365D" w:themeColor="text2" w:themeShade="BF"/>
          <w:sz w:val="28"/>
          <w:szCs w:val="28"/>
        </w:rPr>
        <w:t xml:space="preserve"> году расходы производились в соответствии с утвержденным планом работы профкома. Нецелевого расходования средств профсоюзного бюджета не выявлено.  В соответстви</w:t>
      </w:r>
      <w:r w:rsidR="00571EAD" w:rsidRPr="00EB3975">
        <w:rPr>
          <w:rFonts w:ascii="Times New Roman" w:hAnsi="Times New Roman" w:cs="Times New Roman"/>
          <w:color w:val="17365D" w:themeColor="text2" w:themeShade="BF"/>
          <w:sz w:val="28"/>
          <w:szCs w:val="28"/>
        </w:rPr>
        <w:t>и с годовым планом работы в 2019</w:t>
      </w:r>
      <w:r w:rsidR="003D4F57" w:rsidRPr="00EB3975">
        <w:rPr>
          <w:rFonts w:ascii="Times New Roman" w:hAnsi="Times New Roman" w:cs="Times New Roman"/>
          <w:color w:val="17365D" w:themeColor="text2" w:themeShade="BF"/>
          <w:sz w:val="28"/>
          <w:szCs w:val="28"/>
        </w:rPr>
        <w:t xml:space="preserve"> году проводились проверки перечисления профсоюзных взносов. </w:t>
      </w:r>
      <w:r w:rsidR="00492F2D">
        <w:rPr>
          <w:rFonts w:ascii="Times New Roman" w:hAnsi="Times New Roman" w:cs="Times New Roman"/>
          <w:color w:val="17365D" w:themeColor="text2" w:themeShade="BF"/>
          <w:sz w:val="28"/>
          <w:szCs w:val="28"/>
        </w:rPr>
        <w:t>(Приложение№11).</w:t>
      </w:r>
    </w:p>
    <w:p w:rsidR="003D4F57" w:rsidRPr="00EB3975" w:rsidRDefault="003D4F57" w:rsidP="00EB3975">
      <w:pPr>
        <w:tabs>
          <w:tab w:val="left" w:pos="6235"/>
        </w:tabs>
        <w:spacing w:line="360" w:lineRule="auto"/>
        <w:jc w:val="both"/>
        <w:rPr>
          <w:rFonts w:ascii="Times New Roman" w:hAnsi="Times New Roman" w:cs="Times New Roman"/>
          <w:b/>
          <w:color w:val="17365D" w:themeColor="text2" w:themeShade="BF"/>
          <w:sz w:val="28"/>
          <w:szCs w:val="28"/>
        </w:rPr>
      </w:pPr>
      <w:r w:rsidRPr="00EB3975">
        <w:rPr>
          <w:rFonts w:ascii="Times New Roman" w:hAnsi="Times New Roman" w:cs="Times New Roman"/>
          <w:b/>
          <w:color w:val="17365D" w:themeColor="text2" w:themeShade="BF"/>
          <w:sz w:val="28"/>
          <w:szCs w:val="28"/>
        </w:rPr>
        <w:t>5.Задачи</w:t>
      </w:r>
      <w:r w:rsidR="00571EAD" w:rsidRPr="00EB3975">
        <w:rPr>
          <w:rFonts w:ascii="Times New Roman" w:hAnsi="Times New Roman" w:cs="Times New Roman"/>
          <w:b/>
          <w:color w:val="17365D" w:themeColor="text2" w:themeShade="BF"/>
          <w:sz w:val="28"/>
          <w:szCs w:val="28"/>
        </w:rPr>
        <w:t xml:space="preserve"> профсоюзной организации </w:t>
      </w:r>
      <w:r w:rsidR="003F6325" w:rsidRPr="00EB3975">
        <w:rPr>
          <w:rFonts w:ascii="Times New Roman" w:hAnsi="Times New Roman" w:cs="Times New Roman"/>
          <w:b/>
          <w:color w:val="17365D" w:themeColor="text2" w:themeShade="BF"/>
          <w:sz w:val="28"/>
          <w:szCs w:val="28"/>
        </w:rPr>
        <w:t xml:space="preserve"> на 2020-2021 год.  </w:t>
      </w:r>
    </w:p>
    <w:p w:rsidR="00571EAD" w:rsidRPr="00EB3975" w:rsidRDefault="00571EAD"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003D4F57" w:rsidRPr="00EB3975">
        <w:rPr>
          <w:rFonts w:ascii="Times New Roman" w:hAnsi="Times New Roman" w:cs="Times New Roman"/>
          <w:color w:val="17365D" w:themeColor="text2" w:themeShade="BF"/>
          <w:sz w:val="28"/>
          <w:szCs w:val="28"/>
        </w:rPr>
        <w:t xml:space="preserve">1. Проводить работу по представительству и защите интересов членов профсоюза, содействовать повышению социальной защищённости работников учреждения: </w:t>
      </w:r>
    </w:p>
    <w:p w:rsidR="00571EA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-постоянно осуществлять контроль за соблюдением трудового законодательства</w:t>
      </w:r>
      <w:r w:rsidR="00E969C8" w:rsidRPr="00EB3975">
        <w:rPr>
          <w:rFonts w:ascii="Times New Roman" w:hAnsi="Times New Roman" w:cs="Times New Roman"/>
          <w:color w:val="17365D" w:themeColor="text2" w:themeShade="BF"/>
          <w:sz w:val="28"/>
          <w:szCs w:val="28"/>
        </w:rPr>
        <w:t>;</w:t>
      </w:r>
      <w:r w:rsidRPr="00EB3975">
        <w:rPr>
          <w:rFonts w:ascii="Times New Roman" w:hAnsi="Times New Roman" w:cs="Times New Roman"/>
          <w:color w:val="17365D" w:themeColor="text2" w:themeShade="BF"/>
          <w:sz w:val="28"/>
          <w:szCs w:val="28"/>
        </w:rPr>
        <w:t xml:space="preserve"> </w:t>
      </w:r>
    </w:p>
    <w:p w:rsidR="00571EA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lastRenderedPageBreak/>
        <w:t xml:space="preserve">- участвовать в урегулировании коллективных трудовых споров </w:t>
      </w:r>
      <w:r w:rsidR="00E969C8" w:rsidRPr="00EB3975">
        <w:rPr>
          <w:rFonts w:ascii="Times New Roman" w:hAnsi="Times New Roman" w:cs="Times New Roman"/>
          <w:color w:val="17365D" w:themeColor="text2" w:themeShade="BF"/>
          <w:sz w:val="28"/>
          <w:szCs w:val="28"/>
        </w:rPr>
        <w:t>;</w:t>
      </w:r>
    </w:p>
    <w:p w:rsidR="00571EA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-содействовать в работе по улучшению материального положения, укреплению здоровья членов Профсоюза и их семей;</w:t>
      </w:r>
    </w:p>
    <w:p w:rsidR="00571EA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осуществлять информационное обеспечение членов Профсоюза </w:t>
      </w:r>
      <w:r w:rsidR="00E969C8" w:rsidRPr="00EB3975">
        <w:rPr>
          <w:rFonts w:ascii="Times New Roman" w:hAnsi="Times New Roman" w:cs="Times New Roman"/>
          <w:color w:val="17365D" w:themeColor="text2" w:themeShade="BF"/>
          <w:sz w:val="28"/>
          <w:szCs w:val="28"/>
        </w:rPr>
        <w:t>;</w:t>
      </w:r>
    </w:p>
    <w:p w:rsidR="00571EA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2. Повысить значимость работы профгруппоргов, уделить особое внимание сплоченной работе профсоюза. </w:t>
      </w:r>
    </w:p>
    <w:p w:rsidR="00571EAD"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3.  Продолжать осуществлять организационные мероприятия по повышению мотивации и укреплению профсоюзного членства. </w:t>
      </w:r>
    </w:p>
    <w:p w:rsidR="00F708FB" w:rsidRPr="00EB3975" w:rsidRDefault="003D4F57" w:rsidP="00EB3975">
      <w:pPr>
        <w:spacing w:line="360" w:lineRule="auto"/>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4. Наладить эффективную работу уполномоченных, путем повышения компетентности, развивая систему обучения, обмена опытом работы, повышения личной ответственности за выполняемую работу, установления действенной системы поощрения. </w:t>
      </w:r>
    </w:p>
    <w:p w:rsidR="00F708FB" w:rsidRPr="00EB3975" w:rsidRDefault="0091091A" w:rsidP="00EB3975">
      <w:pPr>
        <w:pStyle w:val="a9"/>
        <w:kinsoku w:val="0"/>
        <w:overflowPunct w:val="0"/>
        <w:spacing w:before="0" w:beforeAutospacing="0" w:after="0" w:afterAutospacing="0" w:line="360" w:lineRule="auto"/>
        <w:ind w:firstLine="708"/>
        <w:jc w:val="both"/>
        <w:textAlignment w:val="baseline"/>
        <w:rPr>
          <w:color w:val="17375E"/>
          <w:kern w:val="24"/>
          <w:sz w:val="28"/>
          <w:szCs w:val="28"/>
        </w:rPr>
      </w:pPr>
      <w:r w:rsidRPr="00EB3975">
        <w:rPr>
          <w:color w:val="17375E"/>
          <w:kern w:val="24"/>
          <w:sz w:val="28"/>
          <w:szCs w:val="28"/>
        </w:rPr>
        <w:t xml:space="preserve">Профсоюзный комитет и весь наш замечательный  коллектив   верят, что вся проводимая планомерная работа даст свои положительные результаты: </w:t>
      </w:r>
    </w:p>
    <w:p w:rsidR="0091091A" w:rsidRPr="00EB3975" w:rsidRDefault="00F708FB" w:rsidP="00EB3975">
      <w:pPr>
        <w:pStyle w:val="a9"/>
        <w:kinsoku w:val="0"/>
        <w:overflowPunct w:val="0"/>
        <w:spacing w:before="0" w:beforeAutospacing="0" w:after="0" w:afterAutospacing="0" w:line="360" w:lineRule="auto"/>
        <w:jc w:val="both"/>
        <w:textAlignment w:val="baseline"/>
        <w:rPr>
          <w:sz w:val="28"/>
          <w:szCs w:val="28"/>
        </w:rPr>
      </w:pPr>
      <w:r w:rsidRPr="00EB3975">
        <w:rPr>
          <w:color w:val="17375E"/>
          <w:kern w:val="24"/>
          <w:sz w:val="28"/>
          <w:szCs w:val="28"/>
        </w:rPr>
        <w:t>-</w:t>
      </w:r>
      <w:r w:rsidR="0091091A" w:rsidRPr="00EB3975">
        <w:rPr>
          <w:color w:val="17375E"/>
          <w:kern w:val="24"/>
          <w:sz w:val="28"/>
          <w:szCs w:val="28"/>
        </w:rPr>
        <w:t xml:space="preserve">повысится престиж нашего учреждения; </w:t>
      </w:r>
    </w:p>
    <w:p w:rsidR="0091091A" w:rsidRPr="00EB3975" w:rsidRDefault="0091091A" w:rsidP="00EB3975">
      <w:pPr>
        <w:pStyle w:val="a9"/>
        <w:kinsoku w:val="0"/>
        <w:overflowPunct w:val="0"/>
        <w:spacing w:before="0" w:beforeAutospacing="0" w:after="0" w:afterAutospacing="0" w:line="360" w:lineRule="auto"/>
        <w:jc w:val="both"/>
        <w:textAlignment w:val="baseline"/>
        <w:rPr>
          <w:sz w:val="28"/>
          <w:szCs w:val="28"/>
        </w:rPr>
      </w:pPr>
      <w:r w:rsidRPr="00EB3975">
        <w:rPr>
          <w:color w:val="17375E"/>
          <w:kern w:val="24"/>
          <w:sz w:val="28"/>
          <w:szCs w:val="28"/>
        </w:rPr>
        <w:t xml:space="preserve"> </w:t>
      </w:r>
      <w:r w:rsidR="00F708FB" w:rsidRPr="00EB3975">
        <w:rPr>
          <w:color w:val="17375E"/>
          <w:kern w:val="24"/>
          <w:sz w:val="28"/>
          <w:szCs w:val="28"/>
        </w:rPr>
        <w:t>-</w:t>
      </w:r>
      <w:r w:rsidRPr="00EB3975">
        <w:rPr>
          <w:color w:val="17375E"/>
          <w:kern w:val="24"/>
          <w:sz w:val="28"/>
          <w:szCs w:val="28"/>
        </w:rPr>
        <w:t>улучшится социальное и эмоциональное самочувствие членов профсоюза, что способствует созданию благоприятного психологического микроклимата, необходимого для поддержания эффективной работоспособности всех членов коллектива.</w:t>
      </w:r>
    </w:p>
    <w:p w:rsidR="0041445B" w:rsidRDefault="009E01E2" w:rsidP="0041445B">
      <w:pPr>
        <w:spacing w:line="360" w:lineRule="auto"/>
        <w:ind w:left="142" w:hanging="142"/>
        <w:jc w:val="both"/>
        <w:rPr>
          <w:rFonts w:ascii="Times New Roman" w:hAnsi="Times New Roman" w:cs="Times New Roman"/>
          <w:color w:val="17365D" w:themeColor="text2" w:themeShade="BF"/>
          <w:sz w:val="28"/>
          <w:szCs w:val="28"/>
        </w:rPr>
      </w:pPr>
      <w:r w:rsidRPr="00EB3975">
        <w:rPr>
          <w:rFonts w:ascii="Times New Roman" w:hAnsi="Times New Roman" w:cs="Times New Roman"/>
          <w:color w:val="17365D" w:themeColor="text2" w:themeShade="BF"/>
          <w:sz w:val="28"/>
          <w:szCs w:val="28"/>
        </w:rPr>
        <w:t xml:space="preserve">        </w:t>
      </w:r>
      <w:r w:rsidR="005B4785" w:rsidRPr="00EB3975">
        <w:rPr>
          <w:rFonts w:ascii="Times New Roman" w:hAnsi="Times New Roman" w:cs="Times New Roman"/>
          <w:color w:val="17365D" w:themeColor="text2" w:themeShade="BF"/>
          <w:sz w:val="28"/>
          <w:szCs w:val="28"/>
        </w:rPr>
        <w:t xml:space="preserve">                     </w:t>
      </w:r>
      <w:r w:rsidRPr="00EB3975">
        <w:rPr>
          <w:rFonts w:ascii="Times New Roman" w:hAnsi="Times New Roman" w:cs="Times New Roman"/>
          <w:color w:val="17365D" w:themeColor="text2" w:themeShade="BF"/>
          <w:sz w:val="28"/>
          <w:szCs w:val="28"/>
        </w:rPr>
        <w:t xml:space="preserve"> </w:t>
      </w:r>
      <w:r w:rsidR="0041445B">
        <w:rPr>
          <w:rFonts w:ascii="Times New Roman" w:hAnsi="Times New Roman" w:cs="Times New Roman"/>
          <w:color w:val="17365D" w:themeColor="text2" w:themeShade="BF"/>
          <w:sz w:val="28"/>
          <w:szCs w:val="28"/>
        </w:rPr>
        <w:t xml:space="preserve">        </w:t>
      </w:r>
    </w:p>
    <w:p w:rsidR="00BF6BC0" w:rsidRDefault="006C0F64"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color w:val="17365D" w:themeColor="text2" w:themeShade="BF"/>
          <w:sz w:val="28"/>
          <w:szCs w:val="28"/>
        </w:rPr>
        <w:lastRenderedPageBreak/>
        <w:t xml:space="preserve">               </w:t>
      </w:r>
      <w:r w:rsidR="0041445B">
        <w:rPr>
          <w:rFonts w:ascii="Times New Roman" w:hAnsi="Times New Roman" w:cs="Times New Roman"/>
          <w:color w:val="17365D" w:themeColor="text2" w:themeShade="BF"/>
          <w:sz w:val="28"/>
          <w:szCs w:val="28"/>
        </w:rPr>
        <w:t xml:space="preserve">                                       </w:t>
      </w:r>
      <w:r>
        <w:rPr>
          <w:rFonts w:ascii="Times New Roman" w:hAnsi="Times New Roman" w:cs="Times New Roman"/>
          <w:color w:val="17365D" w:themeColor="text2" w:themeShade="BF"/>
          <w:sz w:val="28"/>
          <w:szCs w:val="28"/>
        </w:rPr>
        <w:t xml:space="preserve">   </w:t>
      </w:r>
      <w:r w:rsidR="009E01E2" w:rsidRPr="00EB3975">
        <w:rPr>
          <w:rFonts w:ascii="Times New Roman" w:hAnsi="Times New Roman" w:cs="Times New Roman"/>
          <w:color w:val="17365D" w:themeColor="text2" w:themeShade="BF"/>
          <w:sz w:val="28"/>
          <w:szCs w:val="28"/>
        </w:rPr>
        <w:t xml:space="preserve"> </w:t>
      </w:r>
      <w:bookmarkStart w:id="0" w:name="_GoBack"/>
      <w:r w:rsidR="0041445B" w:rsidRPr="00EB3975">
        <w:rPr>
          <w:rFonts w:ascii="Times New Roman" w:hAnsi="Times New Roman" w:cs="Times New Roman"/>
          <w:noProof/>
          <w:color w:val="17365D" w:themeColor="text2" w:themeShade="BF"/>
          <w:sz w:val="28"/>
          <w:szCs w:val="28"/>
          <w:lang w:eastAsia="ru-RU"/>
        </w:rPr>
        <w:drawing>
          <wp:inline distT="0" distB="0" distL="0" distR="0">
            <wp:extent cx="8366235" cy="4283744"/>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97482" cy="4299743"/>
                    </a:xfrm>
                    <a:prstGeom prst="rect">
                      <a:avLst/>
                    </a:prstGeom>
                    <a:noFill/>
                  </pic:spPr>
                </pic:pic>
              </a:graphicData>
            </a:graphic>
          </wp:inline>
        </w:drawing>
      </w:r>
      <w:bookmarkEnd w:id="0"/>
    </w:p>
    <w:p w:rsidR="0041445B" w:rsidRDefault="0041445B" w:rsidP="0041445B">
      <w:pPr>
        <w:tabs>
          <w:tab w:val="left" w:pos="6804"/>
        </w:tabs>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4290646" cy="6079253"/>
            <wp:effectExtent l="0" t="0" r="0" b="0"/>
            <wp:docPr id="28" name="Рисунок 28" descr="C:\Users\Наталья\Desktop\Новая папка\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Новая папка\2.jpeg"/>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8000" cy="6089673"/>
                    </a:xfrm>
                    <a:prstGeom prst="rect">
                      <a:avLst/>
                    </a:prstGeom>
                    <a:noFill/>
                    <a:ln>
                      <a:noFill/>
                    </a:ln>
                  </pic:spPr>
                </pic:pic>
              </a:graphicData>
            </a:graphic>
          </wp:inline>
        </w:drawing>
      </w:r>
      <w:r>
        <w:rPr>
          <w:rFonts w:ascii="Times New Roman" w:hAnsi="Times New Roman" w:cs="Times New Roman"/>
          <w:noProof/>
          <w:color w:val="17365D" w:themeColor="text2" w:themeShade="BF"/>
          <w:sz w:val="28"/>
          <w:szCs w:val="28"/>
          <w:lang w:eastAsia="ru-RU"/>
        </w:rPr>
        <w:t xml:space="preserve">  </w:t>
      </w:r>
      <w:r>
        <w:rPr>
          <w:rFonts w:ascii="Times New Roman" w:hAnsi="Times New Roman" w:cs="Times New Roman"/>
          <w:noProof/>
          <w:color w:val="17365D" w:themeColor="text2" w:themeShade="BF"/>
          <w:sz w:val="28"/>
          <w:szCs w:val="28"/>
          <w:lang w:eastAsia="ru-RU"/>
        </w:rPr>
        <w:drawing>
          <wp:inline distT="0" distB="0" distL="0" distR="0">
            <wp:extent cx="4119824" cy="6070728"/>
            <wp:effectExtent l="0" t="0" r="0" b="6350"/>
            <wp:docPr id="29" name="Рисунок 29" descr="C:\Users\Наталья\Desktop\Новая папка\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esktop\Новая папка\21.jpeg"/>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31301" cy="6087640"/>
                    </a:xfrm>
                    <a:prstGeom prst="rect">
                      <a:avLst/>
                    </a:prstGeom>
                    <a:noFill/>
                    <a:ln>
                      <a:noFill/>
                    </a:ln>
                  </pic:spPr>
                </pic:pic>
              </a:graphicData>
            </a:graphic>
          </wp:inline>
        </w:drawing>
      </w:r>
    </w:p>
    <w:p w:rsidR="0041445B" w:rsidRDefault="0041445B" w:rsidP="0041445B">
      <w:pPr>
        <w:spacing w:line="360" w:lineRule="auto"/>
        <w:ind w:firstLine="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4451420" cy="6059156"/>
            <wp:effectExtent l="0" t="0" r="6350" b="0"/>
            <wp:docPr id="31" name="Рисунок 31" descr="C:\Users\Наталья\Desktop\Новая папка\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талья\Desktop\Новая папка\22.jpeg"/>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55965" cy="6065342"/>
                    </a:xfrm>
                    <a:prstGeom prst="rect">
                      <a:avLst/>
                    </a:prstGeom>
                    <a:noFill/>
                    <a:ln>
                      <a:noFill/>
                    </a:ln>
                  </pic:spPr>
                </pic:pic>
              </a:graphicData>
            </a:graphic>
          </wp:inline>
        </w:drawing>
      </w:r>
    </w:p>
    <w:p w:rsidR="0041445B" w:rsidRDefault="0041445B"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4531806" cy="6029011"/>
            <wp:effectExtent l="0" t="0" r="2540" b="0"/>
            <wp:docPr id="34" name="Рисунок 34" descr="C:\Users\Наталья\Desktop\Новая папка\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аталья\Desktop\Новая папка\3.jpeg"/>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38043" cy="6037309"/>
                    </a:xfrm>
                    <a:prstGeom prst="rect">
                      <a:avLst/>
                    </a:prstGeom>
                    <a:noFill/>
                    <a:ln>
                      <a:noFill/>
                    </a:ln>
                  </pic:spPr>
                </pic:pic>
              </a:graphicData>
            </a:graphic>
          </wp:inline>
        </w:drawing>
      </w:r>
      <w:r w:rsidR="00FE09F0">
        <w:rPr>
          <w:rFonts w:ascii="Times New Roman" w:hAnsi="Times New Roman" w:cs="Times New Roman"/>
          <w:noProof/>
          <w:color w:val="17365D" w:themeColor="text2" w:themeShade="BF"/>
          <w:sz w:val="28"/>
          <w:szCs w:val="28"/>
          <w:lang w:eastAsia="ru-RU"/>
        </w:rPr>
        <w:t xml:space="preserve">   </w:t>
      </w:r>
      <w:r w:rsidR="00FE09F0">
        <w:rPr>
          <w:rFonts w:ascii="Times New Roman" w:hAnsi="Times New Roman" w:cs="Times New Roman"/>
          <w:noProof/>
          <w:color w:val="17365D" w:themeColor="text2" w:themeShade="BF"/>
          <w:sz w:val="28"/>
          <w:szCs w:val="28"/>
          <w:lang w:eastAsia="ru-RU"/>
        </w:rPr>
        <w:drawing>
          <wp:inline distT="0" distB="0" distL="0" distR="0">
            <wp:extent cx="3999244" cy="6025391"/>
            <wp:effectExtent l="0" t="0" r="1270" b="0"/>
            <wp:docPr id="35" name="Рисунок 35" descr="C:\Users\Наталья\Desktop\Новая папка\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аталья\Desktop\Новая папка\31.jpeg"/>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2633" cy="6045563"/>
                    </a:xfrm>
                    <a:prstGeom prst="rect">
                      <a:avLst/>
                    </a:prstGeom>
                    <a:noFill/>
                    <a:ln>
                      <a:noFill/>
                    </a:ln>
                  </pic:spPr>
                </pic:pic>
              </a:graphicData>
            </a:graphic>
          </wp:inline>
        </w:drawing>
      </w:r>
    </w:p>
    <w:p w:rsidR="0041445B" w:rsidRDefault="00FE09F0"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4662435" cy="6039060"/>
            <wp:effectExtent l="0" t="0" r="5080" b="0"/>
            <wp:docPr id="36" name="Рисунок 36" descr="C:\Users\Наталья\Desktop\Новая папка\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аталья\Desktop\Новая папка\32.jpeg"/>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0858" cy="6049970"/>
                    </a:xfrm>
                    <a:prstGeom prst="rect">
                      <a:avLst/>
                    </a:prstGeom>
                    <a:noFill/>
                    <a:ln>
                      <a:noFill/>
                    </a:ln>
                  </pic:spPr>
                </pic:pic>
              </a:graphicData>
            </a:graphic>
          </wp:inline>
        </w:drawing>
      </w:r>
    </w:p>
    <w:p w:rsidR="0041445B" w:rsidRDefault="00785EB0"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t xml:space="preserve">            </w:t>
      </w:r>
      <w:r w:rsidR="00FE09F0">
        <w:rPr>
          <w:rFonts w:ascii="Times New Roman" w:hAnsi="Times New Roman" w:cs="Times New Roman"/>
          <w:noProof/>
          <w:color w:val="17365D" w:themeColor="text2" w:themeShade="BF"/>
          <w:sz w:val="28"/>
          <w:szCs w:val="28"/>
          <w:lang w:eastAsia="ru-RU"/>
        </w:rPr>
        <w:drawing>
          <wp:inline distT="0" distB="0" distL="0" distR="0">
            <wp:extent cx="5948624" cy="2723017"/>
            <wp:effectExtent l="0" t="6667" r="7937" b="7938"/>
            <wp:docPr id="38" name="Рисунок 38" descr="C:\Users\Наталья\Desktop\20200823_195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аталья\Desktop\20200823_195810.jpg"/>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5980952" cy="2737815"/>
                    </a:xfrm>
                    <a:prstGeom prst="rect">
                      <a:avLst/>
                    </a:prstGeom>
                    <a:noFill/>
                    <a:ln>
                      <a:noFill/>
                    </a:ln>
                  </pic:spPr>
                </pic:pic>
              </a:graphicData>
            </a:graphic>
          </wp:inline>
        </w:drawing>
      </w:r>
      <w:r w:rsidR="00FE09F0">
        <w:rPr>
          <w:rFonts w:ascii="Times New Roman" w:hAnsi="Times New Roman" w:cs="Times New Roman"/>
          <w:noProof/>
          <w:color w:val="17365D" w:themeColor="text2" w:themeShade="BF"/>
          <w:sz w:val="28"/>
          <w:szCs w:val="28"/>
          <w:lang w:eastAsia="ru-RU"/>
        </w:rPr>
        <w:t xml:space="preserve">  </w:t>
      </w:r>
      <w:r w:rsidR="00FE09F0">
        <w:rPr>
          <w:rFonts w:ascii="Times New Roman" w:hAnsi="Times New Roman" w:cs="Times New Roman"/>
          <w:noProof/>
          <w:color w:val="17365D" w:themeColor="text2" w:themeShade="BF"/>
          <w:sz w:val="28"/>
          <w:szCs w:val="28"/>
          <w:lang w:eastAsia="ru-RU"/>
        </w:rPr>
        <w:drawing>
          <wp:inline distT="0" distB="0" distL="0" distR="0">
            <wp:extent cx="5948248" cy="2467060"/>
            <wp:effectExtent l="6985" t="0" r="2540" b="2540"/>
            <wp:docPr id="39" name="Рисунок 39" descr="C:\Users\Наталья\Desktop\20200823_195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аталья\Desktop\20200823_195903.jpg"/>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5978358" cy="2479548"/>
                    </a:xfrm>
                    <a:prstGeom prst="rect">
                      <a:avLst/>
                    </a:prstGeom>
                    <a:noFill/>
                    <a:ln>
                      <a:noFill/>
                    </a:ln>
                  </pic:spPr>
                </pic:pic>
              </a:graphicData>
            </a:graphic>
          </wp:inline>
        </w:drawing>
      </w:r>
      <w:r w:rsidR="00FE09F0">
        <w:rPr>
          <w:rFonts w:ascii="Times New Roman" w:hAnsi="Times New Roman" w:cs="Times New Roman"/>
          <w:noProof/>
          <w:color w:val="17365D" w:themeColor="text2" w:themeShade="BF"/>
          <w:sz w:val="28"/>
          <w:szCs w:val="28"/>
          <w:lang w:eastAsia="ru-RU"/>
        </w:rPr>
        <w:lastRenderedPageBreak/>
        <w:drawing>
          <wp:inline distT="0" distB="0" distL="0" distR="0">
            <wp:extent cx="5987737" cy="2449637"/>
            <wp:effectExtent l="0" t="2540" r="0" b="0"/>
            <wp:docPr id="40" name="Рисунок 40" descr="C:\Users\Наталья\Desktop\20200823_195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Наталья\Desktop\20200823_195940.jpg"/>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5996962" cy="2453411"/>
                    </a:xfrm>
                    <a:prstGeom prst="rect">
                      <a:avLst/>
                    </a:prstGeom>
                    <a:noFill/>
                    <a:ln>
                      <a:noFill/>
                    </a:ln>
                  </pic:spPr>
                </pic:pic>
              </a:graphicData>
            </a:graphic>
          </wp:inline>
        </w:drawing>
      </w:r>
    </w:p>
    <w:p w:rsidR="0041445B" w:rsidRDefault="00785EB0"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4374310" cy="6018963"/>
            <wp:effectExtent l="0" t="0" r="7620" b="1270"/>
            <wp:docPr id="42" name="Рисунок 42" descr="C:\Users\Наталья\Desktop\Новая папка\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Наталья\Desktop\Новая папка\5.jpeg"/>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1349" cy="6028648"/>
                    </a:xfrm>
                    <a:prstGeom prst="rect">
                      <a:avLst/>
                    </a:prstGeom>
                    <a:noFill/>
                    <a:ln>
                      <a:noFill/>
                    </a:ln>
                  </pic:spPr>
                </pic:pic>
              </a:graphicData>
            </a:graphic>
          </wp:inline>
        </w:drawing>
      </w:r>
      <w:r>
        <w:rPr>
          <w:rFonts w:ascii="Times New Roman" w:hAnsi="Times New Roman" w:cs="Times New Roman"/>
          <w:noProof/>
          <w:color w:val="17365D" w:themeColor="text2" w:themeShade="BF"/>
          <w:sz w:val="28"/>
          <w:szCs w:val="28"/>
          <w:lang w:eastAsia="ru-RU"/>
        </w:rPr>
        <w:t xml:space="preserve">  </w:t>
      </w:r>
      <w:r>
        <w:rPr>
          <w:rFonts w:ascii="Times New Roman" w:hAnsi="Times New Roman" w:cs="Times New Roman"/>
          <w:noProof/>
          <w:color w:val="17365D" w:themeColor="text2" w:themeShade="BF"/>
          <w:sz w:val="28"/>
          <w:szCs w:val="28"/>
          <w:lang w:eastAsia="ru-RU"/>
        </w:rPr>
        <w:drawing>
          <wp:inline distT="0" distB="0" distL="0" distR="0">
            <wp:extent cx="4367008" cy="6008914"/>
            <wp:effectExtent l="0" t="0" r="0" b="0"/>
            <wp:docPr id="43" name="Рисунок 43" descr="C:\Users\Наталья\Desktop\Новая папка\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Наталья\Desktop\Новая папка\51.jpeg"/>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67073" cy="6009004"/>
                    </a:xfrm>
                    <a:prstGeom prst="rect">
                      <a:avLst/>
                    </a:prstGeom>
                    <a:noFill/>
                    <a:ln>
                      <a:noFill/>
                    </a:ln>
                  </pic:spPr>
                </pic:pic>
              </a:graphicData>
            </a:graphic>
          </wp:inline>
        </w:drawing>
      </w:r>
    </w:p>
    <w:p w:rsidR="0041445B" w:rsidRDefault="00785EB0"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4592096" cy="6069205"/>
            <wp:effectExtent l="0" t="0" r="0" b="8255"/>
            <wp:docPr id="46" name="Рисунок 46" descr="C:\Users\Наталья\Desktop\Новая папка\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Наталья\Desktop\Новая папка\6.jpeg"/>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93460" cy="6071008"/>
                    </a:xfrm>
                    <a:prstGeom prst="rect">
                      <a:avLst/>
                    </a:prstGeom>
                    <a:noFill/>
                    <a:ln>
                      <a:noFill/>
                    </a:ln>
                  </pic:spPr>
                </pic:pic>
              </a:graphicData>
            </a:graphic>
          </wp:inline>
        </w:drawing>
      </w:r>
    </w:p>
    <w:p w:rsidR="0041445B" w:rsidRDefault="00785EB0"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5978108" cy="8228202"/>
            <wp:effectExtent l="0" t="953" r="2858" b="2857"/>
            <wp:docPr id="49" name="Рисунок 49" descr="C:\Users\Наталья\Desktop\Новая папка\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Наталья\Desktop\Новая папка\7.jpeg"/>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5978952" cy="8229364"/>
                    </a:xfrm>
                    <a:prstGeom prst="rect">
                      <a:avLst/>
                    </a:prstGeom>
                    <a:noFill/>
                    <a:ln>
                      <a:noFill/>
                    </a:ln>
                  </pic:spPr>
                </pic:pic>
              </a:graphicData>
            </a:graphic>
          </wp:inline>
        </w:drawing>
      </w:r>
    </w:p>
    <w:p w:rsidR="0041445B" w:rsidRDefault="00276764"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4432731" cy="6099350"/>
            <wp:effectExtent l="0" t="0" r="6350" b="0"/>
            <wp:docPr id="50" name="Рисунок 50" descr="C:\Users\Наталья\Desktop\Новая папка\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Наталья\Desktop\Новая папка\71.jpeg"/>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6502" cy="6118299"/>
                    </a:xfrm>
                    <a:prstGeom prst="rect">
                      <a:avLst/>
                    </a:prstGeom>
                    <a:noFill/>
                    <a:ln>
                      <a:noFill/>
                    </a:ln>
                  </pic:spPr>
                </pic:pic>
              </a:graphicData>
            </a:graphic>
          </wp:inline>
        </w:drawing>
      </w:r>
      <w:r>
        <w:rPr>
          <w:rFonts w:ascii="Times New Roman" w:hAnsi="Times New Roman" w:cs="Times New Roman"/>
          <w:noProof/>
          <w:color w:val="17365D" w:themeColor="text2" w:themeShade="BF"/>
          <w:sz w:val="28"/>
          <w:szCs w:val="28"/>
          <w:lang w:eastAsia="ru-RU"/>
        </w:rPr>
        <w:t xml:space="preserve">  </w:t>
      </w:r>
      <w:r>
        <w:rPr>
          <w:rFonts w:ascii="Times New Roman" w:hAnsi="Times New Roman" w:cs="Times New Roman"/>
          <w:noProof/>
          <w:color w:val="17365D" w:themeColor="text2" w:themeShade="BF"/>
          <w:sz w:val="28"/>
          <w:szCs w:val="28"/>
          <w:lang w:eastAsia="ru-RU"/>
        </w:rPr>
        <w:drawing>
          <wp:inline distT="0" distB="0" distL="0" distR="0">
            <wp:extent cx="4280399" cy="6099350"/>
            <wp:effectExtent l="0" t="0" r="6350" b="0"/>
            <wp:docPr id="51" name="Рисунок 51" descr="C:\Users\Наталья\Desktop\Новая папка\7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Наталья\Desktop\Новая папка\722.jpeg"/>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82840" cy="6102829"/>
                    </a:xfrm>
                    <a:prstGeom prst="rect">
                      <a:avLst/>
                    </a:prstGeom>
                    <a:noFill/>
                    <a:ln>
                      <a:noFill/>
                    </a:ln>
                  </pic:spPr>
                </pic:pic>
              </a:graphicData>
            </a:graphic>
          </wp:inline>
        </w:drawing>
      </w:r>
    </w:p>
    <w:p w:rsidR="0041445B" w:rsidRDefault="00276764"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4359705" cy="5998866"/>
            <wp:effectExtent l="0" t="0" r="3175" b="1905"/>
            <wp:docPr id="52" name="Рисунок 52" descr="C:\Users\Наталья\Desktop\Новая папка\7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Наталья\Desktop\Новая папка\723.jpeg"/>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71991" cy="6015771"/>
                    </a:xfrm>
                    <a:prstGeom prst="rect">
                      <a:avLst/>
                    </a:prstGeom>
                    <a:noFill/>
                    <a:ln>
                      <a:noFill/>
                    </a:ln>
                  </pic:spPr>
                </pic:pic>
              </a:graphicData>
            </a:graphic>
          </wp:inline>
        </w:drawing>
      </w:r>
      <w:r>
        <w:rPr>
          <w:rFonts w:ascii="Times New Roman" w:hAnsi="Times New Roman" w:cs="Times New Roman"/>
          <w:noProof/>
          <w:color w:val="17365D" w:themeColor="text2" w:themeShade="BF"/>
          <w:sz w:val="28"/>
          <w:szCs w:val="28"/>
          <w:lang w:eastAsia="ru-RU"/>
        </w:rPr>
        <w:t xml:space="preserve">  </w:t>
      </w:r>
      <w:r>
        <w:rPr>
          <w:rFonts w:ascii="Times New Roman" w:hAnsi="Times New Roman" w:cs="Times New Roman"/>
          <w:noProof/>
          <w:color w:val="17365D" w:themeColor="text2" w:themeShade="BF"/>
          <w:sz w:val="28"/>
          <w:szCs w:val="28"/>
          <w:lang w:eastAsia="ru-RU"/>
        </w:rPr>
        <w:drawing>
          <wp:inline distT="0" distB="0" distL="0" distR="0">
            <wp:extent cx="3928847" cy="5988818"/>
            <wp:effectExtent l="0" t="0" r="0" b="0"/>
            <wp:docPr id="53" name="Рисунок 53" descr="C:\Users\Наталья\Desktop\Новая папка\7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Наталья\Desktop\Новая папка\724.jpeg"/>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8960" cy="6004233"/>
                    </a:xfrm>
                    <a:prstGeom prst="rect">
                      <a:avLst/>
                    </a:prstGeom>
                    <a:noFill/>
                    <a:ln>
                      <a:noFill/>
                    </a:ln>
                  </pic:spPr>
                </pic:pic>
              </a:graphicData>
            </a:graphic>
          </wp:inline>
        </w:drawing>
      </w:r>
    </w:p>
    <w:p w:rsidR="0041445B" w:rsidRDefault="00276764"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4346722" cy="5981001"/>
            <wp:effectExtent l="0" t="0" r="0" b="1270"/>
            <wp:docPr id="54" name="Рисунок 54" descr="C:\Users\Наталья\Desktop\Новая папка\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Наталья\Desktop\Новая папка\75.jpeg"/>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51886" cy="5988107"/>
                    </a:xfrm>
                    <a:prstGeom prst="rect">
                      <a:avLst/>
                    </a:prstGeom>
                    <a:noFill/>
                    <a:ln>
                      <a:noFill/>
                    </a:ln>
                  </pic:spPr>
                </pic:pic>
              </a:graphicData>
            </a:graphic>
          </wp:inline>
        </w:drawing>
      </w:r>
      <w:r>
        <w:rPr>
          <w:rFonts w:ascii="Times New Roman" w:hAnsi="Times New Roman" w:cs="Times New Roman"/>
          <w:noProof/>
          <w:color w:val="17365D" w:themeColor="text2" w:themeShade="BF"/>
          <w:sz w:val="28"/>
          <w:szCs w:val="28"/>
          <w:lang w:eastAsia="ru-RU"/>
        </w:rPr>
        <w:t xml:space="preserve">  </w:t>
      </w:r>
      <w:r>
        <w:rPr>
          <w:rFonts w:ascii="Times New Roman" w:hAnsi="Times New Roman" w:cs="Times New Roman"/>
          <w:noProof/>
          <w:color w:val="17365D" w:themeColor="text2" w:themeShade="BF"/>
          <w:sz w:val="28"/>
          <w:szCs w:val="28"/>
          <w:lang w:eastAsia="ru-RU"/>
        </w:rPr>
        <w:drawing>
          <wp:inline distT="0" distB="0" distL="0" distR="0">
            <wp:extent cx="3858567" cy="5978770"/>
            <wp:effectExtent l="0" t="0" r="8890" b="3175"/>
            <wp:docPr id="55" name="Рисунок 55" descr="C:\Users\Наталья\Desktop\Новая папка\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Наталья\Desktop\Новая папка\76.jpeg"/>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58261" cy="5978296"/>
                    </a:xfrm>
                    <a:prstGeom prst="rect">
                      <a:avLst/>
                    </a:prstGeom>
                    <a:noFill/>
                    <a:ln>
                      <a:noFill/>
                    </a:ln>
                  </pic:spPr>
                </pic:pic>
              </a:graphicData>
            </a:graphic>
          </wp:inline>
        </w:drawing>
      </w:r>
    </w:p>
    <w:p w:rsidR="0041445B" w:rsidRDefault="00276764"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4116717" cy="5664518"/>
            <wp:effectExtent l="0" t="0" r="0" b="0"/>
            <wp:docPr id="56" name="Рисунок 56" descr="C:\Users\Наталья\Desktop\Новая папка\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Наталья\Desktop\Новая папка\77.jpeg"/>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8458" cy="5666913"/>
                    </a:xfrm>
                    <a:prstGeom prst="rect">
                      <a:avLst/>
                    </a:prstGeom>
                    <a:noFill/>
                    <a:ln>
                      <a:noFill/>
                    </a:ln>
                  </pic:spPr>
                </pic:pic>
              </a:graphicData>
            </a:graphic>
          </wp:inline>
        </w:drawing>
      </w:r>
      <w:r w:rsidR="00E751C1">
        <w:rPr>
          <w:rFonts w:ascii="Times New Roman" w:hAnsi="Times New Roman" w:cs="Times New Roman"/>
          <w:noProof/>
          <w:color w:val="17365D" w:themeColor="text2" w:themeShade="BF"/>
          <w:sz w:val="28"/>
          <w:szCs w:val="28"/>
          <w:lang w:eastAsia="ru-RU"/>
        </w:rPr>
        <w:t xml:space="preserve">  </w:t>
      </w:r>
      <w:r w:rsidR="00E751C1">
        <w:rPr>
          <w:rFonts w:ascii="Times New Roman" w:hAnsi="Times New Roman" w:cs="Times New Roman"/>
          <w:noProof/>
          <w:color w:val="17365D" w:themeColor="text2" w:themeShade="BF"/>
          <w:sz w:val="28"/>
          <w:szCs w:val="28"/>
          <w:lang w:eastAsia="ru-RU"/>
        </w:rPr>
        <w:drawing>
          <wp:inline distT="0" distB="0" distL="0" distR="0">
            <wp:extent cx="3979147" cy="5646050"/>
            <wp:effectExtent l="0" t="0" r="2540" b="0"/>
            <wp:docPr id="57" name="Рисунок 57" descr="C:\Users\Наталья\Desktop\Новая папка\7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Наталья\Desktop\Новая папка\778.jpeg"/>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86316" cy="5656222"/>
                    </a:xfrm>
                    <a:prstGeom prst="rect">
                      <a:avLst/>
                    </a:prstGeom>
                    <a:noFill/>
                    <a:ln>
                      <a:noFill/>
                    </a:ln>
                  </pic:spPr>
                </pic:pic>
              </a:graphicData>
            </a:graphic>
          </wp:inline>
        </w:drawing>
      </w:r>
    </w:p>
    <w:p w:rsidR="0041445B" w:rsidRDefault="00E751C1"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3436536" cy="5888334"/>
            <wp:effectExtent l="0" t="0" r="0" b="0"/>
            <wp:docPr id="58" name="Рисунок 58" descr="C:\Users\Наталья\Desktop\Новая папка\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Наталья\Desktop\Новая папка\8.jpeg"/>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40129" cy="5894490"/>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1333500" cy="2535237"/>
            <wp:effectExtent l="0" t="0" r="0" b="0"/>
            <wp:docPr id="9222" name="Picture 6" descr="C:\Users\Наталья\Desktop\20200613_113947.jpg">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51208689-8550-40D3-9D95-F588FAB69D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 name="Picture 6" descr="C:\Users\Наталья\Desktop\20200613_113947.jpg">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51208689-8550-40D3-9D95-F588FAB69D99}"/>
                        </a:ext>
                      </a:extLst>
                    </pic:cNvPr>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0" cy="2535237"/>
                    </a:xfrm>
                    <a:prstGeom prst="rect">
                      <a:avLst/>
                    </a:prstGeom>
                    <a:noFill/>
                    <a:ln>
                      <a:noFill/>
                    </a:ln>
                    <a:extLst>
                      <a:ext uri="{909E8E84-426E-40DD-AFC4-6F175D3DCCD1}">
                        <a14:hiddenFill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solidFill>
                            <a:srgbClr val="FFFFFF"/>
                          </a:solidFill>
                        </a14:hiddenFill>
                      </a:ext>
                      <a:ext uri="{91240B29-F687-4F45-9708-019B960494DF}">
                        <a14:hiddenLine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w="9525">
                          <a:solidFill>
                            <a:srgbClr val="000000"/>
                          </a:solidFill>
                          <a:miter lim="800000"/>
                          <a:headEnd/>
                          <a:tailEnd/>
                        </a14:hiddenLine>
                      </a:ext>
                    </a:extLst>
                  </pic:spPr>
                </pic:pic>
              </a:graphicData>
            </a:graphic>
          </wp:inline>
        </w:drawing>
      </w:r>
      <w:r>
        <w:rPr>
          <w:noProof/>
          <w:lang w:eastAsia="ru-RU"/>
        </w:rPr>
        <w:t xml:space="preserve">           </w:t>
      </w:r>
      <w:r>
        <w:rPr>
          <w:noProof/>
          <w:lang w:eastAsia="ru-RU"/>
        </w:rPr>
        <w:drawing>
          <wp:inline distT="0" distB="0" distL="0" distR="0">
            <wp:extent cx="3372374" cy="2919368"/>
            <wp:effectExtent l="0" t="0" r="0" b="0"/>
            <wp:docPr id="9221" name="Picture 5" descr="C:\Users\Наталья\Desktop\IMG-20200610-WA0078.jpg">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B49394CF-0FC3-423A-9323-5153C54367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5" descr="C:\Users\Наталья\Desktop\IMG-20200610-WA0078.jpg">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lc="http://schemas.openxmlformats.org/drawingml/2006/lockedCanvas" xmlns="" xmlns:a16="http://schemas.microsoft.com/office/drawing/2014/main" xmlns:p="http://schemas.openxmlformats.org/presentationml/2006/main" xmlns:w="http://schemas.openxmlformats.org/wordprocessingml/2006/main" xmlns:w10="urn:schemas-microsoft-com:office:word" xmlns:v="urn:schemas-microsoft-com:vml" xmlns:o="urn:schemas-microsoft-com:office:office" id="{B49394CF-0FC3-423A-9323-5153C54367F5}"/>
                        </a:ext>
                      </a:extLst>
                    </pic:cNvPr>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80961" cy="2926802"/>
                    </a:xfrm>
                    <a:prstGeom prst="rect">
                      <a:avLst/>
                    </a:prstGeom>
                    <a:noFill/>
                    <a:ln>
                      <a:noFill/>
                    </a:ln>
                    <a:extLst/>
                  </pic:spPr>
                </pic:pic>
              </a:graphicData>
            </a:graphic>
          </wp:inline>
        </w:drawing>
      </w:r>
    </w:p>
    <w:p w:rsidR="0041445B" w:rsidRDefault="00E751C1"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drawing>
          <wp:inline distT="0" distB="0" distL="0" distR="0">
            <wp:extent cx="4293981" cy="5908431"/>
            <wp:effectExtent l="0" t="0" r="0" b="0"/>
            <wp:docPr id="61" name="Рисунок 61" descr="C:\Users\Наталья\Desktop\Новая папка\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Наталья\Desktop\Новая папка\10.jpeg"/>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3904" cy="5908326"/>
                    </a:xfrm>
                    <a:prstGeom prst="rect">
                      <a:avLst/>
                    </a:prstGeom>
                    <a:noFill/>
                    <a:ln>
                      <a:noFill/>
                    </a:ln>
                  </pic:spPr>
                </pic:pic>
              </a:graphicData>
            </a:graphic>
          </wp:inline>
        </w:drawing>
      </w:r>
      <w:r>
        <w:rPr>
          <w:rFonts w:ascii="Times New Roman" w:hAnsi="Times New Roman" w:cs="Times New Roman"/>
          <w:noProof/>
          <w:color w:val="17365D" w:themeColor="text2" w:themeShade="BF"/>
          <w:sz w:val="28"/>
          <w:szCs w:val="28"/>
          <w:lang w:eastAsia="ru-RU"/>
        </w:rPr>
        <w:t xml:space="preserve">  </w:t>
      </w:r>
      <w:r>
        <w:rPr>
          <w:rFonts w:ascii="Times New Roman" w:hAnsi="Times New Roman" w:cs="Times New Roman"/>
          <w:noProof/>
          <w:color w:val="17365D" w:themeColor="text2" w:themeShade="BF"/>
          <w:sz w:val="28"/>
          <w:szCs w:val="28"/>
          <w:lang w:eastAsia="ru-RU"/>
        </w:rPr>
        <w:drawing>
          <wp:inline distT="0" distB="0" distL="0" distR="0">
            <wp:extent cx="4199045" cy="5908431"/>
            <wp:effectExtent l="0" t="0" r="0" b="0"/>
            <wp:docPr id="62" name="Рисунок 62" descr="C:\Users\Наталья\Desktop\Новая папка\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Наталья\Desktop\Новая папка\101.jpeg"/>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8754" cy="5908021"/>
                    </a:xfrm>
                    <a:prstGeom prst="rect">
                      <a:avLst/>
                    </a:prstGeom>
                    <a:noFill/>
                    <a:ln>
                      <a:noFill/>
                    </a:ln>
                  </pic:spPr>
                </pic:pic>
              </a:graphicData>
            </a:graphic>
          </wp:inline>
        </w:drawing>
      </w:r>
    </w:p>
    <w:p w:rsidR="0041445B" w:rsidRDefault="00A07103"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lastRenderedPageBreak/>
        <w:t xml:space="preserve">                     </w:t>
      </w:r>
      <w:r>
        <w:rPr>
          <w:rFonts w:ascii="Times New Roman" w:hAnsi="Times New Roman" w:cs="Times New Roman"/>
          <w:noProof/>
          <w:color w:val="17365D" w:themeColor="text2" w:themeShade="BF"/>
          <w:sz w:val="28"/>
          <w:szCs w:val="28"/>
          <w:lang w:eastAsia="ru-RU"/>
        </w:rPr>
        <w:drawing>
          <wp:inline distT="0" distB="0" distL="0" distR="0">
            <wp:extent cx="6652009" cy="6049108"/>
            <wp:effectExtent l="0" t="0" r="0" b="8890"/>
            <wp:docPr id="63" name="Рисунок 63" descr="C:\Users\Наталья\Desktop\Новая папка\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Наталья\Desktop\Новая папка\11.jpeg"/>
                    <pic:cNvPicPr>
                      <a:picLocks noChangeAspect="1" noChangeArrowheads="1"/>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0342" cy="6056686"/>
                    </a:xfrm>
                    <a:prstGeom prst="rect">
                      <a:avLst/>
                    </a:prstGeom>
                    <a:noFill/>
                    <a:ln>
                      <a:noFill/>
                    </a:ln>
                  </pic:spPr>
                </pic:pic>
              </a:graphicData>
            </a:graphic>
          </wp:inline>
        </w:drawing>
      </w:r>
    </w:p>
    <w:p w:rsidR="0041445B" w:rsidRDefault="0041445B" w:rsidP="0041445B">
      <w:pPr>
        <w:spacing w:line="360" w:lineRule="auto"/>
        <w:ind w:left="142" w:hanging="142"/>
        <w:jc w:val="both"/>
        <w:rPr>
          <w:rFonts w:ascii="Times New Roman" w:hAnsi="Times New Roman" w:cs="Times New Roman"/>
          <w:noProof/>
          <w:color w:val="17365D" w:themeColor="text2" w:themeShade="BF"/>
          <w:sz w:val="28"/>
          <w:szCs w:val="28"/>
          <w:lang w:eastAsia="ru-RU"/>
        </w:rPr>
      </w:pPr>
    </w:p>
    <w:p w:rsidR="0041445B" w:rsidRDefault="0084237D" w:rsidP="0084237D">
      <w:pPr>
        <w:spacing w:line="360" w:lineRule="auto"/>
        <w:ind w:left="142" w:hanging="142"/>
        <w:jc w:val="both"/>
        <w:rPr>
          <w:rFonts w:ascii="Times New Roman" w:hAnsi="Times New Roman" w:cs="Times New Roman"/>
          <w:noProof/>
          <w:color w:val="17365D" w:themeColor="text2" w:themeShade="BF"/>
          <w:sz w:val="28"/>
          <w:szCs w:val="28"/>
          <w:lang w:eastAsia="ru-RU"/>
        </w:rPr>
      </w:pPr>
      <w:r>
        <w:rPr>
          <w:rFonts w:ascii="Times New Roman" w:hAnsi="Times New Roman" w:cs="Times New Roman"/>
          <w:noProof/>
          <w:color w:val="17365D" w:themeColor="text2" w:themeShade="BF"/>
          <w:sz w:val="28"/>
          <w:szCs w:val="28"/>
          <w:lang w:eastAsia="ru-RU"/>
        </w:rPr>
        <w:t xml:space="preserve">                                              </w:t>
      </w:r>
      <w:r>
        <w:rPr>
          <w:rFonts w:ascii="Times New Roman" w:hAnsi="Times New Roman" w:cs="Times New Roman"/>
          <w:noProof/>
          <w:color w:val="17365D" w:themeColor="text2" w:themeShade="BF"/>
          <w:sz w:val="28"/>
          <w:szCs w:val="28"/>
          <w:lang w:eastAsia="ru-RU"/>
        </w:rPr>
        <w:drawing>
          <wp:inline distT="0" distB="0" distL="0" distR="0">
            <wp:extent cx="3883660" cy="5053965"/>
            <wp:effectExtent l="0" t="0" r="254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83660" cy="5053965"/>
                    </a:xfrm>
                    <a:prstGeom prst="rect">
                      <a:avLst/>
                    </a:prstGeom>
                    <a:noFill/>
                  </pic:spPr>
                </pic:pic>
              </a:graphicData>
            </a:graphic>
          </wp:inline>
        </w:drawing>
      </w:r>
    </w:p>
    <w:p w:rsidR="0084237D" w:rsidRDefault="0084237D" w:rsidP="0084237D">
      <w:pPr>
        <w:spacing w:line="360" w:lineRule="auto"/>
        <w:ind w:left="142" w:hanging="142"/>
        <w:jc w:val="both"/>
        <w:rPr>
          <w:rFonts w:ascii="Times New Roman" w:hAnsi="Times New Roman" w:cs="Times New Roman"/>
          <w:noProof/>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1. ОБЩИЕ ПОЛОЖЕНИЯ.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1.1. Настоящий коллективный договор заключен в соответствии законодательством Российской Федерации и Республики Татарстан, Указом Президента Республики Татарстан от 17.11.2015г. № УП-1105 «О развитии социального партнерства в сфере труда в Республике Татарстан», Отраслевым Соглашением по организациям, находящимся в ведении Министерства образования и науки Российской Федерации на 2018-2020 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2019-2020 годы, соглашением между управлением образования Исполнительного комитета Нижнекамского муниципального района Республики Татарстан и Нижнекамской территориальной профсоюзной организацией работников образования на 2020-2022 гг. с целью определения согласованных позиций сторон по созданию необходимых трудовых и социально-экономических условий для работников муниципального бюджетного общеобразовательного учреждения «Средняя общеобразовательная школа №33с углубленным изучением</w:t>
      </w:r>
      <w:r w:rsidR="005966E7">
        <w:rPr>
          <w:rFonts w:ascii="Times New Roman" w:eastAsia="Times New Roman" w:hAnsi="Times New Roman" w:cs="Times New Roman"/>
          <w:color w:val="17365D" w:themeColor="text2" w:themeShade="BF"/>
          <w:sz w:val="28"/>
          <w:szCs w:val="28"/>
          <w:lang w:eastAsia="ru-RU"/>
        </w:rPr>
        <w:t xml:space="preserve"> </w:t>
      </w:r>
      <w:r w:rsidRPr="00A07103">
        <w:rPr>
          <w:rFonts w:ascii="Times New Roman" w:eastAsia="Times New Roman" w:hAnsi="Times New Roman" w:cs="Times New Roman"/>
          <w:color w:val="17365D" w:themeColor="text2" w:themeShade="BF"/>
          <w:sz w:val="28"/>
          <w:szCs w:val="28"/>
          <w:lang w:eastAsia="ru-RU"/>
        </w:rPr>
        <w:t>английского языка»(далее – организация) и обеспечению стабильной и эффективной деятельности организации, на повышение социальной защищенности работников, а также на повышение взаимной ответственности сторон за результаты деятельности работников.</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1.2. Коллективный договор – правовой акт, регулирующий социально-трудовые отношения, социально-экономические отношения в организации и заключаемый работодателем и работниками в лице их представителей. Коллективный договор определяет условия оплаты труда, гарантии, компенсации и льготы работников организации.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xml:space="preserve">1.3. Коллективный договор, применяется при заключении трудовых договоров с работниками и при разрешении индивидуальных и коллективных трудовых споров. </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1.4. Сторонами настоящего коллективного договора являются: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работники организации в лице их полномочного представителя – председателя первичной профсоюзной организации;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работодатель в лице его представителя – руководителя организации.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1.5. 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работников образования,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1.6. Стороны согласились о том, что:</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1.6.1. Настоящий коллективный договор заключен с учетом действующего на момент его подписания законодательства Российской Федерации, Республики Татарстан, органов местного самоуправления Нижнекамского муниципального района (далее – НМР), управления образования Исполнительного комитета НМР.</w:t>
      </w:r>
    </w:p>
    <w:p w:rsidR="00A07103" w:rsidRPr="00556E40" w:rsidRDefault="00A07103" w:rsidP="00CD3370">
      <w:pPr>
        <w:spacing w:after="0" w:line="360" w:lineRule="auto"/>
        <w:jc w:val="both"/>
        <w:rPr>
          <w:rFonts w:ascii="Times New Roman" w:eastAsia="Times New Roman" w:hAnsi="Times New Roman" w:cs="Times New Roman"/>
          <w:color w:val="17365D" w:themeColor="text2" w:themeShade="BF"/>
          <w:sz w:val="28"/>
          <w:szCs w:val="28"/>
          <w:lang w:eastAsia="ru-RU"/>
        </w:rPr>
      </w:pPr>
      <w:r w:rsidRPr="00556E40">
        <w:rPr>
          <w:rFonts w:ascii="Times New Roman" w:eastAsia="Times New Roman" w:hAnsi="Times New Roman" w:cs="Times New Roman"/>
          <w:color w:val="17365D" w:themeColor="text2" w:themeShade="BF"/>
          <w:sz w:val="28"/>
          <w:szCs w:val="28"/>
          <w:lang w:eastAsia="ru-RU"/>
        </w:rPr>
        <w:tab/>
        <w:t>1.6.2. Коллективный договор вступает в силу с момента его подписания и действует в течение трех лет с даты его подписания обеими сторонами.</w:t>
      </w:r>
    </w:p>
    <w:p w:rsidR="00A07103" w:rsidRPr="00556E40" w:rsidRDefault="00A07103" w:rsidP="00556E40">
      <w:pPr>
        <w:ind w:firstLine="708"/>
        <w:jc w:val="both"/>
        <w:rPr>
          <w:rFonts w:ascii="Times New Roman" w:hAnsi="Times New Roman" w:cs="Times New Roman"/>
          <w:color w:val="17365D" w:themeColor="text2" w:themeShade="BF"/>
          <w:sz w:val="28"/>
          <w:szCs w:val="28"/>
        </w:rPr>
      </w:pPr>
      <w:r w:rsidRPr="00556E40">
        <w:rPr>
          <w:rFonts w:ascii="Times New Roman" w:hAnsi="Times New Roman" w:cs="Times New Roman"/>
          <w:color w:val="17365D" w:themeColor="text2" w:themeShade="BF"/>
          <w:sz w:val="28"/>
          <w:szCs w:val="28"/>
          <w:lang w:eastAsia="ru-RU"/>
        </w:rPr>
        <w:t xml:space="preserve">Если по истечении установленного трехлетнего срока действия коллективного договора ни одна из сторон не выступила инициатором по заключению нового коллективного договора, </w:t>
      </w:r>
      <w:r w:rsidRPr="00556E40">
        <w:rPr>
          <w:rFonts w:ascii="Times New Roman" w:hAnsi="Times New Roman" w:cs="Times New Roman"/>
          <w:color w:val="17365D" w:themeColor="text2" w:themeShade="BF"/>
          <w:sz w:val="28"/>
          <w:szCs w:val="28"/>
        </w:rPr>
        <w:t>действие коллективного договора продлевается автоматически на срок не более трех лет.</w:t>
      </w:r>
    </w:p>
    <w:p w:rsidR="00A07103" w:rsidRPr="00556E40" w:rsidRDefault="00A07103" w:rsidP="00556E40">
      <w:pPr>
        <w:ind w:firstLine="708"/>
        <w:jc w:val="both"/>
        <w:rPr>
          <w:rFonts w:ascii="Times New Roman" w:hAnsi="Times New Roman" w:cs="Times New Roman"/>
          <w:color w:val="17365D" w:themeColor="text2" w:themeShade="BF"/>
          <w:sz w:val="28"/>
          <w:szCs w:val="28"/>
        </w:rPr>
      </w:pPr>
      <w:r w:rsidRPr="00556E40">
        <w:rPr>
          <w:rFonts w:ascii="Times New Roman" w:hAnsi="Times New Roman" w:cs="Times New Roman"/>
          <w:color w:val="17365D" w:themeColor="text2" w:themeShade="BF"/>
          <w:sz w:val="28"/>
          <w:szCs w:val="28"/>
        </w:rPr>
        <w:t>При этом после автоматического продления Коллективного договора любая из сторон в любой момент может выступить инициатором по заключению нового коллективного договора.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1.6.3. Ни одна из сторон не может в течение первого трехлетнего срока действия коллективного договора в одностороннем порядке прекратить выполнение взятых на себя обязательств или изменить их.</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1.6.4. Приложения № 2, № 3 к коллективному договору являются частью коллективного договора и доводятся до работников организации.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Приложение № 1 к коллективному договору является окончательно оформленным и самостоятельно действующим локальным нормативным актом.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1.6.5. Стороны вправе вносить дополнения, изменения в коллективный договор на основе взаимной договоренности.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Принятые сторонами изменения и дополнения являются неотъемлемой частью коллективного договора и доводятся до работников организации.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1.6.6. Коллективный договор в течение семи дней со дня подписания сторонами направляется на правовую экспертизу в Нижнекамскую организацию профсоюза работников образования, на уведомительную регистрацию в ГБУ «Центр занятости населения города Нижнекамска».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1.6.7. Изменения и дополнения в коллективный договор подписываются Сторонами настоящего коллективного договора и вводятся в действие с момента подписания.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Изменения и дополнения в коллективный договор в течение семи дней со дня подписания сторонами направляется на правовую экспертизу в Нижнекамскую организацию профсоюза работников образования, на уведомительную регистрацию в ГБУ «Центр занятости населения города Нижнекамска».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xml:space="preserve">1.6.8. Представители Сторон участвуют на равноправной основе в работе комиссии по регулированию социально-трудовых отношений (далее - комиссия), являющейся постоянно действующим органом социального </w:t>
      </w:r>
      <w:r w:rsidRPr="00A07103">
        <w:rPr>
          <w:rFonts w:ascii="Times New Roman" w:eastAsia="Times New Roman" w:hAnsi="Times New Roman" w:cs="Times New Roman"/>
          <w:color w:val="17365D" w:themeColor="text2" w:themeShade="BF"/>
          <w:sz w:val="28"/>
          <w:szCs w:val="28"/>
          <w:lang w:eastAsia="ru-RU"/>
        </w:rPr>
        <w:lastRenderedPageBreak/>
        <w:t>партнерства, созданным для ведения коллективных переговоров, подготовки проектов коллективных договоров и их заключения,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осуществляют правовое, финансовое, информационное и организационное обеспечение данных мероприятий.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1.6.9. Стороны не реже 1 раза в год рассматривают ход выполнения коллективного договора на собрании трудового коллектива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Стороны обязуются обеспечить гласность выполнения коллективного договора, о выполнении коллективного договора ежегодно информировать работников организации на официальном сайте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Ежегодно, в срок до 25 декабря стороны обязуются предоставить информацию о выполнении обязательств, предусмотренных коллективным договором в Нижнекамскую организацию профсоюза работников образования и в ГБУ «Центр занятости населения города Нижнекамска».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1.6.10. Контроль за выполнением коллективного договора осуществляется сторонами коллективного договора и их представителями, а также Нижнекамской организацией профсоюза работников образования и Центром занятости населения города Нижнекамска.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1.6.11. В случае пересмотра норм законодательства в сторону снижения прав работников на период действия настоящего коллективного договора в организации действуют нормы настоящего коллективного договора.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1.6.12. Коллективный договор распространяется на всех работников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1.6.13. Положения коллективного договора, приложений к коллективному договору,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Республики Татарстан, органов </w:t>
      </w:r>
      <w:r w:rsidRPr="00A07103">
        <w:rPr>
          <w:rFonts w:ascii="Times New Roman" w:eastAsia="Times New Roman" w:hAnsi="Times New Roman" w:cs="Times New Roman"/>
          <w:color w:val="17365D" w:themeColor="text2" w:themeShade="BF"/>
          <w:sz w:val="28"/>
          <w:szCs w:val="28"/>
          <w:lang w:eastAsia="ru-RU"/>
        </w:rPr>
        <w:lastRenderedPageBreak/>
        <w:t>местного самоуправления Нижнекамского муниципального района, распространяются только на членов профессионального союза работников народного образования и науки, состоящих на профсоюзном учете в первичной профсоюзной организации.</w:t>
      </w:r>
    </w:p>
    <w:p w:rsidR="00A07103" w:rsidRPr="00A07103" w:rsidRDefault="00A07103" w:rsidP="000B4457">
      <w:pPr>
        <w:shd w:val="clear" w:color="auto" w:fill="C6D9F1" w:themeFill="text2" w:themeFillTint="33"/>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1.6.14. Положения коллективного договора, приложений к коллективному договору,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Республики Татарстан, органов местного самоуправления Нижнекамского муниципального района, не применяются к членам профессионального союза, допустившим в период действия настоящего Коллективного договора:</w:t>
      </w:r>
    </w:p>
    <w:p w:rsidR="00A07103" w:rsidRPr="00A07103" w:rsidRDefault="00A07103" w:rsidP="000B4457">
      <w:pPr>
        <w:shd w:val="clear" w:color="auto" w:fill="C6D9F1" w:themeFill="text2" w:themeFillTint="33"/>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а) неоднократное неисполнение без уважительных причин трудовых обязанностей;</w:t>
      </w:r>
    </w:p>
    <w:p w:rsidR="00A07103" w:rsidRPr="00A07103" w:rsidRDefault="00A07103" w:rsidP="000B4457">
      <w:pPr>
        <w:shd w:val="clear" w:color="auto" w:fill="C6D9F1" w:themeFill="text2" w:themeFillTint="33"/>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б) прогул –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07103" w:rsidRPr="00A07103" w:rsidRDefault="00A07103" w:rsidP="000B4457">
      <w:pPr>
        <w:shd w:val="clear" w:color="auto" w:fill="C6D9F1" w:themeFill="text2" w:themeFillTint="33"/>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в) появление на работе (на своем рабочем месте, либо на территории организации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A07103" w:rsidRPr="00A07103" w:rsidRDefault="00A07103" w:rsidP="000B4457">
      <w:pPr>
        <w:shd w:val="clear" w:color="auto" w:fill="C6D9F1" w:themeFill="text2" w:themeFillTint="33"/>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г) нарушения требований охраны труда, если эти нарушения повлекли за собой тяжкие последствия либо заведомо создавали реальную угрозу наступления таких последствий;</w:t>
      </w:r>
    </w:p>
    <w:p w:rsidR="00A07103" w:rsidRPr="00A07103" w:rsidRDefault="00A07103" w:rsidP="000B4457">
      <w:pPr>
        <w:shd w:val="clear" w:color="auto" w:fill="C6D9F1" w:themeFill="text2" w:themeFillTint="33"/>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д) самовольное оставление рабочего места;</w:t>
      </w:r>
    </w:p>
    <w:p w:rsidR="00A07103" w:rsidRPr="00A07103" w:rsidRDefault="00A07103" w:rsidP="000B4457">
      <w:pPr>
        <w:shd w:val="clear" w:color="auto" w:fill="C6D9F1" w:themeFill="text2" w:themeFillTint="33"/>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Основанием для неприменения льгот и гарантий является приказ директора о наложении на такого работника дисциплинарного взыскания. Льготы и гарантии не применяются к таким работникам со дня издания приказа о наложении дисциплинарного взыскания до окончания срока действия налагаемого дисциплинарного взыскания.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1.6.15. Профсоюзный комитет не несет ответственности за нарушение прав работников, не являющихся членами профсоюза, не уполномочивших профсоюзный комитет на представление их интересов и не перечисляющих по согласованию с ним денежные средства (членские профсоюзные взносы) из заработной платы на счета вышестоящих профсоюзных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Работники, не являющиеся членами профсоюза, могут уполномочить профсоюзный комитет организации представлять их интересы во взаимоотношениях с работодателем по вопросам индивидуальных трудовых отношений, по вопросам оказания правовой помощи, по вопросам педагогической аттестации, по вопросам охраны труда, по вопросам улучшения жилищных условий и т.д. путем подачи заявления председателю профсоюзного комитета о вступлении в профсоюз и заявления в бухгалтерию организации об удержании профсоюзных взносов из заработной платы работника на период указанного представительства. Размер профсоюзных взносов определяется по договоренности между сторонами и указывается в заявлении на удержание профсоюзных взносов.</w:t>
      </w:r>
    </w:p>
    <w:p w:rsidR="00A07103" w:rsidRPr="00A07103" w:rsidRDefault="00A07103" w:rsidP="000B4457">
      <w:pPr>
        <w:shd w:val="clear" w:color="auto" w:fill="C6D9F1" w:themeFill="text2" w:themeFillTint="33"/>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1.6.16. Стороны обязуются довести до всех работников организации текст коллективного договора в течении одного календарного дня с даты его подписания путем размещения текста на официальном сайте организации.</w:t>
      </w:r>
    </w:p>
    <w:p w:rsidR="00A07103" w:rsidRPr="00A07103" w:rsidRDefault="00A07103" w:rsidP="000B4457">
      <w:pPr>
        <w:shd w:val="clear" w:color="auto" w:fill="C6D9F1" w:themeFill="text2" w:themeFillTint="33"/>
        <w:autoSpaceDE w:val="0"/>
        <w:autoSpaceDN w:val="0"/>
        <w:adjustRightInd w:val="0"/>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1.7. 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переизбрания председателя первичной профсоюзной организации. </w:t>
      </w:r>
    </w:p>
    <w:p w:rsidR="00A07103" w:rsidRPr="00A07103" w:rsidRDefault="00A07103" w:rsidP="000B4457">
      <w:pPr>
        <w:shd w:val="clear" w:color="auto" w:fill="C6D9F1" w:themeFill="text2" w:themeFillTint="33"/>
        <w:autoSpaceDE w:val="0"/>
        <w:autoSpaceDN w:val="0"/>
        <w:adjustRightInd w:val="0"/>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1.7.1. При реорганизации организации (слиянии, присоединении, выделении, преобразовании) настоящий коллективный договор сохраняет свое действие в течение всего срока реорганизации, при его ликвидации - в течение всего срока проведения ликвидации.</w:t>
      </w:r>
    </w:p>
    <w:p w:rsidR="00A07103" w:rsidRPr="00A07103" w:rsidRDefault="00A07103" w:rsidP="000B4457">
      <w:pPr>
        <w:shd w:val="clear" w:color="auto" w:fill="C6D9F1" w:themeFill="text2" w:themeFillTint="33"/>
        <w:autoSpaceDE w:val="0"/>
        <w:autoSpaceDN w:val="0"/>
        <w:adjustRightInd w:val="0"/>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При смене форм собственности организации коллективный договор сохраняет свое действие в течение трех месяцев со дня перехода прав собственности.</w:t>
      </w:r>
    </w:p>
    <w:p w:rsidR="00A07103" w:rsidRPr="00A07103" w:rsidRDefault="00A07103" w:rsidP="000B4457">
      <w:pPr>
        <w:shd w:val="clear" w:color="auto" w:fill="C6D9F1" w:themeFill="text2" w:themeFillTint="33"/>
        <w:autoSpaceDE w:val="0"/>
        <w:autoSpaceDN w:val="0"/>
        <w:adjustRightInd w:val="0"/>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При реорганизации или смене форм собственности любая из сторон имеет право направить другой стороне предложения о заключении нового коллективного договора или продлении действия прежнего коллективного договора на срок до трех лет.</w:t>
      </w:r>
    </w:p>
    <w:p w:rsidR="00A07103" w:rsidRPr="00A07103" w:rsidRDefault="00A07103" w:rsidP="000B4457">
      <w:pPr>
        <w:shd w:val="clear" w:color="auto" w:fill="C6D9F1" w:themeFill="text2" w:themeFillTint="33"/>
        <w:spacing w:after="0" w:line="360" w:lineRule="auto"/>
        <w:ind w:firstLine="708"/>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0B4457">
      <w:pPr>
        <w:shd w:val="clear" w:color="auto" w:fill="C6D9F1" w:themeFill="text2" w:themeFillTint="33"/>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II. РАЗВИТИЕ СОЦИАЛЬНОГО ПАРТНЕРСТВА И КООРДИНАЦИЯ ДЕЙСТВИЙ СТОРОН</w:t>
      </w:r>
    </w:p>
    <w:p w:rsidR="00A07103" w:rsidRPr="00A07103" w:rsidRDefault="00A07103" w:rsidP="000B4457">
      <w:pPr>
        <w:shd w:val="clear" w:color="auto" w:fill="C6D9F1" w:themeFill="text2" w:themeFillTint="33"/>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Стороны договорились:</w:t>
      </w:r>
    </w:p>
    <w:p w:rsidR="00A07103" w:rsidRPr="00A07103" w:rsidRDefault="00A07103" w:rsidP="000B4457">
      <w:pPr>
        <w:shd w:val="clear" w:color="auto" w:fill="C6D9F1" w:themeFill="text2" w:themeFillTint="33"/>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2.1. Признать социальное партнерство в сфере труда основным принципом правового регулирования трудовых отношений.</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2.2. Содействовать повышению эффективности заключаемого коллективного договора. Осуществлять систематический мониторинг, обобщение опыта заключения коллективного договора, а также контроль за состоянием и эффективностью договорного регулирования социально-трудовых отношений.</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2.3.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и по другим социально значимым вопросам.</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2.4. Обеспечивать участие представителей вышестоящих профсоюзных органов при рассмотрении вопросов, связанных с содержанием коллективного договора и его выполнением, предоставлять полную,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2.5. Осуществлять урегулирование возникающих разногласий в ходе коллективных переговоров в порядке, установленном трудовым законодательством.</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2.6. Работодатель обязуется: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2.6.1. Содействовать работникам организации в случаях установления либо изменения условий труда и иных социально-экономических условий по согласованию с профсоюзным комитетом.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2.6.2. При принятии приказов, распоряжений и других правовых актов, затрагивающих права и интересы работников, заблаговременно информировать о них профсоюзный комитет, учитывать положения настоящего коллективного договора.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2.6.3. Содействовать участию представителей работников в работе совещаний администрации организации,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организации в целом.</w:t>
      </w:r>
    </w:p>
    <w:p w:rsidR="000B4457"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xml:space="preserve">2.6.4. В соответствии со ст.377 Трудового кодекса РФ, ст.28 Закона РФ «О профессиональных союзах, их правах и гарантиях деятельности», ст.23 Закона РТ «О профессиональных союзах» работодатель обязуется предоставить первичной профсоюзной организации в безвозмездное пользование необходимые для осуществления деятельности помещения со всем оборудованием, отоплением, освещением, уборкой, возможность пользоваться </w:t>
      </w:r>
      <w:r w:rsidRPr="00A07103">
        <w:rPr>
          <w:rFonts w:ascii="Times New Roman" w:eastAsia="Times New Roman" w:hAnsi="Times New Roman" w:cs="Times New Roman"/>
          <w:color w:val="17365D" w:themeColor="text2" w:themeShade="BF"/>
          <w:sz w:val="28"/>
          <w:szCs w:val="28"/>
          <w:lang w:eastAsia="ru-RU"/>
        </w:rPr>
        <w:lastRenderedPageBreak/>
        <w:t xml:space="preserve">служебным транспортом, средствами связи (в том числе компьютерным оборудованием, </w:t>
      </w:r>
      <w:proofErr w:type="spellStart"/>
      <w:r w:rsidRPr="00A07103">
        <w:rPr>
          <w:rFonts w:ascii="Times New Roman" w:eastAsia="Times New Roman" w:hAnsi="Times New Roman" w:cs="Times New Roman"/>
          <w:color w:val="17365D" w:themeColor="text2" w:themeShade="BF"/>
          <w:sz w:val="28"/>
          <w:szCs w:val="28"/>
          <w:lang w:eastAsia="ru-RU"/>
        </w:rPr>
        <w:t>E-mail</w:t>
      </w:r>
      <w:proofErr w:type="spellEnd"/>
      <w:r w:rsidRPr="00A07103">
        <w:rPr>
          <w:rFonts w:ascii="Times New Roman" w:eastAsia="Times New Roman" w:hAnsi="Times New Roman" w:cs="Times New Roman"/>
          <w:color w:val="17365D" w:themeColor="text2" w:themeShade="BF"/>
          <w:sz w:val="28"/>
          <w:szCs w:val="28"/>
          <w:lang w:eastAsia="ru-RU"/>
        </w:rPr>
        <w:t xml:space="preserve"> и </w:t>
      </w:r>
      <w:proofErr w:type="spellStart"/>
      <w:r w:rsidRPr="00A07103">
        <w:rPr>
          <w:rFonts w:ascii="Times New Roman" w:eastAsia="Times New Roman" w:hAnsi="Times New Roman" w:cs="Times New Roman"/>
          <w:color w:val="17365D" w:themeColor="text2" w:themeShade="BF"/>
          <w:sz w:val="28"/>
          <w:szCs w:val="28"/>
          <w:lang w:eastAsia="ru-RU"/>
        </w:rPr>
        <w:t>Internet</w:t>
      </w:r>
      <w:proofErr w:type="spellEnd"/>
      <w:r w:rsidRPr="00A07103">
        <w:rPr>
          <w:rFonts w:ascii="Times New Roman" w:eastAsia="Times New Roman" w:hAnsi="Times New Roman" w:cs="Times New Roman"/>
          <w:color w:val="17365D" w:themeColor="text2" w:themeShade="BF"/>
          <w:sz w:val="28"/>
          <w:szCs w:val="28"/>
          <w:lang w:eastAsia="ru-RU"/>
        </w:rPr>
        <w:t>), множительной техникой и др.</w:t>
      </w:r>
      <w:r w:rsidR="000B4457" w:rsidRPr="000B4457">
        <w:rPr>
          <w:rFonts w:ascii="Times New Roman" w:eastAsia="Times New Roman" w:hAnsi="Times New Roman" w:cs="Times New Roman"/>
          <w:color w:val="17365D" w:themeColor="text2" w:themeShade="BF"/>
          <w:sz w:val="28"/>
          <w:szCs w:val="28"/>
          <w:lang w:eastAsia="ru-RU"/>
        </w:rPr>
        <w:t xml:space="preserve"> </w:t>
      </w:r>
    </w:p>
    <w:p w:rsidR="00A07103" w:rsidRPr="00A07103" w:rsidRDefault="000B4457" w:rsidP="000B4457">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2.6.5. Признавать Профсоюзный комитет единственным полномочным представителем работников,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охраны труда, предоставления отпусков, социально-бытовых льгот, гарантий и др.;</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2.7. Стороны договорились совместно:</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2.7.1. Один раз в два года принимать участие в конкурсе «Лучший коллективный договор».</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2.7.2. Все спорные вопросы по толкованию и реализации положений настоящего коллективного договора решать коллегиально.</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III. ОБЯЗАТЕЛЬСТВА СТОРОН </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Руководствуясь основными принципами социального партнерства, признавая ответственность за функционирование и развитие организации и необходимость улучшения социально-экономического положения работников стороны договорились:</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3.1. Осуществлять социальную защиту работников организации.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3.1.1. Совместно добиваться повышения уровня жизни, оплаты труда и социальных гарантий работников.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3.1.2. В установленном порядке, в пределах компетенции, при формировании бюджета НМР обращаться в органы местного самоуправления НМР для решения вопросов своевременной индексации базовых окладов (ставок) и должностных окладов работников организации в связи с ростом потребительских цен;</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3.1.3. Способствовать развитию творчества, повышению профессионализма педагогических работников, обеспечивать организационное сопровождение творческих конкурсов, проводимых в области образования.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3.1.4. В целях мотивации профсоюзного членства, стимулирования работников образовательной организации, являющихся членами профсоюза, в целях усиления заинтересованности работников, являющихся членами профсоюза в развитии творческой инициативы и активности предоставлять социальные гарантии и льготы в соответствии с приложением № 1.</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3.1.5. Обеспечивать прохождение за счет работодателя предварительных при поступлении на работу и периодических медицинских осмотров работников с целью определения их пригодности к порученной работе, предупреждения профзаболеваний и предупреждения распространения инфекционных заболеваний.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3.1.6.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A07103">
        <w:rPr>
          <w:rFonts w:ascii="Times New Roman" w:eastAsia="Times New Roman" w:hAnsi="Times New Roman" w:cs="Times New Roman"/>
          <w:color w:val="17365D" w:themeColor="text2" w:themeShade="BF"/>
          <w:sz w:val="28"/>
          <w:szCs w:val="28"/>
          <w:lang w:eastAsia="ru-RU"/>
        </w:rPr>
        <w:t>бакалавриата</w:t>
      </w:r>
      <w:proofErr w:type="spellEnd"/>
      <w:r w:rsidRPr="00A07103">
        <w:rPr>
          <w:rFonts w:ascii="Times New Roman" w:eastAsia="Times New Roman" w:hAnsi="Times New Roman" w:cs="Times New Roman"/>
          <w:color w:val="17365D" w:themeColor="text2" w:themeShade="BF"/>
          <w:sz w:val="28"/>
          <w:szCs w:val="28"/>
          <w:lang w:eastAsia="ru-RU"/>
        </w:rPr>
        <w:t xml:space="preserve">, программам </w:t>
      </w:r>
      <w:proofErr w:type="spellStart"/>
      <w:r w:rsidRPr="00A07103">
        <w:rPr>
          <w:rFonts w:ascii="Times New Roman" w:eastAsia="Times New Roman" w:hAnsi="Times New Roman" w:cs="Times New Roman"/>
          <w:color w:val="17365D" w:themeColor="text2" w:themeShade="BF"/>
          <w:sz w:val="28"/>
          <w:szCs w:val="28"/>
          <w:lang w:eastAsia="ru-RU"/>
        </w:rPr>
        <w:t>специалитета</w:t>
      </w:r>
      <w:proofErr w:type="spellEnd"/>
      <w:r w:rsidRPr="00A07103">
        <w:rPr>
          <w:rFonts w:ascii="Times New Roman" w:eastAsia="Times New Roman" w:hAnsi="Times New Roman" w:cs="Times New Roman"/>
          <w:color w:val="17365D" w:themeColor="text2" w:themeShade="BF"/>
          <w:sz w:val="28"/>
          <w:szCs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3.1.7. Стороны гарантируют:</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оплату за счет средств бюджета (иных средств организации) подписки на Приложение к «Учительской газете» газеты «Мой профсоюз»;</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решение вопроса о предоставлении льготных кредитов работникам образования в соответствии с Законом РФ «О государственной поддержке молодых семей в улучшении жилищных условий», постановлением Кабинета Министров РТ «О предоставлении гражданам кредитов на строительство или приобретение жилья из средств государственных ресурсов» от 25.09.99г. №635; приобретении жилья по ипотечному кредитованию;</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финансирование за счет средств профсоюзного бюджета, социального страхования, бюджета организации мероприятий по созданию условий для отдыха работников отрасли и их детей;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 федеральными законами.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3.1.8. Стороны содействуют предоставлению льготных кредитов работникам образования в соответствии с Постановлением Правительства РФ от 17 декабря 2010 г. N 1050 "О федеральной целевой программе "Жилище" на 2015 - 2020 годы" (с изменениями и дополнениями) Подпрограмма "Обеспечение жильем молодых семей" федеральной целевой программы "Жилище" на 2015 - 2020 годы; постановлением Кабинета Министров РТ  «О предоставлении гражданам кредитов на строительство или приобретение жилья из средств государственных ресурсов» от 25.09.99г. №635; приобретении жилья по ипотечному кредитованию.</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3.2. Работодатель:</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3.2.1. Организует систематическую работу по повышению квалификации и переподготовке педагогических и руководящих работников в соответствии с законодательством.</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3.2.2.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и другую необходимую информацию.</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3.2.3. Обеспечивает участие представителей профсоюзного комитета в работе совещаний</w:t>
      </w:r>
      <w:r w:rsidRPr="00A07103">
        <w:rPr>
          <w:rFonts w:ascii="Times New Roman" w:eastAsia="Calibri" w:hAnsi="Times New Roman" w:cs="Times New Roman"/>
          <w:color w:val="17365D" w:themeColor="text2" w:themeShade="BF"/>
          <w:sz w:val="28"/>
          <w:szCs w:val="28"/>
        </w:rPr>
        <w:t>,</w:t>
      </w:r>
      <w:r w:rsidRPr="00A07103">
        <w:rPr>
          <w:rFonts w:ascii="Times New Roman" w:eastAsia="Times New Roman" w:hAnsi="Times New Roman" w:cs="Times New Roman"/>
          <w:color w:val="17365D" w:themeColor="text2" w:themeShade="BF"/>
          <w:sz w:val="28"/>
          <w:szCs w:val="28"/>
          <w:lang w:eastAsia="ru-RU"/>
        </w:rPr>
        <w:t xml:space="preserve"> </w:t>
      </w:r>
      <w:r w:rsidRPr="00A07103">
        <w:rPr>
          <w:rFonts w:ascii="Times New Roman" w:eastAsia="Calibri" w:hAnsi="Times New Roman" w:cs="Times New Roman"/>
          <w:color w:val="17365D" w:themeColor="text2" w:themeShade="BF"/>
          <w:sz w:val="28"/>
          <w:szCs w:val="28"/>
        </w:rPr>
        <w:t>в заседаниях рабочих комиссий организации и других мероприятиях при решении вопросов по оплате труда работников, организации рабочего времени и времени отдыха работников и других вопросов.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3.3. Профсоюзный комитет:</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3.3.1. Обеспечивает представительство и защиту социально-трудовых прав и интересов работников.</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3.3.2.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3.3.3.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3.3.4. Содействует предотвращению в организации коллективных трудовых споров.</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3.3.5. Проводит экспертизу локальных актов, распорядительных актов работодателя, затрагивающих права и интересы работников, анализирует практику применения трудового законодательства, законодательства в области образования.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3.3.6. Осуществляет профсоюзный контроль за соблюдением руководителем трудового законодательства и иных нормативных актов, содержащих нормы трудового права.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3.3.7. Предоставляет работодателю разъяснения по вопросам, находящимся в компетенции профсоюзного комитета.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IV. РАЗВИТЕ УЧИТЕЛЬСКОГО ПОТЕНЦИАЛА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4.1. Стороны договорились, что в целях реализации Национальной образовательной инициативы «Наша новая школа» и республиканской программы «Развитие образования и науки Республики Татарстан на 2014-2020гг.» (утв. Постановлением КМ РТ от 22.02.2014г. № 110), направленных на модернизацию и развитие муниципальной системы образования:</w:t>
      </w:r>
    </w:p>
    <w:p w:rsidR="00A07103" w:rsidRPr="00A07103" w:rsidRDefault="00A07103" w:rsidP="0084237D">
      <w:pPr>
        <w:spacing w:after="0" w:line="360" w:lineRule="auto"/>
        <w:ind w:firstLine="708"/>
        <w:jc w:val="both"/>
        <w:rPr>
          <w:rFonts w:ascii="Times New Roman" w:eastAsia="Calibri"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t>4.1.1.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A07103" w:rsidRPr="00A07103" w:rsidRDefault="00A07103" w:rsidP="0084237D">
      <w:pPr>
        <w:spacing w:after="0" w:line="360" w:lineRule="auto"/>
        <w:ind w:firstLine="708"/>
        <w:jc w:val="both"/>
        <w:rPr>
          <w:rFonts w:ascii="Times New Roman" w:eastAsia="Calibri"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lastRenderedPageBreak/>
        <w:t>4.1.2. Содействовать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задачи повышения качества образования и обеспечения конкурентоспособности обучающихся.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t>4.1.3. Способствовать реализации</w:t>
      </w:r>
      <w:r w:rsidRPr="00A07103">
        <w:rPr>
          <w:rFonts w:ascii="Times New Roman" w:eastAsia="Times New Roman" w:hAnsi="Times New Roman" w:cs="Times New Roman"/>
          <w:color w:val="17365D" w:themeColor="text2" w:themeShade="BF"/>
          <w:sz w:val="28"/>
          <w:szCs w:val="28"/>
          <w:lang w:eastAsia="ru-RU"/>
        </w:rPr>
        <w:t xml:space="preserve">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A07103" w:rsidRPr="00A07103" w:rsidRDefault="00A07103" w:rsidP="0084237D">
      <w:pPr>
        <w:spacing w:after="0" w:line="360" w:lineRule="auto"/>
        <w:ind w:firstLine="708"/>
        <w:jc w:val="both"/>
        <w:rPr>
          <w:rFonts w:ascii="Times New Roman" w:eastAsia="Calibri"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t>4.1.4. Содействовать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A07103" w:rsidRPr="00A07103" w:rsidRDefault="00A07103" w:rsidP="0084237D">
      <w:pPr>
        <w:spacing w:after="0" w:line="360" w:lineRule="auto"/>
        <w:ind w:firstLine="708"/>
        <w:jc w:val="both"/>
        <w:rPr>
          <w:rFonts w:ascii="Times New Roman" w:eastAsia="Calibri"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t>4.1.5.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V. ТРУДОВЫЕ ОТНОШЕНИЯ, РАБОЧЕЕ ВРЕМЯ И ВРЕМЯ ОТДЫХА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5.1. Стороны подтверждают, что:</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5.1.1. Трудовые отношения между работником и работодателем регулируются трудовым законодательством Российской Федерации, Республики Татарстан, настоящим коллективным договором.</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5.1.2.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образовательной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1" w:name="sub_5702"/>
      <w:r w:rsidRPr="00A07103">
        <w:rPr>
          <w:rFonts w:ascii="Times New Roman" w:eastAsia="Times New Roman" w:hAnsi="Times New Roman" w:cs="Times New Roman"/>
          <w:color w:val="17365D" w:themeColor="text2" w:themeShade="BF"/>
          <w:sz w:val="28"/>
          <w:szCs w:val="28"/>
          <w:lang w:eastAsia="ru-RU"/>
        </w:rPr>
        <w:t>Обязательными для включения в трудовой договор являются следующие условия: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2" w:name="sub_57022"/>
      <w:bookmarkEnd w:id="1"/>
      <w:r w:rsidRPr="00A07103">
        <w:rPr>
          <w:rFonts w:ascii="Times New Roman" w:eastAsia="Times New Roman" w:hAnsi="Times New Roman" w:cs="Times New Roman"/>
          <w:color w:val="17365D" w:themeColor="text2" w:themeShade="BF"/>
          <w:sz w:val="28"/>
          <w:szCs w:val="28"/>
          <w:lang w:eastAsia="ru-RU"/>
        </w:rPr>
        <w:t>- 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3" w:name="sub_57024"/>
      <w:bookmarkEnd w:id="2"/>
      <w:r w:rsidRPr="00A07103">
        <w:rPr>
          <w:rFonts w:ascii="Times New Roman" w:eastAsia="Times New Roman" w:hAnsi="Times New Roman" w:cs="Times New Roman"/>
          <w:color w:val="17365D" w:themeColor="text2" w:themeShade="BF"/>
          <w:sz w:val="28"/>
          <w:szCs w:val="28"/>
          <w:lang w:eastAsia="ru-RU"/>
        </w:rPr>
        <w:lastRenderedPageBreak/>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4" w:name="sub_57023"/>
      <w:bookmarkEnd w:id="3"/>
      <w:r w:rsidRPr="00A07103">
        <w:rPr>
          <w:rFonts w:ascii="Times New Roman" w:eastAsia="Times New Roman" w:hAnsi="Times New Roman" w:cs="Times New Roman"/>
          <w:color w:val="17365D" w:themeColor="text2" w:themeShade="BF"/>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5" w:name="sub_57028"/>
      <w:bookmarkEnd w:id="4"/>
      <w:r w:rsidRPr="00A07103">
        <w:rPr>
          <w:rFonts w:ascii="Times New Roman" w:eastAsia="Times New Roman" w:hAnsi="Times New Roman" w:cs="Times New Roman"/>
          <w:color w:val="17365D" w:themeColor="text2" w:themeShade="BF"/>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6" w:name="sub_57027"/>
      <w:bookmarkEnd w:id="5"/>
      <w:r w:rsidRPr="00A07103">
        <w:rPr>
          <w:rFonts w:ascii="Times New Roman" w:eastAsia="Times New Roman" w:hAnsi="Times New Roman" w:cs="Times New Roman"/>
          <w:color w:val="17365D" w:themeColor="text2" w:themeShade="BF"/>
          <w:sz w:val="28"/>
          <w:szCs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7" w:name="sub_5727"/>
      <w:bookmarkEnd w:id="6"/>
      <w:r w:rsidRPr="00A07103">
        <w:rPr>
          <w:rFonts w:ascii="Times New Roman" w:eastAsia="Times New Roman" w:hAnsi="Times New Roman" w:cs="Times New Roman"/>
          <w:color w:val="17365D" w:themeColor="text2" w:themeShade="BF"/>
          <w:sz w:val="28"/>
          <w:szCs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8" w:name="sub_5728"/>
      <w:bookmarkEnd w:id="7"/>
      <w:r w:rsidRPr="00A07103">
        <w:rPr>
          <w:rFonts w:ascii="Times New Roman" w:eastAsia="Times New Roman" w:hAnsi="Times New Roman" w:cs="Times New Roman"/>
          <w:color w:val="17365D" w:themeColor="text2" w:themeShade="BF"/>
          <w:sz w:val="28"/>
          <w:szCs w:val="28"/>
          <w:lang w:eastAsia="ru-RU"/>
        </w:rPr>
        <w:t>- условия, определяющие в необходимых случаях характер работы (подвижной, разъездной, в пути, другой характер работы);</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9" w:name="sub_57291"/>
      <w:bookmarkEnd w:id="8"/>
      <w:r w:rsidRPr="00A07103">
        <w:rPr>
          <w:rFonts w:ascii="Times New Roman" w:eastAsia="Times New Roman" w:hAnsi="Times New Roman" w:cs="Times New Roman"/>
          <w:color w:val="17365D" w:themeColor="text2" w:themeShade="BF"/>
          <w:sz w:val="28"/>
          <w:szCs w:val="28"/>
          <w:lang w:eastAsia="ru-RU"/>
        </w:rPr>
        <w:t>- условия труда на рабочем месте;</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10" w:name="sub_5729"/>
      <w:bookmarkEnd w:id="9"/>
      <w:r w:rsidRPr="00A07103">
        <w:rPr>
          <w:rFonts w:ascii="Times New Roman" w:eastAsia="Times New Roman" w:hAnsi="Times New Roman" w:cs="Times New Roman"/>
          <w:color w:val="17365D" w:themeColor="text2" w:themeShade="BF"/>
          <w:sz w:val="28"/>
          <w:szCs w:val="28"/>
          <w:lang w:eastAsia="ru-RU"/>
        </w:rPr>
        <w:lastRenderedPageBreak/>
        <w:t>- условие об обязательном социальном страховании работника в соответствии с ТК РФ и иными федеральными законами;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11" w:name="sub_57210"/>
      <w:bookmarkEnd w:id="10"/>
      <w:r w:rsidRPr="00A07103">
        <w:rPr>
          <w:rFonts w:ascii="Times New Roman" w:eastAsia="Times New Roman" w:hAnsi="Times New Roman" w:cs="Times New Roman"/>
          <w:color w:val="17365D" w:themeColor="text2" w:themeShade="BF"/>
          <w:sz w:val="28"/>
          <w:szCs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12" w:name="sub_5713"/>
      <w:bookmarkEnd w:id="11"/>
      <w:r w:rsidRPr="00A07103">
        <w:rPr>
          <w:rFonts w:ascii="Times New Roman" w:eastAsia="Times New Roman" w:hAnsi="Times New Roman" w:cs="Times New Roman"/>
          <w:color w:val="17365D" w:themeColor="text2" w:themeShade="BF"/>
          <w:sz w:val="28"/>
          <w:szCs w:val="28"/>
          <w:lang w:eastAsia="ru-RU"/>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 принятием Приказа Министерства образования и науки РФ от 22.12.2014года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bookmarkEnd w:id="12"/>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5.1.4. Трудовой договор с работниками организации заключается преимущественно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Трудового кодекса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t xml:space="preserve">5.1.5. </w:t>
      </w:r>
      <w:r w:rsidRPr="00A07103">
        <w:rPr>
          <w:rFonts w:ascii="Times New Roman" w:eastAsia="Times New Roman" w:hAnsi="Times New Roman" w:cs="Times New Roman"/>
          <w:color w:val="17365D" w:themeColor="text2" w:themeShade="BF"/>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A07103">
        <w:rPr>
          <w:rFonts w:ascii="Times New Roman" w:eastAsia="Calibri" w:hAnsi="Times New Roman" w:cs="Times New Roman"/>
          <w:color w:val="17365D" w:themeColor="text2" w:themeShade="BF"/>
          <w:sz w:val="28"/>
          <w:szCs w:val="28"/>
          <w:lang w:eastAsia="ru-RU"/>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A07103">
        <w:rPr>
          <w:rFonts w:ascii="Times New Roman" w:eastAsia="Times New Roman" w:hAnsi="Times New Roman" w:cs="Times New Roman"/>
          <w:color w:val="17365D" w:themeColor="text2" w:themeShade="BF"/>
          <w:sz w:val="28"/>
          <w:szCs w:val="28"/>
          <w:lang w:eastAsia="ru-RU"/>
        </w:rPr>
        <w:t xml:space="preserve">, и (или) профессиональным стандартам. </w:t>
      </w:r>
    </w:p>
    <w:p w:rsidR="00A07103" w:rsidRPr="00A07103" w:rsidRDefault="00A07103" w:rsidP="0084237D">
      <w:pPr>
        <w:spacing w:after="0" w:line="360" w:lineRule="auto"/>
        <w:ind w:firstLine="708"/>
        <w:jc w:val="both"/>
        <w:rPr>
          <w:rFonts w:ascii="Times New Roman" w:eastAsia="Calibri"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A07103">
        <w:rPr>
          <w:rFonts w:ascii="Times New Roman" w:eastAsia="Calibri" w:hAnsi="Times New Roman" w:cs="Times New Roman"/>
          <w:color w:val="17365D" w:themeColor="text2" w:themeShade="BF"/>
          <w:sz w:val="28"/>
          <w:szCs w:val="28"/>
          <w:lang w:eastAsia="ru-RU"/>
        </w:rPr>
        <w:t xml:space="preserve"> утверждена постановлением Правительства РФ от 8.08.2013года № 678 </w:t>
      </w:r>
      <w:r w:rsidRPr="00A07103">
        <w:rPr>
          <w:rFonts w:ascii="Times New Roman" w:eastAsia="Times New Roman" w:hAnsi="Times New Roman" w:cs="Times New Roman"/>
          <w:color w:val="17365D" w:themeColor="text2" w:themeShade="BF"/>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A07103" w:rsidRPr="00A07103" w:rsidRDefault="00A07103" w:rsidP="0084237D">
      <w:pPr>
        <w:spacing w:after="0" w:line="360" w:lineRule="auto"/>
        <w:ind w:firstLine="708"/>
        <w:jc w:val="both"/>
        <w:rPr>
          <w:rFonts w:ascii="Times New Roman" w:eastAsia="Calibri"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t xml:space="preserve">Наименования должностей и профессий работников </w:t>
      </w:r>
      <w:r w:rsidRPr="00A07103">
        <w:rPr>
          <w:rFonts w:ascii="Times New Roman" w:eastAsia="Times New Roman" w:hAnsi="Times New Roman" w:cs="Times New Roman"/>
          <w:color w:val="17365D" w:themeColor="text2" w:themeShade="BF"/>
          <w:sz w:val="28"/>
          <w:szCs w:val="28"/>
          <w:lang w:eastAsia="ru-RU"/>
        </w:rPr>
        <w:t xml:space="preserve">образовательных организаций </w:t>
      </w:r>
      <w:r w:rsidRPr="00A07103">
        <w:rPr>
          <w:rFonts w:ascii="Times New Roman" w:eastAsia="Calibri" w:hAnsi="Times New Roman" w:cs="Times New Roman"/>
          <w:color w:val="17365D" w:themeColor="text2" w:themeShade="BF"/>
          <w:sz w:val="28"/>
          <w:szCs w:val="28"/>
          <w:lang w:eastAsia="ru-RU"/>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A07103" w:rsidRPr="00A07103" w:rsidRDefault="00A07103" w:rsidP="0084237D">
      <w:pPr>
        <w:spacing w:after="0" w:line="360" w:lineRule="auto"/>
        <w:ind w:firstLine="708"/>
        <w:jc w:val="both"/>
        <w:rPr>
          <w:rFonts w:ascii="Times New Roman" w:eastAsia="Calibri"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t xml:space="preserve">5.1.6. Требования, содержащиеся в квалификационных характеристиках, служат основой для разработки должностной инструкции конкретного педагогического работника в конкретной </w:t>
      </w:r>
      <w:r w:rsidRPr="00A07103">
        <w:rPr>
          <w:rFonts w:ascii="Times New Roman" w:eastAsia="Times New Roman" w:hAnsi="Times New Roman" w:cs="Times New Roman"/>
          <w:color w:val="17365D" w:themeColor="text2" w:themeShade="BF"/>
          <w:sz w:val="28"/>
          <w:szCs w:val="28"/>
          <w:lang w:eastAsia="ru-RU"/>
        </w:rPr>
        <w:t>организации</w:t>
      </w:r>
      <w:r w:rsidRPr="00A07103">
        <w:rPr>
          <w:rFonts w:ascii="Times New Roman" w:eastAsia="Calibri" w:hAnsi="Times New Roman" w:cs="Times New Roman"/>
          <w:color w:val="17365D" w:themeColor="text2" w:themeShade="BF"/>
          <w:sz w:val="28"/>
          <w:szCs w:val="28"/>
          <w:lang w:eastAsia="ru-RU"/>
        </w:rPr>
        <w:t>, но не являются и не могут быть критериями оценки «системы знаний, навыков и умений», то есть критериями оценки профессионального уровня.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5.1.7.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организации,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Руководитель организации, его заместители, и другие работники организации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Предоставление преподавательской работы указанным лицам, а также педагогическим, руководящим и иным работникам других организаций, работникам предприятий (включая работников управления образования)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5.1.9. Дополнительные основания прекращения трудового договора с педагогическим работником: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1) повторное в течение одного года грубое нарушение Устава образовательной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организации, образовательных программ и др.</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Трудовым кодексом РФ.</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организацией, в состав которых включается председатель выборного профсоюзного органа.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Проведение аттестации в целях установления квалификационной категории педагогических работников организации,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Стороны гарантируют работникам образования при подготовке и проведении аттестации предоставление всех прав и льгот, предусмотренных действующим законодательством.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Стороны гарантируют работникам, являющимся членами профсоюза работников образования предоставление прав и льгот, предусмотренных в приложении № 2 к настоящему коллективному договору.</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5.5. Педагогическим работникам организации,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5.6. Стороны при регулировании вопросов рабочего времени и времени отдыха исходят из того, что:</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5.6.1.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5.6.2. 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5.6.3.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w:t>
      </w:r>
      <w:r w:rsidRPr="00A07103">
        <w:rPr>
          <w:rFonts w:ascii="Times New Roman" w:eastAsia="Times New Roman" w:hAnsi="Times New Roman" w:cs="Times New Roman"/>
          <w:color w:val="17365D" w:themeColor="text2" w:themeShade="BF"/>
          <w:sz w:val="28"/>
          <w:szCs w:val="28"/>
          <w:lang w:eastAsia="ru-RU"/>
        </w:rPr>
        <w:lastRenderedPageBreak/>
        <w:t>образовательную деятельность, с учетом количества часов по учебному плану, специальностей и квалификации работника.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5.6.4.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между уроками.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5.6.5. В исключительных случаях в организации представитель работодателя с учетом мнения профсоюзного комитета,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размере 5% ежемесячно от должностного оклада. Время перерыва между двумя частями смены в рабочее время не включается.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5.7. В соответствии с законодательством для педагогических работников организации устанавливается сокращенная продолжительность рабочего времени - не более 36 часов в неделю.</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5.7.1. Режим рабочего времени и времени отдыха педагогических и других работников организации, включающий предоставление выходных дней, определяется с учетом режима деятельности организации, и устанавливается Правилами внутреннего трудового распорядка, графиками работы, разрабатываемыми в соответствии с ТК РФ, федеральными законами и иными нормативными правовыми актами.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5.7.2. Учебная нагрузка педагогических работников на новый учебный год устанавливается работодателем с учетом мнения выборного органа профсоюзного комитета организации не позднее чем за две недели до окончания учебного года и ухода работников в ежегодный оплачиваемый отпуск.</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5.8.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Привлечение работников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В других случаях привлечение к работе в выходные и нерабочие праздничные дни допускается с письменного согласия работника и с учетом мнения профсоюзного комитета.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5.9. В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5.10. Время каникул, не совпадающее с очередным отпуском, является рабочим временем для работников образовательных организаций.</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В каникулярный период учебно-вспомогательный и обслуживающий персонал, в установленном законодательством порядке может привлекаться для выполнения хозяйственных работ к выполнению хозяйственных работ, не требующих специальных знаний.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5.11. Педагогические работники образовательных организаций имеют право на ежегодный основной удлиненный оплачиваемый отпуск, продолжительность которого определена постановлением Правительства РФ от 14 мая 2015 года № 466 «О ежегодных основных удлиненных оплачиваемых отпусках.</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Другим работникам организации ежегодно предоставляется 28 оплачиваемых календарных дней отпуска.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Работникам, являющимся инвалидами предоставляется ежегодный отпуск не менее 30 календарных дней.</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5.11.1.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состоящей на профсоюзном учете в организации профсоюза работников образования города Нижнекамска. График отпусков обязателен как для работодателя, так и для работника.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О времени начала отпуска работник должен быть извещен под роспись не позднее, чем за две недели до его начала.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При наличии у работника путевки на санаторно-курортное лечение по медицинским показаниям отпуск предоставляется вне графика.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w:t>
      </w:r>
      <w:r w:rsidRPr="00A07103">
        <w:rPr>
          <w:rFonts w:ascii="Times New Roman" w:eastAsia="Times New Roman" w:hAnsi="Times New Roman" w:cs="Times New Roman"/>
          <w:color w:val="17365D" w:themeColor="text2" w:themeShade="BF"/>
          <w:sz w:val="28"/>
          <w:szCs w:val="28"/>
          <w:lang w:eastAsia="ru-RU"/>
        </w:rPr>
        <w:lastRenderedPageBreak/>
        <w:t>письменному заявлению работника обязан перенести ежегодный оплачиваемый отпуск на другой срок, согласованный с работником.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5.11.2. </w:t>
      </w:r>
      <w:bookmarkStart w:id="13" w:name="sub_1241"/>
      <w:r w:rsidRPr="00A07103">
        <w:rPr>
          <w:rFonts w:ascii="Times New Roman" w:eastAsia="Times New Roman" w:hAnsi="Times New Roman" w:cs="Times New Roman"/>
          <w:color w:val="17365D" w:themeColor="text2" w:themeShade="BF"/>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14" w:name="sub_12412"/>
      <w:bookmarkEnd w:id="13"/>
      <w:r w:rsidRPr="00A07103">
        <w:rPr>
          <w:rFonts w:ascii="Times New Roman" w:eastAsia="Times New Roman" w:hAnsi="Times New Roman" w:cs="Times New Roman"/>
          <w:color w:val="17365D" w:themeColor="text2" w:themeShade="BF"/>
          <w:sz w:val="28"/>
          <w:szCs w:val="28"/>
          <w:lang w:eastAsia="ru-RU"/>
        </w:rPr>
        <w:t>- временной нетрудоспособности работника;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15" w:name="sub_12413"/>
      <w:bookmarkEnd w:id="14"/>
      <w:r w:rsidRPr="00A07103">
        <w:rPr>
          <w:rFonts w:ascii="Times New Roman" w:eastAsia="Times New Roman" w:hAnsi="Times New Roman" w:cs="Times New Roman"/>
          <w:color w:val="17365D" w:themeColor="text2" w:themeShade="BF"/>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16" w:name="sub_12414"/>
      <w:bookmarkEnd w:id="15"/>
      <w:r w:rsidRPr="00A07103">
        <w:rPr>
          <w:rFonts w:ascii="Times New Roman" w:eastAsia="Times New Roman" w:hAnsi="Times New Roman" w:cs="Times New Roman"/>
          <w:color w:val="17365D" w:themeColor="text2" w:themeShade="BF"/>
          <w:sz w:val="28"/>
          <w:szCs w:val="28"/>
          <w:lang w:eastAsia="ru-RU"/>
        </w:rPr>
        <w:t>- в других случаях, предусмотренных трудовым законодательством, локальными нормативными актами.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17" w:name="sub_1243"/>
      <w:bookmarkEnd w:id="16"/>
      <w:r w:rsidRPr="00A07103">
        <w:rPr>
          <w:rFonts w:ascii="Times New Roman" w:eastAsia="Times New Roman" w:hAnsi="Times New Roman" w:cs="Times New Roman"/>
          <w:color w:val="17365D" w:themeColor="text2" w:themeShade="BF"/>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18" w:name="sub_1244"/>
      <w:bookmarkEnd w:id="17"/>
      <w:r w:rsidRPr="00A07103">
        <w:rPr>
          <w:rFonts w:ascii="Times New Roman" w:eastAsia="Times New Roman" w:hAnsi="Times New Roman" w:cs="Times New Roman"/>
          <w:color w:val="17365D" w:themeColor="text2" w:themeShade="BF"/>
          <w:sz w:val="28"/>
          <w:szCs w:val="28"/>
          <w:lang w:eastAsia="ru-RU"/>
        </w:rPr>
        <w:t xml:space="preserve">Запрещается </w:t>
      </w:r>
      <w:proofErr w:type="spellStart"/>
      <w:r w:rsidRPr="00A07103">
        <w:rPr>
          <w:rFonts w:ascii="Times New Roman" w:eastAsia="Times New Roman" w:hAnsi="Times New Roman" w:cs="Times New Roman"/>
          <w:color w:val="17365D" w:themeColor="text2" w:themeShade="BF"/>
          <w:sz w:val="28"/>
          <w:szCs w:val="28"/>
          <w:lang w:eastAsia="ru-RU"/>
        </w:rPr>
        <w:t>непредоставление</w:t>
      </w:r>
      <w:proofErr w:type="spellEnd"/>
      <w:r w:rsidRPr="00A07103">
        <w:rPr>
          <w:rFonts w:ascii="Times New Roman" w:eastAsia="Times New Roman" w:hAnsi="Times New Roman" w:cs="Times New Roman"/>
          <w:color w:val="17365D" w:themeColor="text2" w:themeShade="BF"/>
          <w:sz w:val="28"/>
          <w:szCs w:val="28"/>
          <w:lang w:eastAsia="ru-RU"/>
        </w:rPr>
        <w:t xml:space="preserve"> ежегодного оплачиваемого отпуска в течение двух лет подряд, а также </w:t>
      </w:r>
      <w:proofErr w:type="spellStart"/>
      <w:r w:rsidRPr="00A07103">
        <w:rPr>
          <w:rFonts w:ascii="Times New Roman" w:eastAsia="Times New Roman" w:hAnsi="Times New Roman" w:cs="Times New Roman"/>
          <w:color w:val="17365D" w:themeColor="text2" w:themeShade="BF"/>
          <w:sz w:val="28"/>
          <w:szCs w:val="28"/>
          <w:lang w:eastAsia="ru-RU"/>
        </w:rPr>
        <w:t>непредоставление</w:t>
      </w:r>
      <w:proofErr w:type="spellEnd"/>
      <w:r w:rsidRPr="00A07103">
        <w:rPr>
          <w:rFonts w:ascii="Times New Roman" w:eastAsia="Times New Roman" w:hAnsi="Times New Roman" w:cs="Times New Roman"/>
          <w:color w:val="17365D" w:themeColor="text2" w:themeShade="BF"/>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8"/>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5.11.3. </w:t>
      </w:r>
      <w:bookmarkStart w:id="19" w:name="sub_1250001"/>
      <w:r w:rsidRPr="00A07103">
        <w:rPr>
          <w:rFonts w:ascii="Times New Roman" w:eastAsia="Times New Roman" w:hAnsi="Times New Roman" w:cs="Times New Roman"/>
          <w:color w:val="17365D" w:themeColor="text2" w:themeShade="BF"/>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20" w:name="sub_1252"/>
      <w:bookmarkEnd w:id="19"/>
      <w:r w:rsidRPr="00A07103">
        <w:rPr>
          <w:rFonts w:ascii="Times New Roman" w:eastAsia="Times New Roman" w:hAnsi="Times New Roman" w:cs="Times New Roman"/>
          <w:color w:val="17365D" w:themeColor="text2" w:themeShade="BF"/>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21" w:name="sub_1253"/>
      <w:bookmarkEnd w:id="20"/>
      <w:r w:rsidRPr="00A07103">
        <w:rPr>
          <w:rFonts w:ascii="Times New Roman" w:eastAsia="Times New Roman" w:hAnsi="Times New Roman" w:cs="Times New Roman"/>
          <w:color w:val="17365D" w:themeColor="text2" w:themeShade="BF"/>
          <w:sz w:val="28"/>
          <w:szCs w:val="28"/>
          <w:lang w:eastAsia="ru-RU"/>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21"/>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5.11.4.</w:t>
      </w:r>
      <w:bookmarkStart w:id="22" w:name="sub_1261"/>
      <w:r w:rsidRPr="00A07103">
        <w:rPr>
          <w:rFonts w:ascii="Times New Roman" w:eastAsia="Times New Roman" w:hAnsi="Times New Roman" w:cs="Times New Roman"/>
          <w:color w:val="17365D" w:themeColor="text2" w:themeShade="BF"/>
          <w:sz w:val="28"/>
          <w:szCs w:val="28"/>
          <w:lang w:eastAsia="ru-RU"/>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23" w:name="sub_12602"/>
      <w:bookmarkEnd w:id="22"/>
      <w:r w:rsidRPr="00A07103">
        <w:rPr>
          <w:rFonts w:ascii="Times New Roman" w:eastAsia="Times New Roman" w:hAnsi="Times New Roman" w:cs="Times New Roman"/>
          <w:color w:val="17365D" w:themeColor="text2" w:themeShade="BF"/>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24" w:name="sub_1262"/>
      <w:bookmarkEnd w:id="23"/>
      <w:r w:rsidRPr="00A07103">
        <w:rPr>
          <w:rFonts w:ascii="Times New Roman" w:eastAsia="Times New Roman" w:hAnsi="Times New Roman" w:cs="Times New Roman"/>
          <w:color w:val="17365D" w:themeColor="text2" w:themeShade="BF"/>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24"/>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5.12.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РФ от 31 мая 2016 года № 644.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bookmarkStart w:id="25" w:name="sub_1007"/>
      <w:r w:rsidRPr="00A07103">
        <w:rPr>
          <w:rFonts w:ascii="Times New Roman" w:eastAsia="Times New Roman" w:hAnsi="Times New Roman" w:cs="Times New Roman"/>
          <w:color w:val="17365D" w:themeColor="text2" w:themeShade="BF"/>
          <w:sz w:val="28"/>
          <w:szCs w:val="28"/>
          <w:lang w:eastAsia="ru-RU"/>
        </w:rPr>
        <w:t>За педагогическими работниками, находящимися в длительном отпуске, сохраняется место работы (должность).</w:t>
      </w:r>
    </w:p>
    <w:bookmarkEnd w:id="25"/>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Заработная плата за работником во время нахождения в указанном отпуске не сохраняется.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5.13.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Минимальная продолжительность ежегодного дополнительного оплачиваемого отпуска указанным работникам устанавливается с учетом результатов специальной оценки условий труда и составляет не менее 7 календарных дней.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Часть ежегодного дополнительного оплачиваемого отпуска, которая превышает минимальную продолжительность данного отпуска, может быть заменена денежной компенсацией.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5.14. Работникам с ненормированным рабочим днем предоставляется ежегодный дополнительный оплачиваемый отпуск в соответствии с коллективным договором или Правилами внутреннего трудового распорядка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5.14.1.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другое время. Порядок и условия </w:t>
      </w:r>
      <w:r w:rsidRPr="00A07103">
        <w:rPr>
          <w:rFonts w:ascii="Times New Roman" w:eastAsia="Times New Roman" w:hAnsi="Times New Roman" w:cs="Times New Roman"/>
          <w:color w:val="17365D" w:themeColor="text2" w:themeShade="BF"/>
          <w:sz w:val="28"/>
          <w:szCs w:val="28"/>
          <w:lang w:eastAsia="ru-RU"/>
        </w:rPr>
        <w:lastRenderedPageBreak/>
        <w:t>предоставления этих отпусков определяются локальными нормативными актами, которые принимаются с учетом мнения профсоюзного комитета.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5.14.2. Работникам может предоставляться отпуск по семейным обстоятельствам (собственной свадьбы; свадьбы детей; рождение ребенка; смерти членов семьи и другим уважительным причинам) на условиях, предусмотренных настоящим коллективным договором, приложением к настоящему коллективному договору.</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5.15. Для медицинских работников устанавливается сокращенная продолжительность рабочего времени не более 39 часов в неделю. (Ст. 350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5.16.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5.17. Педагогическим работникам,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pacing w:val="-4"/>
          <w:sz w:val="28"/>
          <w:szCs w:val="28"/>
          <w:lang w:eastAsia="ru-RU"/>
        </w:rPr>
        <w:t>5.18. Стороны подтверждают, что ж</w:t>
      </w:r>
      <w:r w:rsidRPr="00A07103">
        <w:rPr>
          <w:rFonts w:ascii="Times New Roman" w:eastAsia="Times New Roman" w:hAnsi="Times New Roman" w:cs="Times New Roman"/>
          <w:color w:val="17365D" w:themeColor="text2" w:themeShade="BF"/>
          <w:sz w:val="28"/>
          <w:szCs w:val="28"/>
          <w:lang w:eastAsia="ru-RU"/>
        </w:rPr>
        <w:t xml:space="preserve">енщины, работающие в сельской местности, имеют право: </w:t>
      </w:r>
      <w:bookmarkStart w:id="26" w:name="sub_263012"/>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на предоставление по их письменному заявлению одного дополнительного выходного дня в месяц без сохранения заработной платы;</w:t>
      </w:r>
    </w:p>
    <w:bookmarkEnd w:id="26"/>
    <w:p w:rsidR="00A07103" w:rsidRPr="00A07103" w:rsidRDefault="00A07103" w:rsidP="0084237D">
      <w:pPr>
        <w:widowControl w:val="0"/>
        <w:autoSpaceDE w:val="0"/>
        <w:autoSpaceDN w:val="0"/>
        <w:adjustRightInd w:val="0"/>
        <w:spacing w:after="0" w:line="360" w:lineRule="auto"/>
        <w:ind w:firstLine="720"/>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на установление оплаты труда в повышенном размере на работах, где по условиям труда рабочий день разделен на части.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VI. ОПЛАТА И НОРМЫ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xml:space="preserve">6.1. Стороны обязуются осуществлять систематический анализ данных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по материальному положению,</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выплате заработной платы работникам.</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6.2. Стороны подтверждают, что:</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Запрещается какая-либо дискриминация при установлении и изменении условий оплаты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6.2.2. Система оплаты труда работников устанавливается локальными нормативными актами по согласованию с профсоюзным комитетом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 НМР.</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6.2.3. Вопросы оплаты труда работников регулируются постановлением Кабинета Министров Республики Татарстан от 31.05.2018 № 412 «Об условиях оплаты труда работников государственных учреждений Республики Татарстан.</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A07103" w:rsidRDefault="00A07103" w:rsidP="000B4457">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6.3. Формирование фонда оплаты труда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0B4457" w:rsidRDefault="00A07103" w:rsidP="000B4457">
      <w:pPr>
        <w:ind w:firstLine="708"/>
        <w:jc w:val="both"/>
        <w:rPr>
          <w:rFonts w:ascii="Times New Roman" w:hAnsi="Times New Roman" w:cs="Times New Roman"/>
          <w:color w:val="17365D" w:themeColor="text2" w:themeShade="BF"/>
          <w:sz w:val="28"/>
          <w:szCs w:val="28"/>
        </w:rPr>
      </w:pPr>
      <w:r w:rsidRPr="000B4457">
        <w:rPr>
          <w:rFonts w:ascii="Times New Roman" w:hAnsi="Times New Roman" w:cs="Times New Roman"/>
          <w:color w:val="17365D" w:themeColor="text2" w:themeShade="BF"/>
          <w:sz w:val="28"/>
          <w:szCs w:val="28"/>
        </w:rPr>
        <w:t>Заработная плата (оплата труда работника) работников профессиональных квалификационных групп должностей работников определяется из:</w:t>
      </w:r>
      <w:r w:rsidR="000B4457" w:rsidRPr="000B4457">
        <w:rPr>
          <w:rFonts w:ascii="Times New Roman" w:hAnsi="Times New Roman" w:cs="Times New Roman"/>
          <w:color w:val="17365D" w:themeColor="text2" w:themeShade="BF"/>
          <w:sz w:val="28"/>
          <w:szCs w:val="28"/>
        </w:rPr>
        <w:t xml:space="preserve"> </w:t>
      </w:r>
    </w:p>
    <w:p w:rsidR="000B4457" w:rsidRPr="000B4457" w:rsidRDefault="000B4457" w:rsidP="000B4457">
      <w:pPr>
        <w:ind w:firstLine="708"/>
        <w:jc w:val="both"/>
        <w:rPr>
          <w:rFonts w:ascii="Times New Roman" w:hAnsi="Times New Roman" w:cs="Times New Roman"/>
          <w:color w:val="17365D" w:themeColor="text2" w:themeShade="BF"/>
          <w:sz w:val="28"/>
          <w:szCs w:val="28"/>
        </w:rPr>
      </w:pPr>
      <w:r w:rsidRPr="000B4457">
        <w:rPr>
          <w:rFonts w:ascii="Times New Roman" w:hAnsi="Times New Roman" w:cs="Times New Roman"/>
          <w:color w:val="17365D" w:themeColor="text2" w:themeShade="BF"/>
          <w:sz w:val="28"/>
          <w:szCs w:val="28"/>
        </w:rPr>
        <w:t>а) должностных окладов, окладов;</w:t>
      </w:r>
    </w:p>
    <w:p w:rsidR="000B4457" w:rsidRPr="000B4457" w:rsidRDefault="000B4457" w:rsidP="000B4457">
      <w:pPr>
        <w:ind w:firstLine="708"/>
        <w:jc w:val="both"/>
        <w:rPr>
          <w:rFonts w:ascii="Times New Roman" w:hAnsi="Times New Roman" w:cs="Times New Roman"/>
          <w:color w:val="17365D" w:themeColor="text2" w:themeShade="BF"/>
          <w:sz w:val="28"/>
          <w:szCs w:val="28"/>
        </w:rPr>
      </w:pPr>
      <w:r w:rsidRPr="000B4457">
        <w:rPr>
          <w:rFonts w:ascii="Times New Roman" w:hAnsi="Times New Roman" w:cs="Times New Roman"/>
          <w:color w:val="17365D" w:themeColor="text2" w:themeShade="BF"/>
          <w:sz w:val="28"/>
          <w:szCs w:val="28"/>
        </w:rPr>
        <w:t>б) выплат компенсационного характера;</w:t>
      </w:r>
    </w:p>
    <w:p w:rsidR="000B4457" w:rsidRPr="000B4457" w:rsidRDefault="000B4457" w:rsidP="000B4457">
      <w:pPr>
        <w:ind w:firstLine="708"/>
        <w:jc w:val="both"/>
        <w:rPr>
          <w:rFonts w:ascii="Times New Roman" w:hAnsi="Times New Roman" w:cs="Times New Roman"/>
          <w:color w:val="17365D" w:themeColor="text2" w:themeShade="BF"/>
          <w:sz w:val="28"/>
          <w:szCs w:val="28"/>
        </w:rPr>
      </w:pPr>
      <w:r w:rsidRPr="000B4457">
        <w:rPr>
          <w:rFonts w:ascii="Times New Roman" w:hAnsi="Times New Roman" w:cs="Times New Roman"/>
          <w:color w:val="17365D" w:themeColor="text2" w:themeShade="BF"/>
          <w:sz w:val="28"/>
          <w:szCs w:val="28"/>
        </w:rPr>
        <w:lastRenderedPageBreak/>
        <w:t>в) выплат  стимулирующего характера.</w:t>
      </w:r>
    </w:p>
    <w:p w:rsidR="000B4457" w:rsidRPr="000B4457" w:rsidRDefault="000B4457" w:rsidP="000B4457">
      <w:pPr>
        <w:ind w:firstLine="708"/>
        <w:jc w:val="both"/>
        <w:rPr>
          <w:rFonts w:ascii="Times New Roman" w:hAnsi="Times New Roman" w:cs="Times New Roman"/>
          <w:color w:val="17365D" w:themeColor="text2" w:themeShade="BF"/>
          <w:sz w:val="28"/>
          <w:szCs w:val="28"/>
        </w:rPr>
      </w:pPr>
      <w:r w:rsidRPr="000B4457">
        <w:rPr>
          <w:rFonts w:ascii="Times New Roman" w:hAnsi="Times New Roman" w:cs="Times New Roman"/>
          <w:color w:val="17365D" w:themeColor="text2" w:themeShade="BF"/>
          <w:sz w:val="28"/>
          <w:szCs w:val="28"/>
        </w:rPr>
        <w:t>6.3.1. Базовые оклады (должностные оклады, ставки заработной платы) работников отдельных организаций определяются на основе четырехразрядной тарифной сетки по оплате труда работников образования.</w:t>
      </w:r>
    </w:p>
    <w:p w:rsidR="000B4457" w:rsidRPr="00A07103" w:rsidRDefault="000B4457" w:rsidP="000B4457">
      <w:pPr>
        <w:spacing w:after="0" w:line="360" w:lineRule="auto"/>
        <w:ind w:left="142" w:right="141" w:firstLine="566"/>
        <w:jc w:val="both"/>
        <w:rPr>
          <w:rFonts w:ascii="Times New Roman" w:eastAsia="Times New Roman" w:hAnsi="Times New Roman" w:cs="Times New Roman"/>
          <w:b/>
          <w:color w:val="17365D" w:themeColor="text2" w:themeShade="BF"/>
          <w:sz w:val="28"/>
          <w:szCs w:val="28"/>
          <w:lang w:eastAsia="ru-RU"/>
        </w:rPr>
      </w:pPr>
      <w:r w:rsidRPr="000B4457">
        <w:rPr>
          <w:rFonts w:ascii="Times New Roman" w:eastAsia="Times New Roman" w:hAnsi="Times New Roman" w:cs="Times New Roman"/>
          <w:color w:val="17365D" w:themeColor="text2" w:themeShade="BF"/>
          <w:sz w:val="28"/>
          <w:szCs w:val="28"/>
          <w:lang w:eastAsia="ru-RU"/>
        </w:rPr>
        <w:t xml:space="preserve">Базовые оклады (должностные оклады, ставки заработной платы) работников организаций, состоящих на </w:t>
      </w:r>
      <w:r w:rsidRPr="00A07103">
        <w:rPr>
          <w:rFonts w:ascii="Times New Roman" w:eastAsia="Times New Roman" w:hAnsi="Times New Roman" w:cs="Times New Roman"/>
          <w:color w:val="17365D" w:themeColor="text2" w:themeShade="BF"/>
          <w:sz w:val="28"/>
          <w:szCs w:val="28"/>
          <w:lang w:eastAsia="ru-RU"/>
        </w:rPr>
        <w:t>профсоюзном учете в организации профсоюза работников образования города Нижнекамска устанавливаются согласно профессионально-квалификационных групп и квалификационных уровней.</w:t>
      </w:r>
    </w:p>
    <w:p w:rsidR="00A07103" w:rsidRPr="00A07103" w:rsidRDefault="00A07103" w:rsidP="0084237D">
      <w:pPr>
        <w:spacing w:after="0" w:line="360" w:lineRule="auto"/>
        <w:ind w:firstLine="709"/>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к норме часов за базовую ставку заработной платы (базовый оклад) работников.</w:t>
      </w:r>
    </w:p>
    <w:p w:rsidR="00A07103" w:rsidRPr="00A07103" w:rsidRDefault="00A07103" w:rsidP="0084237D">
      <w:pPr>
        <w:spacing w:after="0" w:line="360" w:lineRule="auto"/>
        <w:ind w:firstLine="709"/>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Педагогическим работникам производится доплата за внеурочную занятость: </w:t>
      </w:r>
    </w:p>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выплаты за осуществление функций классного руководителя по организации и координации воспитательной работы с обучающимися;</w:t>
      </w:r>
    </w:p>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выплаты за проверку письменных работ (проверку тетрадей);</w:t>
      </w:r>
    </w:p>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выплаты за заведование учебными кабинетами, учебными мастерскими, учебно-опытным участком;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выплаты за руководство предметной, методической и цикловой комиссией, методическими объединениями.</w:t>
      </w:r>
    </w:p>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6.3.2. Стимулирующий фонд оплаты труда включает в себя:</w:t>
      </w:r>
    </w:p>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выплаты за интенсивность и высокие результаты работы;</w:t>
      </w:r>
    </w:p>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выплаты за стаж работы по профилю;</w:t>
      </w:r>
    </w:p>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выплаты за квалификационную категорию;</w:t>
      </w:r>
    </w:p>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 выплаты за качество выполняемых работ;</w:t>
      </w:r>
    </w:p>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премиальные и иные поощрительные выплаты.</w:t>
      </w:r>
    </w:p>
    <w:p w:rsidR="00A07103" w:rsidRPr="00A07103" w:rsidRDefault="00A07103" w:rsidP="0084237D">
      <w:pPr>
        <w:spacing w:after="0" w:line="360" w:lineRule="auto"/>
        <w:ind w:firstLine="709"/>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Выплаты за интенсивность и высокие результаты работы подразделяются на:</w:t>
      </w:r>
    </w:p>
    <w:p w:rsidR="00A07103" w:rsidRPr="00A07103" w:rsidRDefault="00A07103" w:rsidP="0084237D">
      <w:pPr>
        <w:spacing w:after="0" w:line="360" w:lineRule="auto"/>
        <w:ind w:firstLine="707"/>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выплаты за специфику образовательной программы;</w:t>
      </w:r>
    </w:p>
    <w:p w:rsidR="00A07103" w:rsidRPr="00A07103" w:rsidRDefault="00A07103" w:rsidP="0084237D">
      <w:pPr>
        <w:spacing w:after="0" w:line="360" w:lineRule="auto"/>
        <w:ind w:firstLine="707"/>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 выплаты за наличие почетных званий, государственных наград. </w:t>
      </w:r>
    </w:p>
    <w:p w:rsidR="00A07103" w:rsidRPr="00A07103" w:rsidRDefault="00A07103" w:rsidP="0084237D">
      <w:pPr>
        <w:spacing w:after="0" w:line="360" w:lineRule="auto"/>
        <w:ind w:firstLine="709"/>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Выплаты за качество выполняемых работ устанавливаются работникам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A07103" w:rsidRPr="00A07103" w:rsidRDefault="00A07103" w:rsidP="0084237D">
      <w:pPr>
        <w:spacing w:after="0" w:line="360" w:lineRule="auto"/>
        <w:ind w:firstLine="709"/>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Критерии оценки эффективности деятельности организаций утверждается руководителем организации с учетом мнения выборного органа первичной профсоюзной организации.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A07103" w:rsidRPr="00A07103" w:rsidRDefault="00A07103" w:rsidP="0084237D">
      <w:pPr>
        <w:autoSpaceDE w:val="0"/>
        <w:autoSpaceDN w:val="0"/>
        <w:adjustRightInd w:val="0"/>
        <w:spacing w:after="0" w:line="360" w:lineRule="auto"/>
        <w:ind w:firstLine="709"/>
        <w:jc w:val="both"/>
        <w:rPr>
          <w:rFonts w:ascii="Times New Roman" w:eastAsia="Arial" w:hAnsi="Times New Roman" w:cs="Times New Roman"/>
          <w:color w:val="17365D" w:themeColor="text2" w:themeShade="BF"/>
          <w:sz w:val="28"/>
          <w:szCs w:val="28"/>
          <w:lang w:eastAsia="ar-SA"/>
        </w:rPr>
      </w:pPr>
      <w:r w:rsidRPr="00A07103">
        <w:rPr>
          <w:rFonts w:ascii="Times New Roman" w:eastAsia="Arial" w:hAnsi="Times New Roman" w:cs="Times New Roman"/>
          <w:color w:val="17365D" w:themeColor="text2" w:themeShade="BF"/>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в соответствии с локальными актами. </w:t>
      </w:r>
    </w:p>
    <w:p w:rsidR="00A07103" w:rsidRPr="00A07103" w:rsidRDefault="00A07103" w:rsidP="0084237D">
      <w:pPr>
        <w:autoSpaceDE w:val="0"/>
        <w:autoSpaceDN w:val="0"/>
        <w:adjustRightInd w:val="0"/>
        <w:spacing w:after="0" w:line="360" w:lineRule="auto"/>
        <w:ind w:firstLine="709"/>
        <w:jc w:val="both"/>
        <w:rPr>
          <w:rFonts w:ascii="Times New Roman" w:eastAsia="Arial" w:hAnsi="Times New Roman" w:cs="Times New Roman"/>
          <w:color w:val="17365D" w:themeColor="text2" w:themeShade="BF"/>
          <w:sz w:val="28"/>
          <w:szCs w:val="28"/>
          <w:lang w:eastAsia="ar-SA"/>
        </w:rPr>
      </w:pPr>
      <w:r w:rsidRPr="00A07103">
        <w:rPr>
          <w:rFonts w:ascii="Times New Roman" w:eastAsia="Arial" w:hAnsi="Times New Roman" w:cs="Times New Roman"/>
          <w:color w:val="17365D" w:themeColor="text2" w:themeShade="BF"/>
          <w:sz w:val="28"/>
          <w:szCs w:val="28"/>
          <w:lang w:eastAsia="ar-SA"/>
        </w:rPr>
        <w:t xml:space="preserve">Выплаты за качество выполняемых работ и премиальные выплаты устанавливаются организациями в пределах утвержденного объема средств на данные выплаты в соответствии с локальными актами. </w:t>
      </w:r>
    </w:p>
    <w:p w:rsidR="00A07103" w:rsidRPr="00A07103" w:rsidRDefault="00A07103" w:rsidP="0084237D">
      <w:pPr>
        <w:autoSpaceDE w:val="0"/>
        <w:autoSpaceDN w:val="0"/>
        <w:adjustRightInd w:val="0"/>
        <w:spacing w:after="0" w:line="360" w:lineRule="auto"/>
        <w:ind w:firstLine="709"/>
        <w:jc w:val="both"/>
        <w:rPr>
          <w:rFonts w:ascii="Times New Roman" w:eastAsia="Arial" w:hAnsi="Times New Roman" w:cs="Times New Roman"/>
          <w:color w:val="17365D" w:themeColor="text2" w:themeShade="BF"/>
          <w:sz w:val="28"/>
          <w:szCs w:val="28"/>
          <w:lang w:eastAsia="ar-SA"/>
        </w:rPr>
      </w:pPr>
      <w:r w:rsidRPr="00A07103">
        <w:rPr>
          <w:rFonts w:ascii="Times New Roman" w:eastAsia="Arial" w:hAnsi="Times New Roman" w:cs="Times New Roman"/>
          <w:color w:val="17365D" w:themeColor="text2" w:themeShade="BF"/>
          <w:sz w:val="28"/>
          <w:szCs w:val="28"/>
          <w:lang w:eastAsia="ar-SA"/>
        </w:rPr>
        <w:t>Выплаты стимулирующего характера от приносящей доход деятельности устанавливаются организациями самостоятельно.</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Размеры, порядок и условия стимулирующих выплат устанавливаются, по согласованию с выборными органами первичных профсоюзных организаций и закрепляются в коллективных договорах, положениях об условиях оплаты труда организации.</w:t>
      </w:r>
    </w:p>
    <w:p w:rsidR="00A07103" w:rsidRPr="00A07103" w:rsidRDefault="00A07103" w:rsidP="0084237D">
      <w:pPr>
        <w:spacing w:after="0" w:line="360" w:lineRule="auto"/>
        <w:ind w:firstLine="709"/>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6.3.3. К выплатам компенсационного характера относятся:</w:t>
      </w:r>
    </w:p>
    <w:p w:rsidR="00A07103" w:rsidRPr="00A07103" w:rsidRDefault="00A07103" w:rsidP="0084237D">
      <w:pPr>
        <w:widowControl w:val="0"/>
        <w:suppressAutoHyphens/>
        <w:autoSpaceDE w:val="0"/>
        <w:spacing w:after="0" w:line="360" w:lineRule="auto"/>
        <w:ind w:firstLine="709"/>
        <w:jc w:val="both"/>
        <w:rPr>
          <w:rFonts w:ascii="Times New Roman" w:eastAsia="Arial" w:hAnsi="Times New Roman" w:cs="Times New Roman"/>
          <w:color w:val="17365D" w:themeColor="text2" w:themeShade="BF"/>
          <w:sz w:val="28"/>
          <w:szCs w:val="28"/>
          <w:lang w:eastAsia="ar-SA"/>
        </w:rPr>
      </w:pPr>
      <w:r w:rsidRPr="00A07103">
        <w:rPr>
          <w:rFonts w:ascii="Times New Roman" w:eastAsia="Arial" w:hAnsi="Times New Roman" w:cs="Times New Roman"/>
          <w:color w:val="17365D" w:themeColor="text2" w:themeShade="BF"/>
          <w:sz w:val="28"/>
          <w:szCs w:val="28"/>
          <w:lang w:eastAsia="ar-SA"/>
        </w:rPr>
        <w:t>выплаты работникам, занятым на работах с вредными и (или) опасными условиями труда;</w:t>
      </w:r>
    </w:p>
    <w:p w:rsidR="00A07103" w:rsidRPr="00A07103" w:rsidRDefault="00A07103" w:rsidP="0084237D">
      <w:pPr>
        <w:widowControl w:val="0"/>
        <w:suppressAutoHyphens/>
        <w:autoSpaceDE w:val="0"/>
        <w:spacing w:after="0" w:line="360" w:lineRule="auto"/>
        <w:ind w:firstLine="709"/>
        <w:jc w:val="both"/>
        <w:rPr>
          <w:rFonts w:ascii="Times New Roman" w:eastAsia="Arial" w:hAnsi="Times New Roman" w:cs="Times New Roman"/>
          <w:color w:val="17365D" w:themeColor="text2" w:themeShade="BF"/>
          <w:sz w:val="28"/>
          <w:szCs w:val="28"/>
          <w:lang w:eastAsia="ar-SA"/>
        </w:rPr>
      </w:pPr>
      <w:r w:rsidRPr="00A07103">
        <w:rPr>
          <w:rFonts w:ascii="Times New Roman" w:eastAsia="Arial" w:hAnsi="Times New Roman" w:cs="Times New Roman"/>
          <w:color w:val="17365D" w:themeColor="text2" w:themeShade="BF"/>
          <w:sz w:val="28"/>
          <w:szCs w:val="28"/>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07103" w:rsidRPr="00A07103" w:rsidRDefault="00A07103" w:rsidP="0084237D">
      <w:pPr>
        <w:widowControl w:val="0"/>
        <w:suppressAutoHyphens/>
        <w:autoSpaceDE w:val="0"/>
        <w:spacing w:after="0" w:line="360" w:lineRule="auto"/>
        <w:ind w:firstLine="709"/>
        <w:jc w:val="both"/>
        <w:rPr>
          <w:rFonts w:ascii="Times New Roman" w:eastAsia="Arial" w:hAnsi="Times New Roman" w:cs="Times New Roman"/>
          <w:color w:val="17365D" w:themeColor="text2" w:themeShade="BF"/>
          <w:sz w:val="28"/>
          <w:szCs w:val="28"/>
          <w:lang w:eastAsia="ar-SA"/>
        </w:rPr>
      </w:pPr>
      <w:r w:rsidRPr="00A07103">
        <w:rPr>
          <w:rFonts w:ascii="Times New Roman" w:eastAsia="Arial" w:hAnsi="Times New Roman" w:cs="Times New Roman"/>
          <w:color w:val="17365D" w:themeColor="text2" w:themeShade="BF"/>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07103" w:rsidRPr="00A07103" w:rsidRDefault="00A07103" w:rsidP="0084237D">
      <w:pPr>
        <w:widowControl w:val="0"/>
        <w:suppressAutoHyphens/>
        <w:autoSpaceDE w:val="0"/>
        <w:spacing w:after="0" w:line="360" w:lineRule="auto"/>
        <w:ind w:firstLine="709"/>
        <w:jc w:val="both"/>
        <w:rPr>
          <w:rFonts w:ascii="Times New Roman" w:eastAsia="Arial" w:hAnsi="Times New Roman" w:cs="Times New Roman"/>
          <w:color w:val="17365D" w:themeColor="text2" w:themeShade="BF"/>
          <w:sz w:val="28"/>
          <w:szCs w:val="28"/>
          <w:lang w:eastAsia="ar-SA"/>
        </w:rPr>
      </w:pPr>
      <w:r w:rsidRPr="00A07103">
        <w:rPr>
          <w:rFonts w:ascii="Times New Roman" w:eastAsia="Arial" w:hAnsi="Times New Roman" w:cs="Times New Roman"/>
          <w:color w:val="17365D" w:themeColor="text2" w:themeShade="BF"/>
          <w:sz w:val="28"/>
          <w:szCs w:val="28"/>
          <w:lang w:eastAsia="ar-SA"/>
        </w:rPr>
        <w:t>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A07103" w:rsidRPr="00A07103" w:rsidRDefault="00A07103" w:rsidP="0084237D">
      <w:pPr>
        <w:widowControl w:val="0"/>
        <w:suppressAutoHyphens/>
        <w:autoSpaceDE w:val="0"/>
        <w:spacing w:after="0" w:line="360" w:lineRule="auto"/>
        <w:ind w:firstLine="709"/>
        <w:jc w:val="both"/>
        <w:rPr>
          <w:rFonts w:ascii="Times New Roman" w:eastAsia="Arial" w:hAnsi="Times New Roman" w:cs="Times New Roman"/>
          <w:color w:val="17365D" w:themeColor="text2" w:themeShade="BF"/>
          <w:sz w:val="28"/>
          <w:szCs w:val="28"/>
          <w:lang w:eastAsia="ar-SA"/>
        </w:rPr>
      </w:pPr>
      <w:r w:rsidRPr="00A07103">
        <w:rPr>
          <w:rFonts w:ascii="Times New Roman" w:eastAsia="Arial" w:hAnsi="Times New Roman" w:cs="Times New Roman"/>
          <w:color w:val="17365D" w:themeColor="text2" w:themeShade="BF"/>
          <w:sz w:val="28"/>
          <w:szCs w:val="28"/>
          <w:lang w:eastAsia="ar-SA"/>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6.4. В пределах выделенного фонда оплаты труда устанавливается штатное расписание и определяются должностные обязанности работников.</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Форма расчетного листка утверждается работодателем с учетом мнения выборного органа профсоюзного комитета в порядке, установленном ст.372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6.6. Заработная плата работникам выплачивается 2 раза в месяц 25 числа текущего месяца – за первую половину месяца и 10 числа месяца, следующего за отработанным – окончательный расчет за отработанный месяц.</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6.7. Совместным решением работодателя и профсоюзного комитета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 связанную с осуществлением ими трудовых функций в соответствии с Положением об условиях оплаты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Оплата труда производится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Сверхурочные работы не должны превышать для каждого работника четырех часов в течение двух дней подряд и 120 часов в год.</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Работодатель обязан обеспечить точный учет продолжительности сверхурочной работы каждого работника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6.9. Работа в выходной день и нерабочий праздничный день оплачивается не менее чем в двойном размере:</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w:t>
      </w:r>
      <w:r w:rsidRPr="00A07103">
        <w:rPr>
          <w:rFonts w:ascii="Times New Roman" w:eastAsia="Times New Roman" w:hAnsi="Times New Roman" w:cs="Times New Roman"/>
          <w:color w:val="17365D" w:themeColor="text2" w:themeShade="BF"/>
          <w:sz w:val="28"/>
          <w:szCs w:val="28"/>
          <w:lang w:eastAsia="ru-RU"/>
        </w:rPr>
        <w:lastRenderedPageBreak/>
        <w:t>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Конкретная компенсация работы в выходной или нерабочий праздничный день устанавливается локальным нормативным актом, принимаемым с учетом мнения выборного органа профсоюзного комитета, трудовым договором.</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6.10.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6.11. Время простоя по вине работодателя оплачивается в размере не менее 2/3 средней заработной платы работника.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Время простоя по причинам, не зависящим, от работодателя и работника оплачивается в размере не менее 2/3 должностного оклада. </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Время простоя по вине работника не оплачивается.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организации сохраняется выплата средней заработной платы.</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6.12.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В период приостановления работы работник имеет право в свое рабочее время отсутствовать на рабочем месте.</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6.14. Оплата труда работников, занятых на работах с вредными и (или) опасными условиями труда, устанавливается в повышенном размере.</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A07103" w:rsidRPr="00A07103" w:rsidRDefault="00A07103" w:rsidP="0084237D">
      <w:pPr>
        <w:spacing w:after="0" w:line="360" w:lineRule="auto"/>
        <w:ind w:firstLine="708"/>
        <w:jc w:val="both"/>
        <w:rPr>
          <w:rFonts w:ascii="Times New Roman" w:eastAsia="MS Mincho" w:hAnsi="Times New Roman" w:cs="Times New Roman"/>
          <w:color w:val="17365D" w:themeColor="text2" w:themeShade="BF"/>
          <w:sz w:val="28"/>
          <w:szCs w:val="28"/>
          <w:lang w:eastAsia="ru-RU"/>
        </w:rPr>
      </w:pPr>
      <w:r w:rsidRPr="00A07103">
        <w:rPr>
          <w:rFonts w:ascii="Times New Roman" w:eastAsia="MS Mincho" w:hAnsi="Times New Roman" w:cs="Times New Roman"/>
          <w:color w:val="17365D" w:themeColor="text2" w:themeShade="BF"/>
          <w:sz w:val="28"/>
          <w:szCs w:val="28"/>
          <w:lang w:eastAsia="ru-RU"/>
        </w:rPr>
        <w:t>Повышение заработной платы по указанным основаниям производится по результатам специальной оценки условий труда (аттестации рабочих мест).</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До проведения в установленном порядке специальной оценки условий труда работнику, выполняющему работу, включенную в указанный выше перечень, работодатель осуществляет повышенную оплату труда.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6.15. Работодатель выплачивает работникам пособие по временной нетрудоспособности с учетом страхового стажа в соответствии с действующим законодательством.</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6.16. За работу в ночное время с 22.00 до 6.00 часов следующего дня работнику выплачивается надбавка в размере 20% часовой тарифной ставки базового оклада за каждый час работы.</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6.17. При формировании штатного расписания организации количество штатных единиц уборщика служебных помещений устанавливается из расчета 0,5 единицы должности на каждые 250 квадратных метров убираемой площади, но не менее 0,5 должности на организацию. </w:t>
      </w:r>
    </w:p>
    <w:p w:rsidR="00A07103" w:rsidRPr="00A07103" w:rsidRDefault="00A07103" w:rsidP="008A4325">
      <w:pPr>
        <w:shd w:val="clear" w:color="auto" w:fill="C6D9F1" w:themeFill="text2" w:themeFillTint="33"/>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6.18. В соответствии с </w:t>
      </w:r>
      <w:r w:rsidRPr="008A4325">
        <w:rPr>
          <w:rFonts w:ascii="Times New Roman" w:eastAsia="Times New Roman" w:hAnsi="Times New Roman" w:cs="Times New Roman"/>
          <w:bCs/>
          <w:color w:val="17365D" w:themeColor="text2" w:themeShade="BF"/>
          <w:sz w:val="28"/>
          <w:szCs w:val="28"/>
          <w:shd w:val="clear" w:color="auto" w:fill="C6D9F1" w:themeFill="text2" w:themeFillTint="33"/>
          <w:lang w:eastAsia="ru-RU"/>
        </w:rPr>
        <w:t>Порядком назначения и выплаты ежемесячных компенсационных выплат отдельным категориям граждан (утв. постановлением</w:t>
      </w:r>
      <w:r w:rsidRPr="008A4325">
        <w:rPr>
          <w:rFonts w:ascii="Times New Roman" w:eastAsia="Times New Roman" w:hAnsi="Times New Roman" w:cs="Times New Roman"/>
          <w:color w:val="17365D" w:themeColor="text2" w:themeShade="BF"/>
          <w:sz w:val="28"/>
          <w:szCs w:val="28"/>
          <w:shd w:val="clear" w:color="auto" w:fill="C6D9F1" w:themeFill="text2" w:themeFillTint="33"/>
          <w:lang w:eastAsia="ru-RU"/>
        </w:rPr>
        <w:t xml:space="preserve"> </w:t>
      </w:r>
      <w:r w:rsidRPr="008A4325">
        <w:rPr>
          <w:rFonts w:ascii="Times New Roman" w:eastAsia="Times New Roman" w:hAnsi="Times New Roman" w:cs="Times New Roman"/>
          <w:bCs/>
          <w:color w:val="17365D" w:themeColor="text2" w:themeShade="BF"/>
          <w:sz w:val="28"/>
          <w:szCs w:val="28"/>
          <w:shd w:val="clear" w:color="auto" w:fill="C6D9F1" w:themeFill="text2" w:themeFillTint="33"/>
          <w:lang w:eastAsia="ru-RU"/>
        </w:rPr>
        <w:t xml:space="preserve">Правительства РФ от 3 ноября 1994 г. N 1206) матерям, находящимся в отпуске по уходу за ребенком до достижения им возраста 3 лет (другому родственнику, фактически осуществляющему уход за ребенком до достижения им возраста 3 лет) выплачивается ежемесячная компенсационная выплата в размере 50 рублей за счет средств Работодателя. </w:t>
      </w:r>
      <w:r w:rsidRPr="008A4325">
        <w:rPr>
          <w:rFonts w:ascii="Times New Roman" w:eastAsia="Times New Roman" w:hAnsi="Times New Roman" w:cs="Times New Roman"/>
          <w:bCs/>
          <w:color w:val="17365D" w:themeColor="text2" w:themeShade="BF"/>
          <w:sz w:val="28"/>
          <w:szCs w:val="28"/>
          <w:shd w:val="clear" w:color="auto" w:fill="C6D9F1" w:themeFill="text2" w:themeFillTint="33"/>
          <w:lang w:eastAsia="ru-RU"/>
        </w:rPr>
        <w:tab/>
      </w:r>
      <w:r w:rsidRPr="00A07103">
        <w:rPr>
          <w:rFonts w:ascii="Times New Roman" w:eastAsia="Times New Roman" w:hAnsi="Times New Roman" w:cs="Times New Roman"/>
          <w:color w:val="17365D" w:themeColor="text2" w:themeShade="BF"/>
          <w:sz w:val="28"/>
          <w:szCs w:val="28"/>
          <w:lang w:eastAsia="ru-RU"/>
        </w:rPr>
        <w:t xml:space="preserve">Для того чтобы получить </w:t>
      </w:r>
      <w:r w:rsidRPr="00A07103">
        <w:rPr>
          <w:rFonts w:ascii="Times New Roman" w:eastAsia="Times New Roman" w:hAnsi="Times New Roman" w:cs="Times New Roman"/>
          <w:color w:val="17365D" w:themeColor="text2" w:themeShade="BF"/>
          <w:sz w:val="28"/>
          <w:szCs w:val="28"/>
          <w:lang w:eastAsia="ru-RU"/>
        </w:rPr>
        <w:lastRenderedPageBreak/>
        <w:t xml:space="preserve">указанную компенсацию, сотрудник должен подать заявление о ее назначении в произвольной форме. К заявлению прилагается копия приказа о предоставлении отпуска по уходу за ребенком. </w:t>
      </w:r>
    </w:p>
    <w:p w:rsidR="00A07103" w:rsidRPr="00A07103" w:rsidRDefault="00A07103" w:rsidP="008A4325">
      <w:pPr>
        <w:shd w:val="clear" w:color="auto" w:fill="C6D9F1" w:themeFill="text2" w:themeFillTint="33"/>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6.19. Работодатель:</w:t>
      </w:r>
    </w:p>
    <w:p w:rsidR="00A07103" w:rsidRPr="00A07103" w:rsidRDefault="00A07103" w:rsidP="008A4325">
      <w:pPr>
        <w:shd w:val="clear" w:color="auto" w:fill="C6D9F1" w:themeFill="text2" w:themeFillTint="33"/>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Осуществляет контроль за оплатой труда, расходованием стимулирующего фонда и компенсационных выплат, премиального фонда, выплат педагогическим работникам ежемесячной денежной компенсации на приобретение книгоиздательской продукции и периодических изданий, выделением работникам выплат социального характера в соответствии с нормативными правовыми документами.</w:t>
      </w:r>
    </w:p>
    <w:p w:rsidR="00A07103" w:rsidRPr="00A07103" w:rsidRDefault="00A07103" w:rsidP="008A4325">
      <w:pPr>
        <w:shd w:val="clear" w:color="auto" w:fill="C6D9F1" w:themeFill="text2" w:themeFillTint="33"/>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6.20. Профсоюзный комитет:</w:t>
      </w:r>
    </w:p>
    <w:p w:rsidR="00A07103" w:rsidRPr="00A07103" w:rsidRDefault="00A07103" w:rsidP="008A4325">
      <w:pPr>
        <w:shd w:val="clear" w:color="auto" w:fill="C6D9F1" w:themeFill="text2" w:themeFillTint="33"/>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6.20.1.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6.20.2. Обеспечивает издание информационно-методических материалов, учебу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VII. ГАРАНТИИ СОДЕЙСТВИЯ ЗАНЯТОСТИ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Работодатель:</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7.1.1. Осуществляет анализ кадрового обеспечения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 xml:space="preserve">7.1.2. Разрабатывает систему мер по повышению квалификации, профессиональной подготовки и переподготовки работников, опережающего обучения увольняемых по сокращению штата (численности) работников, и обеспечивают финансирование этих мер.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7.2. Профсоюзный комитет:</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7.2.1. 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профсоюзный контроль за предоставлением работодателем при высвобождении работников всех гарантий и компенсаций, предусмотренных ТК РФ.</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7.2.2. Консультирует, проводит семинары-совещания, учебы профсоюзного актива,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7.3. Стороны договорились:</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7.3.2. Считать критериями массового увольнения работников в отрасли: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увольнение работников в связи с ликвидацией организации с численностью 15 и более работающих;</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увольнение по сокращению численности (штата) не менее 10 процентов работников в течение 90 календарных дней.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7.3.3. При принятии решения о ликвидации организации, сокращении численности или штата работников и возможном расторжении трудовых договоров работодатель не позднее чем за два месяца до начала проведения соответствующих мероприятий обязан в письменной форме сообщить об этом в органы службы занятости </w:t>
      </w:r>
      <w:r w:rsidRPr="00A07103">
        <w:rPr>
          <w:rFonts w:ascii="Times New Roman" w:eastAsia="Times New Roman" w:hAnsi="Times New Roman" w:cs="Times New Roman"/>
          <w:color w:val="17365D" w:themeColor="text2" w:themeShade="BF"/>
          <w:sz w:val="28"/>
          <w:szCs w:val="28"/>
          <w:lang w:eastAsia="ru-RU"/>
        </w:rPr>
        <w:lastRenderedPageBreak/>
        <w:t>населения,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Высвобождаемым работникам предоставляется не менее одного дня в неделю оплачиваемого времени для поиска новой работы до расторжения трудового договора.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7.3.4. При сокращении численности или штата работников предусматриваются следующие категории работников, пользующиеся преимущественным правом на оставление на работе, помимо предусмотренного ст.179 ТК РФ: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 работники </w:t>
      </w:r>
      <w:proofErr w:type="spellStart"/>
      <w:r w:rsidRPr="00A07103">
        <w:rPr>
          <w:rFonts w:ascii="Times New Roman" w:eastAsia="Times New Roman" w:hAnsi="Times New Roman" w:cs="Times New Roman"/>
          <w:color w:val="17365D" w:themeColor="text2" w:themeShade="BF"/>
          <w:sz w:val="28"/>
          <w:szCs w:val="28"/>
          <w:lang w:eastAsia="ru-RU"/>
        </w:rPr>
        <w:t>предпенсионного</w:t>
      </w:r>
      <w:proofErr w:type="spellEnd"/>
      <w:r w:rsidRPr="00A07103">
        <w:rPr>
          <w:rFonts w:ascii="Times New Roman" w:eastAsia="Times New Roman" w:hAnsi="Times New Roman" w:cs="Times New Roman"/>
          <w:color w:val="17365D" w:themeColor="text2" w:themeShade="BF"/>
          <w:sz w:val="28"/>
          <w:szCs w:val="28"/>
          <w:lang w:eastAsia="ru-RU"/>
        </w:rPr>
        <w:t xml:space="preserve"> возраста (не более чем за два года до пенсии), педагогические работники – не более чем за два года до назначения досрочной трудовой пенсии;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 семейные – при наличии одного ребенка, если оба супруга работают в организации;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председатель профсоюзного комитета, не освобожденный от основной работы, как в период исполнения ими этих полномочий, так и в течение двух лет после окончания срока их полномочий;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другие работники, воспитывающие детей инвалидов и имеющие на попечении родителей старше 80 лет.</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7.3.5. Увольнение работников по п.2 ст.81 ТК РФ, являющихся членами Профсоюза, производится с учетом мнения профсоюзного комитета.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7.3.6. Ежемесячно представлять органам службы занятости населения информацию о наличии вакантных рабочих мест (должностей), выполнении квоты для приема на работу инвалидов.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7.3.7. 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населения в течение трех рабочих дней после принятия решения о проведении соответствующих мероприятий», согласно статьи 25 Закона РФ от 19.04,1991 №1032-1 «О занятости населения в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7.4. Стороны принимают меры по предупреждению массового высвобождения работников,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организации;  проводят с этой целью взаимные консультации, принимают согласованные меры.</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7.5. Стороны взаимодействуют с государственными органами труда и занятости населения при решении вопросов, связанных с высвобождением работников в связи с сокращением рабочих мест.</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7.6. Стороны подтверждают, что высвобождение работников, связанное с ликвидацией, перепрофилированием организации и его структурных подразделений по инициативе управления образования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7.7.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p>
    <w:p w:rsidR="00FB7CDA" w:rsidRDefault="00FB7CDA" w:rsidP="0084237D">
      <w:pPr>
        <w:spacing w:after="0" w:line="36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VIII. УЛУЧШЕНИЕ УСЛОВИЙ ТРУДА И ОБУЧЕНИЯ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Стороны рассматривают охрану труда и здоровья работников организации в качестве одного из приоритетных направлений деятельности.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8.1. Стороны подтверждают:</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Условия труда, предусмотренные трудовым договором, должны соответствовать требованиям охраны труда.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8.1.1. На время приостановки работ в организации, кабинете, лаборатории, мастерских и т.п.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8.1.2.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8.1.3. Отказ работника от выполнения работ в случае возникновения непосредственной опасности для его жизни и здоровья, либо выполнения работ во вредных  и (или) опасных условиях труда, не предусмотренных трудовым договором, из-за не 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8.2. Стороны принимают участие в реализации мероприятий, направленных на развитие физической культуры, спорта, производственной гимнастики в трудовых коллективах, в том числе проведение физкультурных и спортивных мероприятий, а также мероприятий по внедрению Всероссийского физкультурно-спортивного комплекса «Готов к труду и обороне».</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 Работодатель:</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8.3.1. Осуществляет руководство и контроль за состоянием условий и охраны труда в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8.3.2. Принимает участие в разработке документов по охране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8.3.3. Содействует созданию и функционированию службы охраны труда в </w:t>
      </w:r>
      <w:proofErr w:type="spellStart"/>
      <w:r w:rsidRPr="00A07103">
        <w:rPr>
          <w:rFonts w:ascii="Times New Roman" w:eastAsia="Times New Roman" w:hAnsi="Times New Roman" w:cs="Times New Roman"/>
          <w:color w:val="17365D" w:themeColor="text2" w:themeShade="BF"/>
          <w:sz w:val="28"/>
          <w:szCs w:val="28"/>
          <w:lang w:eastAsia="ru-RU"/>
        </w:rPr>
        <w:t>в</w:t>
      </w:r>
      <w:proofErr w:type="spellEnd"/>
      <w:r w:rsidRPr="00A07103">
        <w:rPr>
          <w:rFonts w:ascii="Times New Roman" w:eastAsia="Times New Roman" w:hAnsi="Times New Roman" w:cs="Times New Roman"/>
          <w:color w:val="17365D" w:themeColor="text2" w:themeShade="BF"/>
          <w:sz w:val="28"/>
          <w:szCs w:val="28"/>
          <w:lang w:eastAsia="ru-RU"/>
        </w:rPr>
        <w:t xml:space="preserve"> организации.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8.3.4.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 проведение обучения по охране труда, проверке знаний требований по охране труда.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контроль за обучением, проверкой знаний требований по охране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8.3.5.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В целях выполнения установленных нормативов по финансированию мероприятий охраны труда организует возврат части сумм страховых взносов (до 20%), перечисленных в Фонд социального страхования РФ на предупредительные меры по сокращению производственного травматизма.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8.3.6. Добивается выполнения требований и норм охраны труда работников и их прав на рабочие места.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8.3.7. Обеспечивает организацию и проведение технической экспертизы зданий и сооружений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8.3.8. Приостанавливает частично или полностью деятельность организации при возникновении опасности для жизни и здоровья обучающихся и работников до полного устранения причин опасности.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8.3.9. Согласовывает с профсоюзной организацией все принимаемые решения (приказы) по вопросам охраны труда и здоровья работников и обучающихся.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8.3.10. Обеспечивает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организации,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8.3.11. Обеспечивает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в размере не ниже установленных ст.226 ТК РФ.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организации не реже 1 раза в полугодие.</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8.3.12. Обеспечивает проведение обучения и проверку знаний по охране труда работников, уполномоченных (доверенных) лиц по охране труда, членов комитетов (комиссий) по охране труда в соответствии с требованиями </w:t>
      </w:r>
      <w:r w:rsidRPr="00A07103">
        <w:rPr>
          <w:rFonts w:ascii="Times New Roman" w:eastAsia="Times New Roman" w:hAnsi="Times New Roman" w:cs="Times New Roman"/>
          <w:color w:val="17365D" w:themeColor="text2" w:themeShade="BF"/>
          <w:sz w:val="28"/>
          <w:szCs w:val="28"/>
          <w:lang w:eastAsia="ru-RU"/>
        </w:rPr>
        <w:lastRenderedPageBreak/>
        <w:t>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8.3.13.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8.3.14. Обеспечивает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8.3.15.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8.3.16.</w:t>
      </w:r>
      <w:r w:rsidRPr="00A07103">
        <w:rPr>
          <w:rFonts w:ascii="Times New Roman" w:eastAsia="Times New Roman" w:hAnsi="Times New Roman" w:cs="Times New Roman"/>
          <w:color w:val="17365D" w:themeColor="text2" w:themeShade="BF"/>
          <w:sz w:val="28"/>
          <w:szCs w:val="28"/>
          <w:lang w:eastAsia="ru-RU"/>
        </w:rPr>
        <w:tab/>
        <w:t xml:space="preserve"> Обеспечивает проведение специальной оценки условий труда в соответствии с требованиями Федерального закона от 28 декабря 2013 г. №426-ФЗ «О специальной оценке условий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8.3.17. 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A07103">
        <w:rPr>
          <w:rFonts w:ascii="Times New Roman" w:eastAsia="Times New Roman" w:hAnsi="Times New Roman" w:cs="Times New Roman"/>
          <w:color w:val="17365D" w:themeColor="text2" w:themeShade="BF"/>
          <w:sz w:val="28"/>
          <w:szCs w:val="28"/>
          <w:lang w:eastAsia="ru-RU"/>
        </w:rPr>
        <w:t>Госкомобразования</w:t>
      </w:r>
      <w:proofErr w:type="spellEnd"/>
      <w:r w:rsidRPr="00A07103">
        <w:rPr>
          <w:rFonts w:ascii="Times New Roman" w:eastAsia="Times New Roman" w:hAnsi="Times New Roman" w:cs="Times New Roman"/>
          <w:color w:val="17365D" w:themeColor="text2" w:themeShade="BF"/>
          <w:sz w:val="28"/>
          <w:szCs w:val="28"/>
          <w:lang w:eastAsia="ru-RU"/>
        </w:rPr>
        <w:t xml:space="preserve"> СССР от 20.08.1990 № 579, Министерства науки, высшей школы и технической политики от 7.10.1992г. № 611.</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8.3.18. Обеспечивает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w:t>
      </w:r>
      <w:r w:rsidRPr="00A07103">
        <w:rPr>
          <w:rFonts w:ascii="Times New Roman" w:eastAsia="Times New Roman" w:hAnsi="Times New Roman" w:cs="Times New Roman"/>
          <w:color w:val="17365D" w:themeColor="text2" w:themeShade="BF"/>
          <w:sz w:val="28"/>
          <w:szCs w:val="28"/>
          <w:lang w:eastAsia="ru-RU"/>
        </w:rPr>
        <w:lastRenderedPageBreak/>
        <w:t>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8.3.19.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8.3.20. Обеспечивают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8.3.21. Обеспечивают беспрепятственный допуск представителей органов профсоюзного контроля в целях проведения проверок условий и охраны труда в организациях, состоящих на профсоюзном учете в организации </w:t>
      </w:r>
      <w:r w:rsidRPr="00A07103">
        <w:rPr>
          <w:rFonts w:ascii="Times New Roman" w:eastAsia="Times New Roman" w:hAnsi="Times New Roman" w:cs="Times New Roman"/>
          <w:color w:val="17365D" w:themeColor="text2" w:themeShade="BF"/>
          <w:sz w:val="28"/>
          <w:szCs w:val="28"/>
          <w:lang w:eastAsia="ru-RU"/>
        </w:rPr>
        <w:lastRenderedPageBreak/>
        <w:t>профсоюза работников образования города Нижнекамска, расследования несчастных случаев и профессиональных заболеваний работников образования.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8.3.22. Предоставляет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8.3.23.. Осуществляет дополнительную оплату труда уполномоченным (доверенным) лицам по охране труда в размере 5 % ежемесячно от</w:t>
      </w:r>
      <w:r w:rsidR="00003103">
        <w:rPr>
          <w:rFonts w:ascii="Times New Roman" w:eastAsia="Times New Roman" w:hAnsi="Times New Roman" w:cs="Times New Roman"/>
          <w:color w:val="17365D" w:themeColor="text2" w:themeShade="BF"/>
          <w:sz w:val="28"/>
          <w:szCs w:val="28"/>
          <w:lang w:eastAsia="ru-RU"/>
        </w:rPr>
        <w:t xml:space="preserve"> </w:t>
      </w:r>
      <w:r w:rsidRPr="00A07103">
        <w:rPr>
          <w:rFonts w:ascii="Times New Roman" w:eastAsia="Times New Roman" w:hAnsi="Times New Roman" w:cs="Times New Roman"/>
          <w:color w:val="17365D" w:themeColor="text2" w:themeShade="BF"/>
          <w:sz w:val="28"/>
          <w:szCs w:val="28"/>
          <w:lang w:eastAsia="ru-RU"/>
        </w:rPr>
        <w:t>МРОТ</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8.4. Профсоюзный комитет:</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8.4.1. Принимает участие в разработке проектов документов по охране труда, а также согласовывает правовые акты, содержащие требования охраны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8.4.2. Избирает из актива профсоюза уполномоченного по охране труда (на общественных началах),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8.4.3. Содействует созданию комиссий по охране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8.4.4.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8.4.5. Участвует в рассмотрении трудовых споров, заявлений и обращений членов профсоюза, связанных с нарушением законодательства об охране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8.4.6.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8.4.7. Изучает и заслушивает на заседаниях вопросы состояния охраны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8.4.8.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8.5. Стороны совместно:</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8.5.1. Содействуют выполнению представлений и требований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IX. ПЕНСИОННОЕ ОБЕСПЕЧЕНИЕ.</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 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xml:space="preserve">9.2.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w:t>
      </w:r>
      <w:r w:rsidRPr="00A07103">
        <w:rPr>
          <w:rFonts w:ascii="Times New Roman" w:eastAsia="Times New Roman" w:hAnsi="Times New Roman" w:cs="Times New Roman"/>
          <w:color w:val="17365D" w:themeColor="text2" w:themeShade="BF"/>
          <w:sz w:val="28"/>
          <w:szCs w:val="28"/>
          <w:lang w:eastAsia="ru-RU"/>
        </w:rPr>
        <w:lastRenderedPageBreak/>
        <w:t>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9.3. Стороны по своей инициативе, а также по обращению членов профсоюза осуществляют содействие в представительстве и защите права педагогических работников на досрочную трудовую пенсию в судебных инстанциях.</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X. МОЛОДЕЖНАЯ ПОЛИТИКА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Стороны считают приоритетными следующие направления в совместной деятельности: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для работников от шестнадцати до восемнадцати лет устанавливается сокращенная – не более 35 часов в неделю – продолжительность рабочего времени;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организации;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закрепление наставников за молодыми педагогами в первый год их работы, установление наставникам доплаты за работу с ними в размере 10% ежемесячно от МРОТ;</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привлечение молодежи к профсоюзной деятельности и членству в профсоюзе;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w w:val="90"/>
          <w:sz w:val="28"/>
          <w:szCs w:val="28"/>
          <w:effect w:val="antsBlack"/>
          <w:lang w:eastAsia="ru-RU"/>
        </w:rPr>
      </w:pPr>
      <w:r w:rsidRPr="00A07103">
        <w:rPr>
          <w:rFonts w:ascii="Times New Roman" w:eastAsia="Times New Roman" w:hAnsi="Times New Roman" w:cs="Times New Roman"/>
          <w:color w:val="17365D" w:themeColor="text2" w:themeShade="BF"/>
          <w:w w:val="90"/>
          <w:sz w:val="28"/>
          <w:szCs w:val="28"/>
          <w:effect w:val="antsBlack"/>
          <w:lang w:eastAsia="ru-RU"/>
        </w:rPr>
        <w:lastRenderedPageBreak/>
        <w:t>материальное стимулирование</w:t>
      </w:r>
      <w:r w:rsidRPr="00A07103">
        <w:rPr>
          <w:rFonts w:ascii="Times New Roman" w:eastAsia="Microsoft Sans Serif" w:hAnsi="Times New Roman" w:cs="Times New Roman"/>
          <w:bCs/>
          <w:color w:val="17365D" w:themeColor="text2" w:themeShade="BF"/>
          <w:spacing w:val="-4"/>
          <w:w w:val="90"/>
          <w:sz w:val="28"/>
          <w:szCs w:val="28"/>
          <w:effect w:val="antsBlack"/>
          <w:lang w:eastAsia="ru-RU" w:bidi="ru-RU"/>
        </w:rPr>
        <w:t xml:space="preserve"> ежемесячной стимулирующей надбавкой молодых специалистов </w:t>
      </w:r>
      <w:r w:rsidRPr="00A07103">
        <w:rPr>
          <w:rFonts w:ascii="Times New Roman" w:eastAsia="Times New Roman" w:hAnsi="Times New Roman" w:cs="Times New Roman"/>
          <w:bCs/>
          <w:color w:val="17365D" w:themeColor="text2" w:themeShade="BF"/>
          <w:spacing w:val="-4"/>
          <w:w w:val="90"/>
          <w:sz w:val="28"/>
          <w:szCs w:val="28"/>
          <w:effect w:val="antsBlack"/>
          <w:lang w:eastAsia="ru-RU"/>
        </w:rPr>
        <w:t>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r w:rsidRPr="00A07103">
        <w:rPr>
          <w:rFonts w:ascii="Times New Roman" w:eastAsia="Times New Roman" w:hAnsi="Times New Roman" w:cs="Times New Roman"/>
          <w:color w:val="17365D" w:themeColor="text2" w:themeShade="BF"/>
          <w:w w:val="90"/>
          <w:sz w:val="28"/>
          <w:szCs w:val="28"/>
          <w:effect w:val="antsBlack"/>
          <w:lang w:eastAsia="ru-RU"/>
        </w:rPr>
        <w:t>;</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содействие в самоорганизации молодежи с целью реализации ее общественно полезных инициатив и интересов;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ХI. ГАРАНТИИ ПРОФСОЮЗНОЙ ДЕЯТЕЛЬНОСТИ.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11.1. Стороны подтверждают, что:</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11.1.1.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организации с учетом мнения соответствующего выборного профсоюзного органа.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Аттестация работников производится при участии представителей выборного органа первичной профсоюзной организации.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xml:space="preserve">11.1.2. В соответствии со ст.377 Трудового кодекса РФ, ст.28 Закона РФ «О профессиональных союзах, их правах и гарантиях деятельности», ст.23 Закона РТ «О профессиональных союзах» председателю первичной профсоюзной организации предоставляется в безвозмездное пользование оборудованное помещение, возможность </w:t>
      </w:r>
      <w:r w:rsidRPr="00A07103">
        <w:rPr>
          <w:rFonts w:ascii="Times New Roman" w:eastAsia="Times New Roman" w:hAnsi="Times New Roman" w:cs="Times New Roman"/>
          <w:color w:val="17365D" w:themeColor="text2" w:themeShade="BF"/>
          <w:sz w:val="28"/>
          <w:szCs w:val="28"/>
          <w:lang w:eastAsia="ru-RU"/>
        </w:rPr>
        <w:lastRenderedPageBreak/>
        <w:t xml:space="preserve">пользоваться служебным транспортом, средствами связи (в том числе компьютерным оборудованием, </w:t>
      </w:r>
      <w:proofErr w:type="spellStart"/>
      <w:r w:rsidRPr="00A07103">
        <w:rPr>
          <w:rFonts w:ascii="Times New Roman" w:eastAsia="Times New Roman" w:hAnsi="Times New Roman" w:cs="Times New Roman"/>
          <w:color w:val="17365D" w:themeColor="text2" w:themeShade="BF"/>
          <w:sz w:val="28"/>
          <w:szCs w:val="28"/>
          <w:lang w:eastAsia="ru-RU"/>
        </w:rPr>
        <w:t>E-mail</w:t>
      </w:r>
      <w:proofErr w:type="spellEnd"/>
      <w:r w:rsidRPr="00A07103">
        <w:rPr>
          <w:rFonts w:ascii="Times New Roman" w:eastAsia="Times New Roman" w:hAnsi="Times New Roman" w:cs="Times New Roman"/>
          <w:color w:val="17365D" w:themeColor="text2" w:themeShade="BF"/>
          <w:sz w:val="28"/>
          <w:szCs w:val="28"/>
          <w:lang w:eastAsia="ru-RU"/>
        </w:rPr>
        <w:t xml:space="preserve"> и </w:t>
      </w:r>
      <w:proofErr w:type="spellStart"/>
      <w:r w:rsidRPr="00A07103">
        <w:rPr>
          <w:rFonts w:ascii="Times New Roman" w:eastAsia="Times New Roman" w:hAnsi="Times New Roman" w:cs="Times New Roman"/>
          <w:color w:val="17365D" w:themeColor="text2" w:themeShade="BF"/>
          <w:sz w:val="28"/>
          <w:szCs w:val="28"/>
          <w:lang w:eastAsia="ru-RU"/>
        </w:rPr>
        <w:t>Internet</w:t>
      </w:r>
      <w:proofErr w:type="spellEnd"/>
      <w:r w:rsidRPr="00A07103">
        <w:rPr>
          <w:rFonts w:ascii="Times New Roman" w:eastAsia="Times New Roman" w:hAnsi="Times New Roman" w:cs="Times New Roman"/>
          <w:color w:val="17365D" w:themeColor="text2" w:themeShade="BF"/>
          <w:sz w:val="28"/>
          <w:szCs w:val="28"/>
          <w:lang w:eastAsia="ru-RU"/>
        </w:rPr>
        <w:t>), множительной техникой и др. в целях реализации уставной деятельности.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11.1.3. 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11.1.4. Распространение или раскрытие персональных данных третьим лицам выборными органами первичных, территориальных (местных), республиканской организацией Профсоюза осуществляются только с согласия в письменной форме субъекта персональных данных.</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11.1.5. При обращении к Работодателю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A07103" w:rsidRPr="00A07103" w:rsidRDefault="00A07103" w:rsidP="000B4457">
      <w:pPr>
        <w:shd w:val="clear" w:color="auto" w:fill="C6D9F1" w:themeFill="text2" w:themeFillTint="33"/>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11.1.6. В соответствии со ст.25 Закона РФ «О профессиональных союзах, их правах и гарантиях деятельности», ст.22 Закона РТ «О профессиональных союзах» работникам, избранным председателями выборных профсоюзных органов, предоставляется один день в месяц, свободный от работы, для выполнения общественных обязанностей с сохранением средней заработной платы.</w:t>
      </w:r>
    </w:p>
    <w:p w:rsidR="00A07103" w:rsidRPr="00A07103" w:rsidRDefault="00A07103" w:rsidP="000B4457">
      <w:pPr>
        <w:shd w:val="clear" w:color="auto" w:fill="C6D9F1" w:themeFill="text2" w:themeFillTint="33"/>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11.1.7. Освобождать от основной работы с сохранением среднего заработка профсоюзных активистов на время профсоюзной учебы, для участия в качестве делегатов съездов, конференций, созываемых профсоюзами, а также </w:t>
      </w:r>
      <w:r w:rsidRPr="00A07103">
        <w:rPr>
          <w:rFonts w:ascii="Times New Roman" w:eastAsia="Times New Roman" w:hAnsi="Times New Roman" w:cs="Times New Roman"/>
          <w:color w:val="17365D" w:themeColor="text2" w:themeShade="BF"/>
          <w:sz w:val="28"/>
          <w:szCs w:val="28"/>
          <w:lang w:eastAsia="ru-RU"/>
        </w:rPr>
        <w:lastRenderedPageBreak/>
        <w:t>для участия в работе их выборных органов, и оплачивать командировочные расходы (проезд, проживание, суточные).</w:t>
      </w:r>
    </w:p>
    <w:p w:rsidR="00A07103" w:rsidRPr="00A07103" w:rsidRDefault="00A07103" w:rsidP="000B4457">
      <w:pPr>
        <w:shd w:val="clear" w:color="auto" w:fill="C6D9F1" w:themeFill="text2" w:themeFillTint="33"/>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11.1.8.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11.1.9.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11.2. По согласованию с выборными органами первичной профсоюзной организации рассматриваются следующие вопросы:</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расторжение трудового договора с работниками, являющимися членами Профсоюза, по инициативе работодателя (ст.82,374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привлечение к сверхурочным работам (ст.99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разделение рабочего времени на части (ст.105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привлечение к работе в выходные и нерабочие праздничные дни (ст.113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очередность предоставления отпусков (ст. 123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установление заработной платы (ст.135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применение систем нормирования труда (ст.159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массовые увольнения работников (ст.180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 установление перечня должностей с ненормированным рабочим днем (ст.101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утверждение Правил внутреннего трудового распорядка (ст.190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создание комиссий по охране труда (ст.218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установление графиков сменности, расписаний занятий, уроков (ст.103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установление ежегодного дополнительного оплачиваемого отпуска (ст. 117 ТК РФ) размеров доплат за вредные и иные особые условия труда (ст.147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размер повышения оплаты труда в ночное время (ст.154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применение и снятие дисциплинарного взыскания до истечения 1 года со дня его применения (ст.193,194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установление сроков выплаты заработной платы работников (ст.136 ТК РФ);</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другие вопросы, затрагивающие социально-трудовые права работников, предусмотренные коллективными договорами.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xml:space="preserve">11.3. Стороны учитывают значимость общественной работы в качестве председателя профсоюзного комитета для защиты социально-экономических, социально-трудовых прав работников.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Председателю профсоюзного комитета устанавливается доплата из фонда экономии (из премиального фонда) в размере 3000 рублей  ежемесячно.</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11.4. 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11.5. Работодатель Совместно с профсоюзным комитетом представляют к присвоению почетных званий Республики Татарстан и Российской Федерации наиболее отличившихся работников.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11.6.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не менее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ХII. ПОДПИСИ СТОРОН</w:t>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p>
    <w:tbl>
      <w:tblPr>
        <w:tblW w:w="15033" w:type="dxa"/>
        <w:tblLook w:val="01E0"/>
      </w:tblPr>
      <w:tblGrid>
        <w:gridCol w:w="10173"/>
        <w:gridCol w:w="4860"/>
      </w:tblGrid>
      <w:tr w:rsidR="00A07103" w:rsidRPr="00A07103" w:rsidTr="00003103">
        <w:tc>
          <w:tcPr>
            <w:tcW w:w="10173" w:type="dxa"/>
          </w:tcPr>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От имени работодателя</w:t>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Директор</w:t>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МБОУ «СОШ №33»НМР РТ</w:t>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_________ / </w:t>
            </w:r>
            <w:proofErr w:type="spellStart"/>
            <w:r w:rsidRPr="00A07103">
              <w:rPr>
                <w:rFonts w:ascii="Times New Roman" w:eastAsia="Times New Roman" w:hAnsi="Times New Roman" w:cs="Times New Roman"/>
                <w:color w:val="17365D" w:themeColor="text2" w:themeShade="BF"/>
                <w:sz w:val="28"/>
                <w:szCs w:val="28"/>
                <w:lang w:eastAsia="ru-RU"/>
              </w:rPr>
              <w:t>Л.Г.Салихзянова</w:t>
            </w:r>
            <w:proofErr w:type="spellEnd"/>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u w:val="single"/>
                <w:lang w:eastAsia="ru-RU"/>
              </w:rPr>
              <w:t>«17» марта</w:t>
            </w:r>
            <w:r w:rsidRPr="00A07103">
              <w:rPr>
                <w:rFonts w:ascii="Times New Roman" w:eastAsia="Times New Roman" w:hAnsi="Times New Roman" w:cs="Times New Roman"/>
                <w:color w:val="17365D" w:themeColor="text2" w:themeShade="BF"/>
                <w:sz w:val="28"/>
                <w:szCs w:val="28"/>
                <w:lang w:eastAsia="ru-RU"/>
              </w:rPr>
              <w:t xml:space="preserve">  2020 г.</w:t>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w:t>
            </w:r>
          </w:p>
        </w:tc>
        <w:tc>
          <w:tcPr>
            <w:tcW w:w="4860" w:type="dxa"/>
          </w:tcPr>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От имени работников</w:t>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Председатель профсоюзного комитета</w:t>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МБОУ «СОШ №33»НМР РТ</w:t>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u w:val="single"/>
                <w:lang w:eastAsia="ru-RU"/>
              </w:rPr>
            </w:pPr>
            <w:r w:rsidRPr="00A07103">
              <w:rPr>
                <w:rFonts w:ascii="Times New Roman" w:eastAsia="Times New Roman" w:hAnsi="Times New Roman" w:cs="Times New Roman"/>
                <w:color w:val="17365D" w:themeColor="text2" w:themeShade="BF"/>
                <w:sz w:val="28"/>
                <w:szCs w:val="28"/>
                <w:lang w:eastAsia="ru-RU"/>
              </w:rPr>
              <w:t xml:space="preserve">_________ / </w:t>
            </w:r>
            <w:r w:rsidRPr="00A07103">
              <w:rPr>
                <w:rFonts w:ascii="Times New Roman" w:eastAsia="Times New Roman" w:hAnsi="Times New Roman" w:cs="Times New Roman"/>
                <w:color w:val="17365D" w:themeColor="text2" w:themeShade="BF"/>
                <w:sz w:val="28"/>
                <w:szCs w:val="28"/>
                <w:u w:val="single"/>
                <w:lang w:eastAsia="ru-RU"/>
              </w:rPr>
              <w:t>Н.З.Шабалина</w:t>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u w:val="single"/>
                <w:lang w:eastAsia="ru-RU"/>
              </w:rPr>
              <w:t>«17» марта</w:t>
            </w:r>
            <w:r w:rsidRPr="00A07103">
              <w:rPr>
                <w:rFonts w:ascii="Times New Roman" w:eastAsia="Times New Roman" w:hAnsi="Times New Roman" w:cs="Times New Roman"/>
                <w:color w:val="17365D" w:themeColor="text2" w:themeShade="BF"/>
                <w:sz w:val="28"/>
                <w:szCs w:val="28"/>
                <w:lang w:eastAsia="ru-RU"/>
              </w:rPr>
              <w:t xml:space="preserve">  2020 г.</w:t>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p>
        </w:tc>
      </w:tr>
    </w:tbl>
    <w:p w:rsidR="00A07103" w:rsidRPr="00A07103" w:rsidRDefault="00A07103" w:rsidP="005966E7">
      <w:pPr>
        <w:spacing w:after="0" w:line="240" w:lineRule="auto"/>
        <w:jc w:val="both"/>
        <w:rPr>
          <w:rFonts w:ascii="Times New Roman" w:eastAsia="Times New Roman" w:hAnsi="Times New Roman" w:cs="Times New Roman"/>
          <w:i/>
          <w:iCs/>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z w:val="28"/>
          <w:szCs w:val="28"/>
          <w:lang w:eastAsia="ru-RU"/>
        </w:rPr>
        <w:br w:type="page"/>
      </w:r>
      <w:r w:rsidRPr="00A07103">
        <w:rPr>
          <w:rFonts w:ascii="Times New Roman" w:eastAsia="Times New Roman" w:hAnsi="Times New Roman" w:cs="Times New Roman"/>
          <w:i/>
          <w:iCs/>
          <w:color w:val="17365D" w:themeColor="text2" w:themeShade="BF"/>
          <w:spacing w:val="-2"/>
          <w:sz w:val="28"/>
          <w:szCs w:val="28"/>
          <w:lang w:eastAsia="ru-RU"/>
        </w:rPr>
        <w:lastRenderedPageBreak/>
        <w:t>Приложение № 1</w:t>
      </w:r>
    </w:p>
    <w:p w:rsidR="00A07103" w:rsidRPr="00A07103" w:rsidRDefault="00A07103" w:rsidP="0084237D">
      <w:pPr>
        <w:spacing w:after="0" w:line="240" w:lineRule="auto"/>
        <w:jc w:val="both"/>
        <w:rPr>
          <w:rFonts w:ascii="Times New Roman" w:eastAsia="Times New Roman" w:hAnsi="Times New Roman" w:cs="Times New Roman"/>
          <w:i/>
          <w:color w:val="17365D" w:themeColor="text2" w:themeShade="BF"/>
          <w:sz w:val="28"/>
          <w:szCs w:val="28"/>
          <w:lang w:eastAsia="ru-RU"/>
        </w:rPr>
      </w:pPr>
      <w:r w:rsidRPr="00A07103">
        <w:rPr>
          <w:rFonts w:ascii="Times New Roman" w:eastAsia="Times New Roman" w:hAnsi="Times New Roman" w:cs="Times New Roman"/>
          <w:i/>
          <w:color w:val="17365D" w:themeColor="text2" w:themeShade="BF"/>
          <w:sz w:val="28"/>
          <w:szCs w:val="28"/>
          <w:lang w:eastAsia="ru-RU"/>
        </w:rPr>
        <w:t>к коллективному договору</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МБОУ «СОШ №33»НМР РТ</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на 2020 – 2022гг.</w:t>
      </w:r>
    </w:p>
    <w:p w:rsidR="00A07103" w:rsidRPr="00A07103" w:rsidRDefault="00A07103" w:rsidP="0084237D">
      <w:pPr>
        <w:spacing w:after="0" w:line="240" w:lineRule="auto"/>
        <w:jc w:val="both"/>
        <w:rPr>
          <w:rFonts w:ascii="Times New Roman" w:eastAsia="Times New Roman" w:hAnsi="Times New Roman" w:cs="Times New Roman"/>
          <w:i/>
          <w:color w:val="17365D" w:themeColor="text2" w:themeShade="BF"/>
          <w:sz w:val="28"/>
          <w:szCs w:val="28"/>
          <w:lang w:eastAsia="ru-RU"/>
        </w:rPr>
      </w:pPr>
    </w:p>
    <w:tbl>
      <w:tblPr>
        <w:tblW w:w="13717" w:type="dxa"/>
        <w:tblLook w:val="00A0"/>
      </w:tblPr>
      <w:tblGrid>
        <w:gridCol w:w="8472"/>
        <w:gridCol w:w="5245"/>
      </w:tblGrid>
      <w:tr w:rsidR="00A07103" w:rsidRPr="00A07103" w:rsidTr="00003103">
        <w:tc>
          <w:tcPr>
            <w:tcW w:w="8472" w:type="dxa"/>
            <w:shd w:val="clear" w:color="auto" w:fill="auto"/>
          </w:tcPr>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СОГЛАСОВАНО</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Председатель профсоюзного комитета</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МБОУ «СОШ №33»НМР РТ</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u w:val="single"/>
                <w:lang w:eastAsia="ru-RU"/>
              </w:rPr>
            </w:pPr>
            <w:r w:rsidRPr="00A07103">
              <w:rPr>
                <w:rFonts w:ascii="Times New Roman" w:eastAsia="Times New Roman" w:hAnsi="Times New Roman" w:cs="Times New Roman"/>
                <w:color w:val="17365D" w:themeColor="text2" w:themeShade="BF"/>
                <w:sz w:val="28"/>
                <w:szCs w:val="28"/>
                <w:lang w:eastAsia="ru-RU"/>
              </w:rPr>
              <w:t xml:space="preserve">___________/ </w:t>
            </w:r>
            <w:r w:rsidRPr="00A07103">
              <w:rPr>
                <w:rFonts w:ascii="Times New Roman" w:eastAsia="Times New Roman" w:hAnsi="Times New Roman" w:cs="Times New Roman"/>
                <w:color w:val="17365D" w:themeColor="text2" w:themeShade="BF"/>
                <w:sz w:val="28"/>
                <w:szCs w:val="28"/>
                <w:u w:val="single"/>
                <w:lang w:eastAsia="ru-RU"/>
              </w:rPr>
              <w:t>Н.З.Шабалина</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w:t>
            </w:r>
            <w:r w:rsidRPr="00A07103">
              <w:rPr>
                <w:rFonts w:ascii="Times New Roman" w:eastAsia="Times New Roman" w:hAnsi="Times New Roman" w:cs="Times New Roman"/>
                <w:color w:val="17365D" w:themeColor="text2" w:themeShade="BF"/>
                <w:sz w:val="28"/>
                <w:szCs w:val="28"/>
                <w:u w:val="single"/>
                <w:lang w:eastAsia="ru-RU"/>
              </w:rPr>
              <w:t>17» марта</w:t>
            </w:r>
            <w:r w:rsidRPr="00A07103">
              <w:rPr>
                <w:rFonts w:ascii="Times New Roman" w:eastAsia="Times New Roman" w:hAnsi="Times New Roman" w:cs="Times New Roman"/>
                <w:color w:val="17365D" w:themeColor="text2" w:themeShade="BF"/>
                <w:sz w:val="28"/>
                <w:szCs w:val="28"/>
                <w:lang w:eastAsia="ru-RU"/>
              </w:rPr>
              <w:t xml:space="preserve"> 2020г.</w:t>
            </w:r>
          </w:p>
        </w:tc>
        <w:tc>
          <w:tcPr>
            <w:tcW w:w="5245" w:type="dxa"/>
            <w:shd w:val="clear" w:color="auto" w:fill="auto"/>
          </w:tcPr>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УТВЕРЖДАЮ</w:t>
            </w:r>
          </w:p>
          <w:p w:rsidR="00A07103" w:rsidRPr="00A07103" w:rsidRDefault="00A07103" w:rsidP="0084237D">
            <w:pPr>
              <w:spacing w:after="0" w:line="240" w:lineRule="auto"/>
              <w:ind w:left="601" w:hanging="601"/>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Директор МБОУ «СОШ №33»НМР РТ</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_______________ / </w:t>
            </w:r>
            <w:proofErr w:type="spellStart"/>
            <w:r w:rsidRPr="00A07103">
              <w:rPr>
                <w:rFonts w:ascii="Times New Roman" w:eastAsia="Times New Roman" w:hAnsi="Times New Roman" w:cs="Times New Roman"/>
                <w:color w:val="17365D" w:themeColor="text2" w:themeShade="BF"/>
                <w:sz w:val="28"/>
                <w:szCs w:val="28"/>
                <w:u w:val="single"/>
                <w:lang w:eastAsia="ru-RU"/>
              </w:rPr>
              <w:t>Л.Г.Салихзянова</w:t>
            </w:r>
            <w:proofErr w:type="spellEnd"/>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w:t>
            </w:r>
            <w:r w:rsidRPr="00A07103">
              <w:rPr>
                <w:rFonts w:ascii="Times New Roman" w:eastAsia="Times New Roman" w:hAnsi="Times New Roman" w:cs="Times New Roman"/>
                <w:color w:val="17365D" w:themeColor="text2" w:themeShade="BF"/>
                <w:sz w:val="28"/>
                <w:szCs w:val="28"/>
                <w:u w:val="single"/>
                <w:lang w:eastAsia="ru-RU"/>
              </w:rPr>
              <w:t>17» марта</w:t>
            </w:r>
            <w:r w:rsidRPr="00A07103">
              <w:rPr>
                <w:rFonts w:ascii="Times New Roman" w:eastAsia="Times New Roman" w:hAnsi="Times New Roman" w:cs="Times New Roman"/>
                <w:color w:val="17365D" w:themeColor="text2" w:themeShade="BF"/>
                <w:sz w:val="28"/>
                <w:szCs w:val="28"/>
                <w:lang w:eastAsia="ru-RU"/>
              </w:rPr>
              <w:t xml:space="preserve"> 2020г..</w:t>
            </w:r>
          </w:p>
        </w:tc>
      </w:tr>
      <w:tr w:rsidR="00A07103" w:rsidRPr="00A07103" w:rsidTr="00003103">
        <w:tc>
          <w:tcPr>
            <w:tcW w:w="8472" w:type="dxa"/>
            <w:shd w:val="clear" w:color="auto" w:fill="auto"/>
          </w:tcPr>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Рассмотрено</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На заседании профсоюзного комитета</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u w:val="single"/>
                <w:lang w:eastAsia="ru-RU"/>
              </w:rPr>
            </w:pPr>
            <w:r w:rsidRPr="00A07103">
              <w:rPr>
                <w:rFonts w:ascii="Times New Roman" w:eastAsia="Times New Roman" w:hAnsi="Times New Roman" w:cs="Times New Roman"/>
                <w:color w:val="17365D" w:themeColor="text2" w:themeShade="BF"/>
                <w:sz w:val="28"/>
                <w:szCs w:val="28"/>
                <w:lang w:eastAsia="ru-RU"/>
              </w:rPr>
              <w:t xml:space="preserve">Протокол </w:t>
            </w:r>
            <w:r w:rsidRPr="00A07103">
              <w:rPr>
                <w:rFonts w:ascii="Times New Roman" w:eastAsia="Times New Roman" w:hAnsi="Times New Roman" w:cs="Times New Roman"/>
                <w:color w:val="17365D" w:themeColor="text2" w:themeShade="BF"/>
                <w:sz w:val="28"/>
                <w:szCs w:val="28"/>
                <w:u w:val="single"/>
                <w:lang w:eastAsia="ru-RU"/>
              </w:rPr>
              <w:t>№ 34</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От «</w:t>
            </w:r>
            <w:r w:rsidRPr="00A07103">
              <w:rPr>
                <w:rFonts w:ascii="Times New Roman" w:eastAsia="Times New Roman" w:hAnsi="Times New Roman" w:cs="Times New Roman"/>
                <w:color w:val="17365D" w:themeColor="text2" w:themeShade="BF"/>
                <w:sz w:val="28"/>
                <w:szCs w:val="28"/>
                <w:u w:val="single"/>
                <w:lang w:eastAsia="ru-RU"/>
              </w:rPr>
              <w:t>17» марта</w:t>
            </w:r>
            <w:r w:rsidRPr="00A07103">
              <w:rPr>
                <w:rFonts w:ascii="Times New Roman" w:eastAsia="Times New Roman" w:hAnsi="Times New Roman" w:cs="Times New Roman"/>
                <w:color w:val="17365D" w:themeColor="text2" w:themeShade="BF"/>
                <w:sz w:val="28"/>
                <w:szCs w:val="28"/>
                <w:lang w:eastAsia="ru-RU"/>
              </w:rPr>
              <w:t xml:space="preserve"> 2020г.</w:t>
            </w:r>
          </w:p>
        </w:tc>
        <w:tc>
          <w:tcPr>
            <w:tcW w:w="5245" w:type="dxa"/>
            <w:shd w:val="clear" w:color="auto" w:fill="auto"/>
          </w:tcPr>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Введено в действие приказом </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по МБОУ «СОШ №33»НМР РТ </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От «</w:t>
            </w:r>
            <w:r w:rsidRPr="00A07103">
              <w:rPr>
                <w:rFonts w:ascii="Times New Roman" w:eastAsia="Times New Roman" w:hAnsi="Times New Roman" w:cs="Times New Roman"/>
                <w:color w:val="17365D" w:themeColor="text2" w:themeShade="BF"/>
                <w:sz w:val="28"/>
                <w:szCs w:val="28"/>
                <w:u w:val="single"/>
                <w:lang w:eastAsia="ru-RU"/>
              </w:rPr>
              <w:t>17» марта</w:t>
            </w:r>
            <w:r w:rsidRPr="00A07103">
              <w:rPr>
                <w:rFonts w:ascii="Times New Roman" w:eastAsia="Times New Roman" w:hAnsi="Times New Roman" w:cs="Times New Roman"/>
                <w:color w:val="17365D" w:themeColor="text2" w:themeShade="BF"/>
                <w:sz w:val="28"/>
                <w:szCs w:val="28"/>
                <w:lang w:eastAsia="ru-RU"/>
              </w:rPr>
              <w:t xml:space="preserve">  2020г. </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u w:val="single"/>
                <w:lang w:eastAsia="ru-RU"/>
              </w:rPr>
            </w:pPr>
            <w:r w:rsidRPr="00A07103">
              <w:rPr>
                <w:rFonts w:ascii="Times New Roman" w:eastAsia="Times New Roman" w:hAnsi="Times New Roman" w:cs="Times New Roman"/>
                <w:color w:val="17365D" w:themeColor="text2" w:themeShade="BF"/>
                <w:sz w:val="28"/>
                <w:szCs w:val="28"/>
                <w:u w:val="single"/>
                <w:lang w:eastAsia="ru-RU"/>
              </w:rPr>
              <w:t>№     118</w:t>
            </w:r>
          </w:p>
        </w:tc>
      </w:tr>
    </w:tbl>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5966E7">
      <w:pPr>
        <w:spacing w:after="0" w:line="240" w:lineRule="auto"/>
        <w:jc w:val="center"/>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z w:val="28"/>
          <w:szCs w:val="28"/>
          <w:lang w:eastAsia="ru-RU"/>
        </w:rPr>
        <w:t>Положение</w:t>
      </w:r>
    </w:p>
    <w:p w:rsidR="00A07103" w:rsidRPr="00A07103" w:rsidRDefault="00A07103" w:rsidP="005966E7">
      <w:pPr>
        <w:spacing w:after="0" w:line="240" w:lineRule="auto"/>
        <w:jc w:val="center"/>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z w:val="28"/>
          <w:szCs w:val="28"/>
          <w:lang w:eastAsia="ru-RU"/>
        </w:rPr>
        <w:t>о социальных гарантиях и льготах для членов профсоюза</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z w:val="28"/>
          <w:szCs w:val="28"/>
          <w:lang w:eastAsia="ru-RU"/>
        </w:rPr>
        <w:t>1. ОБЩИЕ ПОЛОЖЕНИЯ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1.1. Настоящее положение разработано в целях стимулирования работников организации, являющихся членами профсоюза, усиления заинтересованности работников в повышении качества труда, развития творческой инициативы и активности.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1.2. Положение определяет порядок предоставления социальных льгот и гарантий для членов профсоюза.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1.3. Настоящее положение является окончательно оформленным и самостоятельно действующим локальным нормативным актом.</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1.4. Срок действия настоящего положения – в течение трех лет с даты его принятия.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z w:val="28"/>
          <w:szCs w:val="28"/>
          <w:lang w:eastAsia="ru-RU"/>
        </w:rPr>
        <w:t>2. СОЦИАЛЬНЫЕ ГАРАНТИИ И ЛЬГОТЫ</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2.1. В соответствии с Постановлением Совета Министров Татарской ССР от 14 июня 1991 года № 261 «О дополнительных мерах по социальной поддержке материнства и детства в ТССР» женщинам, имеющим детей в возрасте до 16 лет (включая детей в возрасте 16-ти лет) предоставляется не менее 2-х часов свободного от работы времени в неделю или один свободный день в месяц.</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Указанное свободное время предоставляется за полностью отработанный предыдущий месяц, исключая периоды нахождения в отпусках, времени нетрудоспособности по больничному листу.</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При наличии у работника двух и более детей, то указанное время предоставляется однократно.</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Педагогическим работникам, с учетом специфики деятельности, указанное свободное время суммируется и предоставляется в ближайшие каникулы.</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Для иных категорий работников указанное свободное время не суммируется.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Указанное свободное время предоставляется работникам при занятости в условиях полной рабочей недели по основному месту работы.</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При неиспользовании работником указанного свободного времени в указанное в настоящем разделе время право на его использование впоследствии за работником не сохраняется.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Работникам, являющимся членами профсоюза работников образования, указанное время полностью оплачивается.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Оплата указанного свободного дня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2.2. Работникам организации, являющимся членами профсоюза работников образования, предоставляется оплачиваемое свободное время (социальные отпуска) по следующим причинам в указанные дни (а также дни предшествующие либо следующие за событием):</w:t>
      </w:r>
    </w:p>
    <w:tbl>
      <w:tblPr>
        <w:tblW w:w="0" w:type="auto"/>
        <w:tblLook w:val="01E0"/>
      </w:tblPr>
      <w:tblGrid>
        <w:gridCol w:w="5529"/>
        <w:gridCol w:w="4041"/>
      </w:tblGrid>
      <w:tr w:rsidR="00A07103" w:rsidRPr="00A07103" w:rsidTr="00A07103">
        <w:tc>
          <w:tcPr>
            <w:tcW w:w="5529"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бракосочетание работника</w:t>
            </w:r>
          </w:p>
        </w:tc>
        <w:tc>
          <w:tcPr>
            <w:tcW w:w="4041"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три рабочих дня;</w:t>
            </w:r>
          </w:p>
        </w:tc>
      </w:tr>
      <w:tr w:rsidR="00A07103" w:rsidRPr="00A07103" w:rsidTr="00A07103">
        <w:tc>
          <w:tcPr>
            <w:tcW w:w="5529"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бракосочетание детей</w:t>
            </w:r>
          </w:p>
        </w:tc>
        <w:tc>
          <w:tcPr>
            <w:tcW w:w="4041"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два рабочих дня;</w:t>
            </w:r>
          </w:p>
        </w:tc>
      </w:tr>
      <w:tr w:rsidR="00A07103" w:rsidRPr="00A07103" w:rsidTr="00A07103">
        <w:tc>
          <w:tcPr>
            <w:tcW w:w="5529"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родителям первоклассников</w:t>
            </w:r>
          </w:p>
        </w:tc>
        <w:tc>
          <w:tcPr>
            <w:tcW w:w="4041"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День знаний (один рабочий день);</w:t>
            </w:r>
          </w:p>
        </w:tc>
      </w:tr>
      <w:tr w:rsidR="00A07103" w:rsidRPr="00A07103" w:rsidTr="00A07103">
        <w:tc>
          <w:tcPr>
            <w:tcW w:w="5529"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смерть близких родственников</w:t>
            </w:r>
          </w:p>
        </w:tc>
        <w:tc>
          <w:tcPr>
            <w:tcW w:w="4041"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три рабочих дня;</w:t>
            </w:r>
          </w:p>
        </w:tc>
      </w:tr>
      <w:tr w:rsidR="00A07103" w:rsidRPr="00A07103" w:rsidTr="00A07103">
        <w:tc>
          <w:tcPr>
            <w:tcW w:w="5529"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переезд на новое место жительства</w:t>
            </w:r>
          </w:p>
        </w:tc>
        <w:tc>
          <w:tcPr>
            <w:tcW w:w="4041"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два рабочих дня;</w:t>
            </w:r>
          </w:p>
        </w:tc>
      </w:tr>
      <w:tr w:rsidR="00A07103" w:rsidRPr="00A07103" w:rsidTr="00A07103">
        <w:tc>
          <w:tcPr>
            <w:tcW w:w="5529"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проводы сына на службу в армию</w:t>
            </w:r>
          </w:p>
        </w:tc>
        <w:tc>
          <w:tcPr>
            <w:tcW w:w="4041"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два рабочих дня;</w:t>
            </w:r>
          </w:p>
        </w:tc>
      </w:tr>
      <w:tr w:rsidR="00A07103" w:rsidRPr="00A07103" w:rsidTr="00A07103">
        <w:tc>
          <w:tcPr>
            <w:tcW w:w="5529"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«папин день» по случаю встречи жены с новорожденным из родильного дома</w:t>
            </w:r>
          </w:p>
        </w:tc>
        <w:tc>
          <w:tcPr>
            <w:tcW w:w="4041" w:type="dxa"/>
          </w:tcPr>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один рабочий день</w:t>
            </w:r>
          </w:p>
        </w:tc>
      </w:tr>
    </w:tbl>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Указанные социальные отпуска являются целевыми. В случае если указанный социальный отпуск совпадает по датам с нерабочим временем Работника, оплачиваемое свободное время не предоставляется.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Определение периода для предоставления свободного оплачиваемого времени по указанным причинам осуществляется по соглашению между работником и работодателем и указывается в заявлении работника.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Оплата указанного свободного времени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2.3. Работникам организации, являющимся членами профсоюза работников образования, проработавшим в течение года без листа нетрудоспособности, предоставляется дополнительный оплачиваемый отпуск в количестве 3 календарных дней (ст.116 ТК РФ).</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Для определения периода, за который у работника возникает право на указанный отпуск, в расчет берется период с даты выхода на работу после последнего основного отпуска (при условии, что он не был разделен на части) и датой выхода в очередной основной отпуск.</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Для вновь трудоустроенных работников при определении периода, за который у работника возникает право на указанный отпуск, в расчет берется период с даты трудоустройства до даты выхода в очередной основной отпуск.</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При разделении отпуска на части, определение периода, за который у работника возникает право на указанный отпуск осуществляется по соглашению между работником и работодателем и указывается в заявлении работника о предоставлении указанного отпуска.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Указанное свободное время не суммируется, предоставляется за отработанный год в течение рабочего года. В случаях, если работник не воспользовался указанным дополнительным отпуском в течение рабочего года, право на его использование утрачивается.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2.4. Председателю выборного профсоюзного органа предоставляется дополнительный оплачиваемый отпуск в количестве 10 календарных дней (ст.116 ТК РФ).</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Продолжительность указанного отпуска определяется пропорционально с момента избрания председателем профсоюзного комитета из расчета 10 календарных дней за отработанный в качестве председателя профсоюзного комитета год.</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2.5. Работникам, являющимся участниками боевых действий предоставляется один дополнительный оплачиваемый день в квартал.</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Указанное свободное время не суммируется, предоставляется за полностью отработанный квартал, исключая периоды нахождения в отпусках, времени нетрудоспособности по больничному листу.</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Оплата указанного свободного дня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2.6. Работникам организации, являющимся членами профсоюза работников образования, при увольнении по собственному желанию впервые после приобретения права на досрочную трудовую пенсию по старости либо после достижения пенсионного возраста, при условии оставления работы, выплачивается материальное вознаграждение в размере минимального размера оплаты труда. Средства на выплату вознаграждения предусматриваются руководителем при планировании бюджета на очередной финансовый год.</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2.7. В случаях тяжелой болезни, платной операции, квартирной кражи, пожара и других ситуаций оказывается материальная помощь из средств профсоюзного бюджета согласно положению об оказании материальной помощи членам первичной профсоюзной организации.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rPr>
        <w:t xml:space="preserve">На организацию похорон членов профсоюза при наличии трудового стажа в организации от 10 лет и более, в том числе членов профсоюза, уволенных в связи с выходом на пенсию, при наличии трудового стажа в организации </w:t>
      </w:r>
      <w:r w:rsidRPr="00A07103">
        <w:rPr>
          <w:rFonts w:ascii="Times New Roman" w:eastAsia="Calibri" w:hAnsi="Times New Roman" w:cs="Times New Roman"/>
          <w:color w:val="17365D" w:themeColor="text2" w:themeShade="BF"/>
          <w:sz w:val="28"/>
          <w:szCs w:val="28"/>
        </w:rPr>
        <w:lastRenderedPageBreak/>
        <w:t xml:space="preserve">от 10 лет и более </w:t>
      </w:r>
      <w:r w:rsidRPr="00A07103">
        <w:rPr>
          <w:rFonts w:ascii="Times New Roman" w:eastAsia="Times New Roman" w:hAnsi="Times New Roman" w:cs="Times New Roman"/>
          <w:bCs/>
          <w:color w:val="17365D" w:themeColor="text2" w:themeShade="BF"/>
          <w:sz w:val="28"/>
          <w:szCs w:val="28"/>
          <w:lang w:eastAsia="ru-RU"/>
        </w:rPr>
        <w:t xml:space="preserve">выделяются денежные средства за счет членских профсоюзных взносов на основании решения профсоюзного комитета, </w:t>
      </w:r>
      <w:r w:rsidRPr="00A07103">
        <w:rPr>
          <w:rFonts w:ascii="Times New Roman" w:eastAsia="Calibri" w:hAnsi="Times New Roman" w:cs="Times New Roman"/>
          <w:color w:val="17365D" w:themeColor="text2" w:themeShade="BF"/>
          <w:sz w:val="28"/>
          <w:szCs w:val="28"/>
        </w:rPr>
        <w:t>а также оказывается содействие при обеспечении транспортом</w:t>
      </w:r>
      <w:r w:rsidRPr="00A07103">
        <w:rPr>
          <w:rFonts w:ascii="Times New Roman" w:eastAsia="Times New Roman" w:hAnsi="Times New Roman" w:cs="Times New Roman"/>
          <w:color w:val="17365D" w:themeColor="text2" w:themeShade="BF"/>
          <w:sz w:val="28"/>
          <w:szCs w:val="28"/>
          <w:lang w:eastAsia="ru-RU"/>
        </w:rPr>
        <w:t>.</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2.8. Работникам организации, являющимся членами профсоюза работников образования, имеющим родителей (родителя) в возрасте 80 лет и старше, предоставляется один дополнительный оплачиваемый свободный от работы день в квартал для ухода за родителями (родителем).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Работникам организации, являющимся членами профсоюза работников образования, имеющим родителей, являющихся инвалидами 1 группы, предоставляется один дополнительный оплачиваемый свободный от работы день в квартал для ухода за родителями (родителем). </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Указанное свободное время не суммируется, предоставляется за отработанный предыдущий квартал, исключая периоды нахождения в отпусках при условии предоставления документов, подтверждающих степень родства.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Оплата указанного свободного дня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2.9. Работникам библиотеки (кроме педагога-библиотекаря) устанавливается доплата за заведование кабинетом (книгохранилище, читальный зал).</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2.10. Работники, нуждающиеся в санаторном лечении, обеспечиваются санаторными путевками.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2.11. Стороны подтверждают, что прохождение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производится за счет работодателя.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ab/>
        <w:t>2.12. Стороны содействуют предоставлению льготных кредитов работникам образования в соответствии с Постановлением Правительства РФ от 17 декабря 2010 г. N 1050 "О федеральной целевой программе "Жилище" на 2015 - 2020 годы" (с изменениями и дополнениями) Подпрограмма "Обеспечение жильем молодых семей" федеральной целевой программы "Жилище" на 2015 - 2020 годы; постановлением Кабинета Министров РТ «О предоставлении гражданам кредитов на строительство или приобретение жилья из средств государственных ресурсов» от 25.09.99г. №635; приобретении жилья по ипотечному кредитованию.</w:t>
      </w:r>
    </w:p>
    <w:p w:rsidR="00A07103" w:rsidRPr="00A07103" w:rsidRDefault="00A07103" w:rsidP="0084237D">
      <w:pPr>
        <w:spacing w:after="0" w:line="360" w:lineRule="auto"/>
        <w:ind w:firstLine="708"/>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2.13. При прохождении диспансеризации в порядке, предусмотренном законодательством в сфере охраны здоровья, работники организации, являющиеся членами профсоюза работников образования,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Оплата указанного свободного времени производится в размере среднедневной заработной платы, при этом в табеле учета рабочего времени указывается «Дополнительный выходной день (оплачиваемый) - ОВ».</w:t>
      </w:r>
    </w:p>
    <w:p w:rsidR="00A07103" w:rsidRPr="00A07103" w:rsidRDefault="00A07103" w:rsidP="0084237D">
      <w:pPr>
        <w:widowControl w:val="0"/>
        <w:spacing w:after="0" w:line="360" w:lineRule="auto"/>
        <w:ind w:firstLine="708"/>
        <w:jc w:val="both"/>
        <w:rPr>
          <w:rFonts w:ascii="Times New Roman" w:eastAsia="Times New Roman" w:hAnsi="Times New Roman" w:cs="Times New Roman"/>
          <w:color w:val="17365D" w:themeColor="text2" w:themeShade="BF"/>
          <w:spacing w:val="-4"/>
          <w:sz w:val="28"/>
          <w:szCs w:val="28"/>
          <w:lang w:eastAsia="ru-RU" w:bidi="ru-RU"/>
        </w:rPr>
      </w:pPr>
      <w:r w:rsidRPr="00A07103">
        <w:rPr>
          <w:rFonts w:ascii="Times New Roman" w:eastAsia="Times New Roman" w:hAnsi="Times New Roman" w:cs="Times New Roman"/>
          <w:color w:val="17365D" w:themeColor="text2" w:themeShade="BF"/>
          <w:sz w:val="28"/>
          <w:szCs w:val="28"/>
          <w:lang w:eastAsia="ru-RU"/>
        </w:rPr>
        <w:t xml:space="preserve">2.14. Работникам организации, являющимся членами профсоюза работников образования обеспечивается </w:t>
      </w:r>
      <w:r w:rsidRPr="00A07103">
        <w:rPr>
          <w:rFonts w:ascii="Times New Roman" w:eastAsia="Times New Roman" w:hAnsi="Times New Roman" w:cs="Times New Roman"/>
          <w:color w:val="17365D" w:themeColor="text2" w:themeShade="BF"/>
          <w:sz w:val="28"/>
          <w:szCs w:val="28"/>
          <w:lang w:eastAsia="ru-RU"/>
        </w:rPr>
        <w:lastRenderedPageBreak/>
        <w:t xml:space="preserve">участие </w:t>
      </w:r>
      <w:r w:rsidRPr="00A07103">
        <w:rPr>
          <w:rFonts w:ascii="Times New Roman" w:eastAsia="Times New Roman" w:hAnsi="Times New Roman" w:cs="Times New Roman"/>
          <w:color w:val="17365D" w:themeColor="text2" w:themeShade="BF"/>
          <w:spacing w:val="-4"/>
          <w:sz w:val="28"/>
          <w:szCs w:val="28"/>
          <w:lang w:eastAsia="ru-RU" w:bidi="ru-RU"/>
        </w:rPr>
        <w:t>в реализации социальных проектов Республиканского комитета профсоюза работников образования:</w:t>
      </w:r>
    </w:p>
    <w:p w:rsidR="00A07103" w:rsidRPr="00A07103" w:rsidRDefault="00A07103" w:rsidP="0084237D">
      <w:pPr>
        <w:widowControl w:val="0"/>
        <w:spacing w:after="0" w:line="360" w:lineRule="auto"/>
        <w:ind w:firstLine="708"/>
        <w:jc w:val="both"/>
        <w:rPr>
          <w:rFonts w:ascii="Times New Roman" w:eastAsia="Times New Roman" w:hAnsi="Times New Roman" w:cs="Times New Roman"/>
          <w:color w:val="17365D" w:themeColor="text2" w:themeShade="BF"/>
          <w:spacing w:val="-4"/>
          <w:sz w:val="28"/>
          <w:szCs w:val="28"/>
          <w:lang w:eastAsia="ru-RU" w:bidi="ru-RU"/>
        </w:rPr>
      </w:pPr>
      <w:r w:rsidRPr="00A07103">
        <w:rPr>
          <w:rFonts w:ascii="Times New Roman" w:eastAsia="Times New Roman" w:hAnsi="Times New Roman" w:cs="Times New Roman"/>
          <w:color w:val="17365D" w:themeColor="text2" w:themeShade="BF"/>
          <w:spacing w:val="-4"/>
          <w:sz w:val="28"/>
          <w:szCs w:val="28"/>
          <w:lang w:eastAsia="ru-RU" w:bidi="ru-RU"/>
        </w:rPr>
        <w:t xml:space="preserve">- приобретение льготных путевок в санатории ФПРТ, объединения </w:t>
      </w:r>
      <w:proofErr w:type="spellStart"/>
      <w:r w:rsidRPr="00A07103">
        <w:rPr>
          <w:rFonts w:ascii="Times New Roman" w:eastAsia="Times New Roman" w:hAnsi="Times New Roman" w:cs="Times New Roman"/>
          <w:color w:val="17365D" w:themeColor="text2" w:themeShade="BF"/>
          <w:spacing w:val="-4"/>
          <w:sz w:val="28"/>
          <w:szCs w:val="28"/>
          <w:lang w:eastAsia="ru-RU" w:bidi="ru-RU"/>
        </w:rPr>
        <w:t>Профкурорт</w:t>
      </w:r>
      <w:proofErr w:type="spellEnd"/>
      <w:r w:rsidRPr="00A07103">
        <w:rPr>
          <w:rFonts w:ascii="Times New Roman" w:eastAsia="Times New Roman" w:hAnsi="Times New Roman" w:cs="Times New Roman"/>
          <w:color w:val="17365D" w:themeColor="text2" w:themeShade="BF"/>
          <w:spacing w:val="-4"/>
          <w:sz w:val="28"/>
          <w:szCs w:val="28"/>
          <w:lang w:eastAsia="ru-RU" w:bidi="ru-RU"/>
        </w:rPr>
        <w:t xml:space="preserve"> ФНПР;</w:t>
      </w:r>
    </w:p>
    <w:p w:rsidR="00A07103" w:rsidRPr="00A07103" w:rsidRDefault="00A07103" w:rsidP="0084237D">
      <w:pPr>
        <w:widowControl w:val="0"/>
        <w:spacing w:after="0" w:line="360" w:lineRule="auto"/>
        <w:ind w:firstLine="708"/>
        <w:jc w:val="both"/>
        <w:rPr>
          <w:rFonts w:ascii="Times New Roman" w:eastAsia="Times New Roman" w:hAnsi="Times New Roman" w:cs="Times New Roman"/>
          <w:color w:val="17365D" w:themeColor="text2" w:themeShade="BF"/>
          <w:spacing w:val="-4"/>
          <w:sz w:val="28"/>
          <w:szCs w:val="28"/>
          <w:lang w:eastAsia="ru-RU" w:bidi="ru-RU"/>
        </w:rPr>
      </w:pPr>
      <w:r w:rsidRPr="00A07103">
        <w:rPr>
          <w:rFonts w:ascii="Times New Roman" w:eastAsia="Times New Roman" w:hAnsi="Times New Roman" w:cs="Times New Roman"/>
          <w:color w:val="17365D" w:themeColor="text2" w:themeShade="BF"/>
          <w:spacing w:val="-4"/>
          <w:sz w:val="28"/>
          <w:szCs w:val="28"/>
          <w:lang w:eastAsia="ru-RU" w:bidi="ru-RU"/>
        </w:rPr>
        <w:t>- отдых в Республике Крым по проекту «За здоровьем в Крым»;</w:t>
      </w:r>
    </w:p>
    <w:p w:rsidR="00A07103" w:rsidRPr="00A07103" w:rsidRDefault="00A07103" w:rsidP="0084237D">
      <w:pPr>
        <w:widowControl w:val="0"/>
        <w:spacing w:after="0" w:line="360" w:lineRule="auto"/>
        <w:ind w:firstLine="708"/>
        <w:jc w:val="both"/>
        <w:rPr>
          <w:rFonts w:ascii="Times New Roman" w:eastAsia="Times New Roman" w:hAnsi="Times New Roman" w:cs="Times New Roman"/>
          <w:color w:val="17365D" w:themeColor="text2" w:themeShade="BF"/>
          <w:spacing w:val="-4"/>
          <w:sz w:val="28"/>
          <w:szCs w:val="28"/>
          <w:lang w:eastAsia="ru-RU" w:bidi="ru-RU"/>
        </w:rPr>
      </w:pPr>
      <w:r w:rsidRPr="00A07103">
        <w:rPr>
          <w:rFonts w:ascii="Times New Roman" w:eastAsia="Times New Roman" w:hAnsi="Times New Roman" w:cs="Times New Roman"/>
          <w:color w:val="17365D" w:themeColor="text2" w:themeShade="BF"/>
          <w:spacing w:val="-4"/>
          <w:sz w:val="28"/>
          <w:szCs w:val="28"/>
          <w:lang w:eastAsia="ru-RU" w:bidi="ru-RU"/>
        </w:rPr>
        <w:t>- право на участие в программе «Тур выходного дня»;</w:t>
      </w:r>
    </w:p>
    <w:p w:rsidR="00A07103" w:rsidRPr="00A07103" w:rsidRDefault="00A07103" w:rsidP="0084237D">
      <w:pPr>
        <w:widowControl w:val="0"/>
        <w:spacing w:after="0" w:line="360" w:lineRule="auto"/>
        <w:ind w:firstLine="708"/>
        <w:jc w:val="both"/>
        <w:rPr>
          <w:rFonts w:ascii="Times New Roman" w:eastAsia="Times New Roman" w:hAnsi="Times New Roman" w:cs="Times New Roman"/>
          <w:color w:val="17365D" w:themeColor="text2" w:themeShade="BF"/>
          <w:spacing w:val="-4"/>
          <w:sz w:val="28"/>
          <w:szCs w:val="28"/>
          <w:lang w:eastAsia="ru-RU" w:bidi="ru-RU"/>
        </w:rPr>
      </w:pPr>
      <w:r w:rsidRPr="00A07103">
        <w:rPr>
          <w:rFonts w:ascii="Times New Roman" w:eastAsia="Times New Roman" w:hAnsi="Times New Roman" w:cs="Times New Roman"/>
          <w:color w:val="17365D" w:themeColor="text2" w:themeShade="BF"/>
          <w:spacing w:val="-4"/>
          <w:sz w:val="28"/>
          <w:szCs w:val="28"/>
          <w:lang w:eastAsia="ru-RU" w:bidi="ru-RU"/>
        </w:rPr>
        <w:t>- право на получение санаторных путевок «Мать и дитя» бесплатно по проекту «Мы вместе, мы рядом!» для работников, воспитывающих детей с ограниченными возможностями здоровья;</w:t>
      </w:r>
    </w:p>
    <w:p w:rsidR="00A07103" w:rsidRPr="00A07103" w:rsidRDefault="00A07103" w:rsidP="0084237D">
      <w:pPr>
        <w:widowControl w:val="0"/>
        <w:spacing w:after="0" w:line="360" w:lineRule="auto"/>
        <w:ind w:firstLine="708"/>
        <w:jc w:val="both"/>
        <w:rPr>
          <w:rFonts w:ascii="Times New Roman" w:eastAsia="Times New Roman" w:hAnsi="Times New Roman" w:cs="Times New Roman"/>
          <w:bCs/>
          <w:color w:val="17365D" w:themeColor="text2" w:themeShade="BF"/>
          <w:spacing w:val="-4"/>
          <w:sz w:val="28"/>
          <w:szCs w:val="28"/>
          <w:lang w:eastAsia="ru-RU" w:bidi="ru-RU"/>
        </w:rPr>
      </w:pPr>
      <w:r w:rsidRPr="00A07103">
        <w:rPr>
          <w:rFonts w:ascii="Times New Roman" w:eastAsia="Times New Roman" w:hAnsi="Times New Roman" w:cs="Times New Roman"/>
          <w:color w:val="17365D" w:themeColor="text2" w:themeShade="BF"/>
          <w:spacing w:val="-4"/>
          <w:sz w:val="28"/>
          <w:szCs w:val="28"/>
          <w:lang w:eastAsia="ru-RU" w:bidi="ru-RU"/>
        </w:rPr>
        <w:t xml:space="preserve">- право на льготный потребительский кредит </w:t>
      </w:r>
      <w:r w:rsidRPr="00A07103">
        <w:rPr>
          <w:rFonts w:ascii="Times New Roman" w:eastAsia="Times New Roman" w:hAnsi="Times New Roman" w:cs="Times New Roman"/>
          <w:bCs/>
          <w:color w:val="17365D" w:themeColor="text2" w:themeShade="BF"/>
          <w:spacing w:val="-4"/>
          <w:sz w:val="28"/>
          <w:szCs w:val="28"/>
          <w:lang w:eastAsia="ru-RU" w:bidi="ru-RU"/>
        </w:rPr>
        <w:t>в кредитных организациях на территории Республики Татарстан».</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2.15. Стороны подтверждают финансирование за счет средств профсоюзного бюджета, фонда социального страхования: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мероприятий по созданию условий для отдыха работников отрасли и их детей;</w:t>
      </w:r>
    </w:p>
    <w:p w:rsidR="00A07103" w:rsidRPr="00A07103" w:rsidRDefault="00A07103" w:rsidP="0084237D">
      <w:pPr>
        <w:widowControl w:val="0"/>
        <w:spacing w:after="0" w:line="360" w:lineRule="auto"/>
        <w:ind w:firstLine="708"/>
        <w:jc w:val="both"/>
        <w:rPr>
          <w:rFonts w:ascii="Times New Roman" w:eastAsia="Times New Roman" w:hAnsi="Times New Roman" w:cs="Times New Roman"/>
          <w:color w:val="17365D" w:themeColor="text2" w:themeShade="BF"/>
          <w:spacing w:val="-4"/>
          <w:sz w:val="28"/>
          <w:szCs w:val="28"/>
          <w:lang w:eastAsia="ru-RU" w:bidi="ru-RU"/>
        </w:rPr>
      </w:pPr>
      <w:r w:rsidRPr="00A07103">
        <w:rPr>
          <w:rFonts w:ascii="Times New Roman" w:eastAsia="Times New Roman" w:hAnsi="Times New Roman" w:cs="Times New Roman"/>
          <w:color w:val="17365D" w:themeColor="text2" w:themeShade="BF"/>
          <w:spacing w:val="-4"/>
          <w:sz w:val="28"/>
          <w:szCs w:val="28"/>
          <w:lang w:eastAsia="ru-RU" w:bidi="ru-RU"/>
        </w:rPr>
        <w:t>- поддержку работников из числа молодежи;</w:t>
      </w:r>
    </w:p>
    <w:p w:rsidR="00A07103" w:rsidRPr="00A07103" w:rsidRDefault="00A07103" w:rsidP="0084237D">
      <w:pPr>
        <w:widowControl w:val="0"/>
        <w:spacing w:after="0" w:line="360" w:lineRule="auto"/>
        <w:ind w:firstLine="708"/>
        <w:jc w:val="both"/>
        <w:rPr>
          <w:rFonts w:ascii="Times New Roman" w:eastAsia="Times New Roman" w:hAnsi="Times New Roman" w:cs="Times New Roman"/>
          <w:color w:val="17365D" w:themeColor="text2" w:themeShade="BF"/>
          <w:spacing w:val="-4"/>
          <w:sz w:val="28"/>
          <w:szCs w:val="28"/>
          <w:lang w:eastAsia="ru-RU" w:bidi="ru-RU"/>
        </w:rPr>
      </w:pPr>
      <w:r w:rsidRPr="00A07103">
        <w:rPr>
          <w:rFonts w:ascii="Times New Roman" w:eastAsia="Times New Roman" w:hAnsi="Times New Roman" w:cs="Times New Roman"/>
          <w:color w:val="17365D" w:themeColor="text2" w:themeShade="BF"/>
          <w:spacing w:val="-4"/>
          <w:sz w:val="28"/>
          <w:szCs w:val="28"/>
          <w:lang w:eastAsia="ru-RU" w:bidi="ru-RU"/>
        </w:rPr>
        <w:t>- обеспечение жильем работников образования;</w:t>
      </w:r>
    </w:p>
    <w:p w:rsidR="00A07103" w:rsidRPr="00A07103" w:rsidRDefault="00A07103" w:rsidP="0084237D">
      <w:pPr>
        <w:widowControl w:val="0"/>
        <w:spacing w:after="0" w:line="360" w:lineRule="auto"/>
        <w:ind w:left="708"/>
        <w:jc w:val="both"/>
        <w:rPr>
          <w:rFonts w:ascii="Times New Roman" w:eastAsia="Times New Roman" w:hAnsi="Times New Roman" w:cs="Times New Roman"/>
          <w:color w:val="17365D" w:themeColor="text2" w:themeShade="BF"/>
          <w:spacing w:val="-4"/>
          <w:sz w:val="28"/>
          <w:szCs w:val="28"/>
          <w:lang w:eastAsia="ru-RU" w:bidi="ru-RU"/>
        </w:rPr>
      </w:pPr>
      <w:r w:rsidRPr="00A07103">
        <w:rPr>
          <w:rFonts w:ascii="Times New Roman" w:eastAsia="Times New Roman" w:hAnsi="Times New Roman" w:cs="Times New Roman"/>
          <w:color w:val="17365D" w:themeColor="text2" w:themeShade="BF"/>
          <w:spacing w:val="-4"/>
          <w:sz w:val="28"/>
          <w:szCs w:val="28"/>
          <w:lang w:eastAsia="ru-RU" w:bidi="ru-RU"/>
        </w:rPr>
        <w:t>- санаторно-курортное лечение, оздоровление и отдых работников;</w:t>
      </w:r>
    </w:p>
    <w:p w:rsidR="00A07103" w:rsidRPr="00A07103" w:rsidRDefault="00A07103" w:rsidP="0084237D">
      <w:pPr>
        <w:widowControl w:val="0"/>
        <w:spacing w:after="0" w:line="360" w:lineRule="auto"/>
        <w:ind w:left="708"/>
        <w:jc w:val="both"/>
        <w:rPr>
          <w:rFonts w:ascii="Times New Roman" w:eastAsia="Times New Roman" w:hAnsi="Times New Roman" w:cs="Times New Roman"/>
          <w:color w:val="17365D" w:themeColor="text2" w:themeShade="BF"/>
          <w:spacing w:val="-4"/>
          <w:sz w:val="28"/>
          <w:szCs w:val="28"/>
          <w:lang w:eastAsia="ru-RU" w:bidi="ru-RU"/>
        </w:rPr>
      </w:pPr>
      <w:r w:rsidRPr="00A07103">
        <w:rPr>
          <w:rFonts w:ascii="Times New Roman" w:eastAsia="Times New Roman" w:hAnsi="Times New Roman" w:cs="Times New Roman"/>
          <w:color w:val="17365D" w:themeColor="text2" w:themeShade="BF"/>
          <w:spacing w:val="-4"/>
          <w:sz w:val="28"/>
          <w:szCs w:val="28"/>
          <w:lang w:eastAsia="ru-RU" w:bidi="ru-RU"/>
        </w:rPr>
        <w:t>- другие меры социальной поддержки работников.</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pacing w:val="-4"/>
          <w:sz w:val="28"/>
          <w:szCs w:val="28"/>
          <w:lang w:eastAsia="ru-RU" w:bidi="ru-RU"/>
        </w:rPr>
        <w:t>На данные цели образовательные организации могут выделять дополнительные средства от приносящей доход деятельности.</w:t>
      </w:r>
    </w:p>
    <w:p w:rsidR="00A07103" w:rsidRPr="00A07103" w:rsidRDefault="00A07103" w:rsidP="0084237D">
      <w:pPr>
        <w:spacing w:after="0" w:line="360" w:lineRule="auto"/>
        <w:jc w:val="both"/>
        <w:rPr>
          <w:rFonts w:ascii="Times New Roman" w:eastAsia="Times New Roman" w:hAnsi="Times New Roman" w:cs="Times New Roman"/>
          <w:bCs/>
          <w:color w:val="17365D" w:themeColor="text2" w:themeShade="BF"/>
          <w:spacing w:val="-4"/>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r>
      <w:r w:rsidRPr="00A07103">
        <w:rPr>
          <w:rFonts w:ascii="Times New Roman" w:eastAsia="Times New Roman" w:hAnsi="Times New Roman" w:cs="Times New Roman"/>
          <w:bCs/>
          <w:color w:val="17365D" w:themeColor="text2" w:themeShade="BF"/>
          <w:spacing w:val="-4"/>
          <w:sz w:val="28"/>
          <w:szCs w:val="28"/>
          <w:lang w:eastAsia="ru-RU"/>
        </w:rPr>
        <w:t>2.16. Стороны осуществляют работу по успешной реализации федеральной программы «Земский учитель», предусматривающей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w:t>
      </w:r>
    </w:p>
    <w:p w:rsidR="00A07103" w:rsidRPr="00A07103" w:rsidRDefault="00A07103" w:rsidP="0084237D">
      <w:pPr>
        <w:spacing w:after="0" w:line="360" w:lineRule="auto"/>
        <w:ind w:firstLine="708"/>
        <w:jc w:val="both"/>
        <w:rPr>
          <w:rFonts w:ascii="Times New Roman" w:eastAsia="Times New Roman" w:hAnsi="Times New Roman" w:cs="Times New Roman"/>
          <w:bCs/>
          <w:color w:val="17365D" w:themeColor="text2" w:themeShade="BF"/>
          <w:spacing w:val="-4"/>
          <w:sz w:val="28"/>
          <w:szCs w:val="28"/>
          <w:lang w:eastAsia="ru-RU"/>
        </w:rPr>
      </w:pPr>
      <w:r w:rsidRPr="00A07103">
        <w:rPr>
          <w:rFonts w:ascii="Times New Roman" w:eastAsia="Times New Roman" w:hAnsi="Times New Roman" w:cs="Times New Roman"/>
          <w:bCs/>
          <w:color w:val="17365D" w:themeColor="text2" w:themeShade="BF"/>
          <w:spacing w:val="-4"/>
          <w:sz w:val="28"/>
          <w:szCs w:val="28"/>
          <w:lang w:eastAsia="ru-RU"/>
        </w:rPr>
        <w:lastRenderedPageBreak/>
        <w:t>2.17. Стороны учитывают значимость дополнительной работы по подготовке документации по организации бесплатного питания обучающихся из семей, относящихся к льготной категории, и устанавливают доплату за счет средств организации в размере 0,2 % от МРОТ за каждого обучающегося, находящегося на бесплатном питании; по организации работы по охране труда 20 % от МРОТ ежемесячно; по организации работы ГО и ЧС 10% от МРОТ; ведением работ по оформлению документации по охране здоровья 5% от МРОТ ежемесячно; исполнением работы лаборанта компьютерного кабинета 25% от МРОТ ежемесячно; выполнением обязанностей секретаря педагогического совета 10% от МРОТ ежемесячно; оформлением пенсионных дел сотрудников и отчетов в пенсионный фонд 25 % от МРОТ ежемесячно; работа на школьном участке за период апрель-сентябрь 10% от МРОТ ;за работу школьного музея 10% от МРОТ ежемесячно ;за оформление документов школьного архива 10% от МРОТ ежемесячно; за оформление документов по приему учащихся в школу за период с февраля по май ,июль, август 10% от МРОТ; техническое сопровождение внеплановых вечерних мероприятий педагогам –организаторам 10% от МРОТ ежемесячно; за руководство методическим объединением 5% от МРОТ ежемесячно.</w:t>
      </w:r>
    </w:p>
    <w:p w:rsidR="00A07103" w:rsidRPr="00A07103" w:rsidRDefault="00A07103" w:rsidP="0084237D">
      <w:pPr>
        <w:spacing w:after="0" w:line="360" w:lineRule="auto"/>
        <w:jc w:val="both"/>
        <w:rPr>
          <w:rFonts w:ascii="Times New Roman" w:eastAsia="Times New Roman" w:hAnsi="Times New Roman" w:cs="Times New Roman"/>
          <w:bCs/>
          <w:color w:val="17365D" w:themeColor="text2" w:themeShade="BF"/>
          <w:spacing w:val="-4"/>
          <w:sz w:val="28"/>
          <w:szCs w:val="28"/>
          <w:lang w:eastAsia="ru-RU"/>
        </w:rPr>
      </w:pPr>
      <w:r w:rsidRPr="00A07103">
        <w:rPr>
          <w:rFonts w:ascii="Times New Roman" w:eastAsia="Times New Roman" w:hAnsi="Times New Roman" w:cs="Times New Roman"/>
          <w:bCs/>
          <w:color w:val="17365D" w:themeColor="text2" w:themeShade="BF"/>
          <w:spacing w:val="-4"/>
          <w:sz w:val="28"/>
          <w:szCs w:val="28"/>
          <w:lang w:eastAsia="ru-RU"/>
        </w:rPr>
        <w:t xml:space="preserve">            2.18. Стороны учитывают значимость дополнительной работы с ветеранской организацией и устанавливают доплату в размере 0,1% от МРОТ за каждого ветерана организации, состоящего на учете.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bCs/>
          <w:color w:val="17365D" w:themeColor="text2" w:themeShade="BF"/>
          <w:spacing w:val="-4"/>
          <w:sz w:val="28"/>
          <w:szCs w:val="28"/>
          <w:lang w:eastAsia="ru-RU"/>
        </w:rPr>
        <w:t>2.19. Работодатели обеспечивают предоставление г</w:t>
      </w:r>
      <w:r w:rsidRPr="00A07103">
        <w:rPr>
          <w:rFonts w:ascii="Times New Roman" w:eastAsia="Times New Roman" w:hAnsi="Times New Roman" w:cs="Times New Roman"/>
          <w:color w:val="17365D" w:themeColor="text2" w:themeShade="BF"/>
          <w:sz w:val="28"/>
          <w:szCs w:val="28"/>
          <w:lang w:eastAsia="ru-RU"/>
        </w:rPr>
        <w:t>арантий и компенсаций донорам, предусмотренные ст. 186 ТК РФ и Законом РФ от 09.06.1993 № 5142 – 1 «О донорстве крови  и ее компонентов».</w:t>
      </w:r>
    </w:p>
    <w:p w:rsidR="00A07103" w:rsidRPr="00A07103" w:rsidRDefault="00A07103" w:rsidP="0084237D">
      <w:pPr>
        <w:autoSpaceDE w:val="0"/>
        <w:autoSpaceDN w:val="0"/>
        <w:adjustRightInd w:val="0"/>
        <w:spacing w:after="0" w:line="360" w:lineRule="auto"/>
        <w:ind w:firstLine="720"/>
        <w:jc w:val="both"/>
        <w:rPr>
          <w:rFonts w:ascii="Times New Roman" w:eastAsia="Calibri"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t>В день сдачи крови и ее компонентов, а также в день связанного с этим медицинского осмотра работник освобождается от работы.</w:t>
      </w:r>
    </w:p>
    <w:p w:rsidR="00A07103" w:rsidRPr="00A07103" w:rsidRDefault="00A07103" w:rsidP="0084237D">
      <w:pPr>
        <w:autoSpaceDE w:val="0"/>
        <w:autoSpaceDN w:val="0"/>
        <w:adjustRightInd w:val="0"/>
        <w:spacing w:after="0" w:line="360" w:lineRule="auto"/>
        <w:ind w:firstLine="720"/>
        <w:jc w:val="both"/>
        <w:rPr>
          <w:rFonts w:ascii="Times New Roman" w:eastAsia="Calibri"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lastRenderedPageBreak/>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A07103" w:rsidRPr="00A07103" w:rsidRDefault="00A07103" w:rsidP="0084237D">
      <w:pPr>
        <w:autoSpaceDE w:val="0"/>
        <w:autoSpaceDN w:val="0"/>
        <w:adjustRightInd w:val="0"/>
        <w:spacing w:after="0" w:line="360" w:lineRule="auto"/>
        <w:ind w:firstLine="720"/>
        <w:jc w:val="both"/>
        <w:rPr>
          <w:rFonts w:ascii="Times New Roman" w:eastAsia="Calibri"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A07103" w:rsidRPr="00A07103" w:rsidRDefault="00A07103" w:rsidP="0084237D">
      <w:pPr>
        <w:autoSpaceDE w:val="0"/>
        <w:autoSpaceDN w:val="0"/>
        <w:adjustRightInd w:val="0"/>
        <w:spacing w:after="0" w:line="360" w:lineRule="auto"/>
        <w:ind w:firstLine="720"/>
        <w:jc w:val="both"/>
        <w:rPr>
          <w:rFonts w:ascii="Times New Roman" w:eastAsia="Calibri"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A07103" w:rsidRPr="00A07103" w:rsidRDefault="00A07103" w:rsidP="0084237D">
      <w:pPr>
        <w:autoSpaceDE w:val="0"/>
        <w:autoSpaceDN w:val="0"/>
        <w:adjustRightInd w:val="0"/>
        <w:spacing w:after="0" w:line="360" w:lineRule="auto"/>
        <w:ind w:firstLine="720"/>
        <w:jc w:val="both"/>
        <w:rPr>
          <w:rFonts w:ascii="Times New Roman" w:eastAsia="Calibri" w:hAnsi="Times New Roman" w:cs="Times New Roman"/>
          <w:color w:val="17365D" w:themeColor="text2" w:themeShade="BF"/>
          <w:sz w:val="28"/>
          <w:szCs w:val="28"/>
          <w:lang w:eastAsia="ru-RU"/>
        </w:rPr>
      </w:pPr>
      <w:r w:rsidRPr="00A07103">
        <w:rPr>
          <w:rFonts w:ascii="Times New Roman" w:eastAsia="Calibri" w:hAnsi="Times New Roman" w:cs="Times New Roman"/>
          <w:color w:val="17365D" w:themeColor="text2" w:themeShade="BF"/>
          <w:sz w:val="28"/>
          <w:szCs w:val="28"/>
          <w:lang w:eastAsia="ru-RU"/>
        </w:rP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r w:rsidRPr="00A07103">
        <w:rPr>
          <w:rFonts w:ascii="Times New Roman" w:eastAsia="Times New Roman" w:hAnsi="Times New Roman" w:cs="Times New Roman"/>
          <w:color w:val="17365D" w:themeColor="text2" w:themeShade="BF"/>
          <w:sz w:val="28"/>
          <w:szCs w:val="28"/>
          <w:lang w:eastAsia="ru-RU"/>
        </w:rPr>
        <w:t xml:space="preserve">, который рассчитывается с учетом требований Постановления Правительства РФ от 24.12.2007 № 922 «Об особенностях порядка исчисления средней заработной платы». </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2.20. Дополнительные социальные гарантии, предусмотренные настоящим разделом, предоставляются работникам, являющимся членами профсоюза, на основании личного письменного заявления с обязательным письменным согласованием с председателем первичной профсоюзной организации.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2.21. Стороны осуществляют систематический контроль за предоставлением социальных льгот и гарантий работникам отрасли.</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br w:type="page"/>
      </w:r>
    </w:p>
    <w:p w:rsidR="00A07103" w:rsidRPr="00A07103" w:rsidRDefault="00A07103" w:rsidP="0084237D">
      <w:pPr>
        <w:spacing w:after="0" w:line="240" w:lineRule="auto"/>
        <w:jc w:val="both"/>
        <w:rPr>
          <w:rFonts w:ascii="Times New Roman" w:eastAsia="Times New Roman" w:hAnsi="Times New Roman" w:cs="Times New Roman"/>
          <w:i/>
          <w:color w:val="17365D" w:themeColor="text2" w:themeShade="BF"/>
          <w:sz w:val="28"/>
          <w:szCs w:val="28"/>
          <w:lang w:eastAsia="ru-RU"/>
        </w:rPr>
      </w:pPr>
      <w:r w:rsidRPr="00A07103">
        <w:rPr>
          <w:rFonts w:ascii="Times New Roman" w:eastAsia="Times New Roman" w:hAnsi="Times New Roman" w:cs="Times New Roman"/>
          <w:i/>
          <w:color w:val="17365D" w:themeColor="text2" w:themeShade="BF"/>
          <w:sz w:val="28"/>
          <w:szCs w:val="28"/>
          <w:lang w:eastAsia="ru-RU"/>
        </w:rPr>
        <w:lastRenderedPageBreak/>
        <w:t>Приложение № 2</w:t>
      </w:r>
    </w:p>
    <w:p w:rsidR="00A07103" w:rsidRPr="00A07103" w:rsidRDefault="00A07103" w:rsidP="0084237D">
      <w:pPr>
        <w:spacing w:after="0" w:line="240" w:lineRule="auto"/>
        <w:jc w:val="both"/>
        <w:rPr>
          <w:rFonts w:ascii="Times New Roman" w:eastAsia="Times New Roman" w:hAnsi="Times New Roman" w:cs="Times New Roman"/>
          <w:i/>
          <w:color w:val="17365D" w:themeColor="text2" w:themeShade="BF"/>
          <w:sz w:val="28"/>
          <w:szCs w:val="28"/>
          <w:lang w:eastAsia="ru-RU"/>
        </w:rPr>
      </w:pPr>
      <w:r w:rsidRPr="00A07103">
        <w:rPr>
          <w:rFonts w:ascii="Times New Roman" w:eastAsia="Times New Roman" w:hAnsi="Times New Roman" w:cs="Times New Roman"/>
          <w:i/>
          <w:color w:val="17365D" w:themeColor="text2" w:themeShade="BF"/>
          <w:sz w:val="28"/>
          <w:szCs w:val="28"/>
          <w:lang w:eastAsia="ru-RU"/>
        </w:rPr>
        <w:t>к коллективному договору</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МБОУ «СОШ №33»НМР РТ </w:t>
      </w:r>
    </w:p>
    <w:p w:rsidR="00A07103" w:rsidRPr="00A07103" w:rsidRDefault="00A07103" w:rsidP="0084237D">
      <w:pPr>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на 2020 – 2022гг.</w:t>
      </w:r>
    </w:p>
    <w:p w:rsidR="00A07103" w:rsidRPr="00A07103" w:rsidRDefault="00A07103" w:rsidP="0084237D">
      <w:pPr>
        <w:spacing w:after="0" w:line="240" w:lineRule="auto"/>
        <w:ind w:firstLine="708"/>
        <w:jc w:val="both"/>
        <w:rPr>
          <w:rFonts w:ascii="Times New Roman" w:eastAsia="Times New Roman" w:hAnsi="Times New Roman" w:cs="Times New Roman"/>
          <w:i/>
          <w:color w:val="17365D" w:themeColor="text2" w:themeShade="BF"/>
          <w:sz w:val="28"/>
          <w:szCs w:val="28"/>
          <w:lang w:eastAsia="ru-RU"/>
        </w:rPr>
      </w:pPr>
    </w:p>
    <w:p w:rsidR="00A07103" w:rsidRPr="00A07103" w:rsidRDefault="00A07103" w:rsidP="0084237D">
      <w:pPr>
        <w:spacing w:after="0" w:line="240" w:lineRule="auto"/>
        <w:jc w:val="both"/>
        <w:rPr>
          <w:rFonts w:ascii="Times New Roman" w:eastAsia="Times New Roman" w:hAnsi="Times New Roman" w:cs="Times New Roman"/>
          <w:b/>
          <w:bCs/>
          <w:color w:val="17365D" w:themeColor="text2" w:themeShade="BF"/>
          <w:sz w:val="28"/>
          <w:szCs w:val="28"/>
          <w:lang w:eastAsia="ru-RU"/>
        </w:rPr>
      </w:pPr>
    </w:p>
    <w:p w:rsidR="00A07103" w:rsidRPr="00A07103" w:rsidRDefault="00A07103" w:rsidP="005966E7">
      <w:pPr>
        <w:spacing w:after="0" w:line="240" w:lineRule="auto"/>
        <w:jc w:val="center"/>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b/>
          <w:bCs/>
          <w:color w:val="17365D" w:themeColor="text2" w:themeShade="BF"/>
          <w:sz w:val="28"/>
          <w:szCs w:val="28"/>
          <w:lang w:eastAsia="ru-RU"/>
        </w:rPr>
        <w:t>ПРАВА И ЛЬГОТЫ,</w:t>
      </w:r>
    </w:p>
    <w:p w:rsidR="00A07103" w:rsidRPr="00A07103" w:rsidRDefault="00A07103" w:rsidP="005966E7">
      <w:pPr>
        <w:spacing w:after="0" w:line="240" w:lineRule="auto"/>
        <w:jc w:val="center"/>
        <w:rPr>
          <w:rFonts w:ascii="Times New Roman" w:eastAsia="Times New Roman" w:hAnsi="Times New Roman" w:cs="Times New Roman"/>
          <w:b/>
          <w:bCs/>
          <w:color w:val="17365D" w:themeColor="text2" w:themeShade="BF"/>
          <w:sz w:val="28"/>
          <w:szCs w:val="28"/>
          <w:lang w:eastAsia="ru-RU"/>
        </w:rPr>
      </w:pPr>
      <w:r w:rsidRPr="00A07103">
        <w:rPr>
          <w:rFonts w:ascii="Times New Roman" w:eastAsia="Times New Roman" w:hAnsi="Times New Roman" w:cs="Times New Roman"/>
          <w:b/>
          <w:bCs/>
          <w:color w:val="17365D" w:themeColor="text2" w:themeShade="BF"/>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A07103" w:rsidRPr="00A07103" w:rsidRDefault="00A07103" w:rsidP="005966E7">
      <w:pPr>
        <w:spacing w:after="0" w:line="360" w:lineRule="auto"/>
        <w:jc w:val="center"/>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ind w:left="540"/>
        <w:jc w:val="both"/>
        <w:rPr>
          <w:rFonts w:ascii="Times New Roman" w:eastAsia="Times New Roman" w:hAnsi="Times New Roman" w:cs="Times New Roman"/>
          <w:b/>
          <w:bCs/>
          <w:color w:val="17365D" w:themeColor="text2" w:themeShade="BF"/>
          <w:sz w:val="28"/>
          <w:szCs w:val="28"/>
          <w:lang w:eastAsia="ru-RU"/>
        </w:rPr>
      </w:pPr>
      <w:r w:rsidRPr="00A07103">
        <w:rPr>
          <w:rFonts w:ascii="Times New Roman" w:eastAsia="Times New Roman" w:hAnsi="Times New Roman" w:cs="Times New Roman"/>
          <w:b/>
          <w:bCs/>
          <w:color w:val="17365D" w:themeColor="text2" w:themeShade="BF"/>
          <w:sz w:val="28"/>
          <w:szCs w:val="28"/>
          <w:lang w:val="en-US" w:eastAsia="ru-RU"/>
        </w:rPr>
        <w:t>I</w:t>
      </w:r>
      <w:r w:rsidRPr="00A07103">
        <w:rPr>
          <w:rFonts w:ascii="Times New Roman" w:eastAsia="Times New Roman" w:hAnsi="Times New Roman" w:cs="Times New Roman"/>
          <w:b/>
          <w:bCs/>
          <w:color w:val="17365D" w:themeColor="text2" w:themeShade="BF"/>
          <w:sz w:val="28"/>
          <w:szCs w:val="28"/>
          <w:lang w:eastAsia="ru-RU"/>
        </w:rPr>
        <w:t>. Права аттестуемых работников.</w:t>
      </w:r>
    </w:p>
    <w:p w:rsidR="00A07103" w:rsidRPr="00A07103" w:rsidRDefault="00A07103" w:rsidP="0084237D">
      <w:pPr>
        <w:spacing w:after="0" w:line="360" w:lineRule="auto"/>
        <w:jc w:val="both"/>
        <w:rPr>
          <w:rFonts w:ascii="Times New Roman" w:eastAsia="Times New Roman" w:hAnsi="Times New Roman" w:cs="Times New Roman"/>
          <w:b/>
          <w:bCs/>
          <w:color w:val="17365D" w:themeColor="text2" w:themeShade="BF"/>
          <w:sz w:val="28"/>
          <w:szCs w:val="28"/>
          <w:lang w:eastAsia="ru-RU"/>
        </w:rPr>
      </w:pPr>
    </w:p>
    <w:p w:rsidR="00A07103" w:rsidRPr="00A07103" w:rsidRDefault="00A07103" w:rsidP="0084237D">
      <w:pPr>
        <w:spacing w:after="0" w:line="360" w:lineRule="auto"/>
        <w:jc w:val="both"/>
        <w:rPr>
          <w:rFonts w:ascii="Times New Roman" w:eastAsia="Times New Roman" w:hAnsi="Times New Roman" w:cs="Times New Roman"/>
          <w:b/>
          <w:bCs/>
          <w:color w:val="17365D" w:themeColor="text2" w:themeShade="BF"/>
          <w:sz w:val="28"/>
          <w:szCs w:val="28"/>
          <w:lang w:eastAsia="ru-RU"/>
        </w:rPr>
      </w:pPr>
      <w:r w:rsidRPr="00A07103">
        <w:rPr>
          <w:rFonts w:ascii="Times New Roman" w:eastAsia="Times New Roman" w:hAnsi="Times New Roman" w:cs="Times New Roman"/>
          <w:b/>
          <w:bCs/>
          <w:color w:val="17365D" w:themeColor="text2" w:themeShade="BF"/>
          <w:sz w:val="28"/>
          <w:szCs w:val="28"/>
          <w:lang w:eastAsia="ru-RU"/>
        </w:rPr>
        <w:t xml:space="preserve"> </w:t>
      </w:r>
      <w:r w:rsidRPr="00A07103">
        <w:rPr>
          <w:rFonts w:ascii="Times New Roman" w:eastAsia="Times New Roman" w:hAnsi="Times New Roman" w:cs="Times New Roman"/>
          <w:b/>
          <w:bCs/>
          <w:color w:val="17365D" w:themeColor="text2" w:themeShade="BF"/>
          <w:sz w:val="28"/>
          <w:szCs w:val="28"/>
          <w:lang w:eastAsia="ru-RU"/>
        </w:rPr>
        <w:tab/>
        <w:t>Педагогический работник имеет право:</w:t>
      </w:r>
    </w:p>
    <w:p w:rsidR="00A07103" w:rsidRPr="00A07103" w:rsidRDefault="00A07103" w:rsidP="0084237D">
      <w:pPr>
        <w:spacing w:after="0" w:line="360" w:lineRule="auto"/>
        <w:ind w:firstLine="708"/>
        <w:contextualSpacing/>
        <w:jc w:val="both"/>
        <w:rPr>
          <w:rFonts w:ascii="Times New Roman" w:eastAsia="Times New Roman" w:hAnsi="Times New Roman" w:cs="Times New Roman"/>
          <w:bCs/>
          <w:color w:val="17365D" w:themeColor="text2" w:themeShade="BF"/>
          <w:sz w:val="28"/>
          <w:szCs w:val="28"/>
          <w:lang w:eastAsia="ru-RU"/>
        </w:rPr>
      </w:pPr>
      <w:r w:rsidRPr="00A07103">
        <w:rPr>
          <w:rFonts w:ascii="Times New Roman" w:eastAsia="Times New Roman" w:hAnsi="Times New Roman" w:cs="Times New Roman"/>
          <w:bCs/>
          <w:color w:val="17365D" w:themeColor="text2" w:themeShade="BF"/>
          <w:sz w:val="28"/>
          <w:szCs w:val="28"/>
          <w:lang w:eastAsia="ru-RU"/>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A07103" w:rsidRPr="00A07103" w:rsidRDefault="00A07103" w:rsidP="0084237D">
      <w:pPr>
        <w:spacing w:after="0" w:line="360" w:lineRule="auto"/>
        <w:ind w:firstLine="708"/>
        <w:contextualSpacing/>
        <w:jc w:val="both"/>
        <w:rPr>
          <w:rFonts w:ascii="Times New Roman" w:eastAsia="Times New Roman" w:hAnsi="Times New Roman" w:cs="Times New Roman"/>
          <w:bCs/>
          <w:color w:val="17365D" w:themeColor="text2" w:themeShade="BF"/>
          <w:sz w:val="28"/>
          <w:szCs w:val="28"/>
          <w:lang w:eastAsia="ru-RU"/>
        </w:rPr>
      </w:pPr>
      <w:r w:rsidRPr="00A07103">
        <w:rPr>
          <w:rFonts w:ascii="Times New Roman" w:eastAsia="Times New Roman" w:hAnsi="Times New Roman" w:cs="Times New Roman"/>
          <w:bCs/>
          <w:color w:val="17365D" w:themeColor="text2" w:themeShade="BF"/>
          <w:sz w:val="28"/>
          <w:szCs w:val="28"/>
          <w:lang w:eastAsia="ru-RU"/>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A07103" w:rsidRPr="00A07103" w:rsidRDefault="00A07103" w:rsidP="0084237D">
      <w:pPr>
        <w:spacing w:after="0" w:line="360" w:lineRule="auto"/>
        <w:ind w:firstLine="708"/>
        <w:contextualSpacing/>
        <w:jc w:val="both"/>
        <w:rPr>
          <w:rFonts w:ascii="Times New Roman" w:eastAsia="Times New Roman" w:hAnsi="Times New Roman" w:cs="Times New Roman"/>
          <w:bCs/>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A07103" w:rsidRPr="00A07103" w:rsidRDefault="00A07103" w:rsidP="0084237D">
      <w:pPr>
        <w:spacing w:after="0" w:line="360" w:lineRule="auto"/>
        <w:ind w:firstLine="708"/>
        <w:contextualSpacing/>
        <w:jc w:val="both"/>
        <w:rPr>
          <w:rFonts w:ascii="Times New Roman" w:eastAsia="Times New Roman" w:hAnsi="Times New Roman" w:cs="Times New Roman"/>
          <w:bCs/>
          <w:color w:val="17365D" w:themeColor="text2" w:themeShade="BF"/>
          <w:sz w:val="28"/>
          <w:szCs w:val="28"/>
          <w:lang w:eastAsia="ru-RU"/>
        </w:rPr>
      </w:pPr>
      <w:r w:rsidRPr="00A07103">
        <w:rPr>
          <w:rFonts w:ascii="Times New Roman" w:eastAsia="Times New Roman" w:hAnsi="Times New Roman" w:cs="Times New Roman"/>
          <w:bCs/>
          <w:color w:val="17365D" w:themeColor="text2" w:themeShade="BF"/>
          <w:sz w:val="28"/>
          <w:szCs w:val="28"/>
          <w:lang w:eastAsia="ru-RU"/>
        </w:rPr>
        <w:t xml:space="preserve">- обжаловать результаты аттестации в соответствии с законодательством Российской Федерации; </w:t>
      </w:r>
    </w:p>
    <w:p w:rsidR="00A07103" w:rsidRPr="00A07103" w:rsidRDefault="00A07103" w:rsidP="0084237D">
      <w:pPr>
        <w:spacing w:after="0" w:line="360" w:lineRule="auto"/>
        <w:ind w:firstLine="708"/>
        <w:contextualSpacing/>
        <w:jc w:val="both"/>
        <w:rPr>
          <w:rFonts w:ascii="Times New Roman" w:eastAsia="Times New Roman" w:hAnsi="Times New Roman" w:cs="Times New Roman"/>
          <w:bCs/>
          <w:color w:val="17365D" w:themeColor="text2" w:themeShade="BF"/>
          <w:sz w:val="28"/>
          <w:szCs w:val="28"/>
          <w:lang w:eastAsia="ru-RU"/>
        </w:rPr>
      </w:pPr>
      <w:r w:rsidRPr="00A07103">
        <w:rPr>
          <w:rFonts w:ascii="Times New Roman" w:eastAsia="Times New Roman" w:hAnsi="Times New Roman" w:cs="Times New Roman"/>
          <w:bCs/>
          <w:color w:val="17365D" w:themeColor="text2" w:themeShade="BF"/>
          <w:sz w:val="28"/>
          <w:szCs w:val="28"/>
          <w:lang w:eastAsia="ru-RU"/>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  </w:t>
      </w:r>
      <w:bookmarkStart w:id="27" w:name="sub_1029"/>
      <w:r w:rsidRPr="00A07103">
        <w:rPr>
          <w:rFonts w:ascii="Times New Roman" w:eastAsia="Times New Roman" w:hAnsi="Times New Roman" w:cs="Times New Roman"/>
          <w:color w:val="17365D" w:themeColor="text2" w:themeShade="BF"/>
          <w:sz w:val="28"/>
          <w:szCs w:val="28"/>
          <w:lang w:eastAsia="ru-RU"/>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7"/>
    <w:p w:rsidR="00A07103" w:rsidRPr="00A07103" w:rsidRDefault="00A07103" w:rsidP="0084237D">
      <w:pPr>
        <w:spacing w:after="0" w:line="360" w:lineRule="auto"/>
        <w:ind w:firstLine="708"/>
        <w:contextualSpacing/>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A07103" w:rsidRPr="00A07103" w:rsidRDefault="00A07103" w:rsidP="0084237D">
      <w:pPr>
        <w:spacing w:after="0" w:line="360" w:lineRule="auto"/>
        <w:jc w:val="both"/>
        <w:rPr>
          <w:rFonts w:ascii="Times New Roman" w:eastAsia="Times New Roman" w:hAnsi="Times New Roman" w:cs="Times New Roman"/>
          <w:b/>
          <w:color w:val="17365D" w:themeColor="text2" w:themeShade="BF"/>
          <w:sz w:val="28"/>
          <w:szCs w:val="28"/>
          <w:lang w:eastAsia="ru-RU"/>
        </w:rPr>
      </w:pPr>
    </w:p>
    <w:p w:rsidR="00A07103" w:rsidRPr="00A07103" w:rsidRDefault="00A07103" w:rsidP="005966E7">
      <w:pPr>
        <w:spacing w:after="0" w:line="240" w:lineRule="auto"/>
        <w:jc w:val="both"/>
        <w:rPr>
          <w:rFonts w:ascii="Times New Roman" w:eastAsia="Times New Roman" w:hAnsi="Times New Roman" w:cs="Times New Roman"/>
          <w:b/>
          <w:color w:val="17365D" w:themeColor="text2" w:themeShade="BF"/>
          <w:sz w:val="28"/>
          <w:szCs w:val="28"/>
          <w:lang w:val="tt-RU" w:eastAsia="ru-RU"/>
        </w:rPr>
      </w:pPr>
      <w:r w:rsidRPr="00A07103">
        <w:rPr>
          <w:rFonts w:ascii="Times New Roman" w:eastAsia="Times New Roman" w:hAnsi="Times New Roman" w:cs="Times New Roman"/>
          <w:b/>
          <w:color w:val="17365D" w:themeColor="text2" w:themeShade="BF"/>
          <w:sz w:val="28"/>
          <w:szCs w:val="28"/>
          <w:lang w:val="en-US" w:eastAsia="ru-RU"/>
        </w:rPr>
        <w:t>II</w:t>
      </w:r>
      <w:r w:rsidRPr="00A07103">
        <w:rPr>
          <w:rFonts w:ascii="Times New Roman" w:eastAsia="Times New Roman" w:hAnsi="Times New Roman" w:cs="Times New Roman"/>
          <w:b/>
          <w:color w:val="17365D" w:themeColor="text2" w:themeShade="BF"/>
          <w:sz w:val="28"/>
          <w:szCs w:val="28"/>
          <w:lang w:val="tt-RU" w:eastAsia="ru-RU"/>
        </w:rPr>
        <w:t xml:space="preserve">. Применение упрощенных форм профессиональной экспертизы при прохождении аттестации </w:t>
      </w:r>
      <w:r w:rsidRPr="00A07103">
        <w:rPr>
          <w:rFonts w:ascii="Times New Roman" w:eastAsia="Times New Roman" w:hAnsi="Times New Roman" w:cs="Times New Roman"/>
          <w:b/>
          <w:color w:val="17365D" w:themeColor="text2" w:themeShade="BF"/>
          <w:sz w:val="28"/>
          <w:szCs w:val="28"/>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A07103" w:rsidRPr="00A07103" w:rsidRDefault="00A07103" w:rsidP="005966E7">
      <w:pPr>
        <w:spacing w:after="0" w:line="24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2.1. П</w:t>
      </w:r>
      <w:r w:rsidRPr="00A07103">
        <w:rPr>
          <w:rFonts w:ascii="Times New Roman" w:eastAsia="Times New Roman" w:hAnsi="Times New Roman" w:cs="Times New Roman"/>
          <w:color w:val="17365D" w:themeColor="text2" w:themeShade="BF"/>
          <w:sz w:val="28"/>
          <w:szCs w:val="28"/>
          <w:lang w:val="tt-RU" w:eastAsia="ru-RU"/>
        </w:rPr>
        <w:t xml:space="preserve">ри прохождении педагогическими работниками аттестации </w:t>
      </w:r>
      <w:r w:rsidRPr="00A07103">
        <w:rPr>
          <w:rFonts w:ascii="Times New Roman" w:eastAsia="Times New Roman" w:hAnsi="Times New Roman" w:cs="Times New Roman"/>
          <w:color w:val="17365D" w:themeColor="text2" w:themeShade="BF"/>
          <w:sz w:val="28"/>
          <w:szCs w:val="28"/>
          <w:lang w:eastAsia="ru-RU"/>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A07103">
          <w:rPr>
            <w:rFonts w:ascii="Times New Roman" w:eastAsia="Times New Roman" w:hAnsi="Times New Roman" w:cs="Times New Roman"/>
            <w:bCs/>
            <w:color w:val="17365D" w:themeColor="text2" w:themeShade="BF"/>
            <w:sz w:val="28"/>
            <w:szCs w:val="28"/>
            <w:lang w:eastAsia="ru-RU"/>
          </w:rPr>
          <w:t>пунктами 36</w:t>
        </w:r>
      </w:hyperlink>
      <w:r w:rsidRPr="00A07103">
        <w:rPr>
          <w:rFonts w:ascii="Times New Roman" w:eastAsia="Times New Roman" w:hAnsi="Times New Roman" w:cs="Times New Roman"/>
          <w:color w:val="17365D" w:themeColor="text2" w:themeShade="BF"/>
          <w:sz w:val="28"/>
          <w:szCs w:val="28"/>
          <w:lang w:eastAsia="ru-RU"/>
        </w:rPr>
        <w:t xml:space="preserve"> и </w:t>
      </w:r>
      <w:hyperlink w:anchor="sub_1037" w:history="1">
        <w:r w:rsidRPr="00A07103">
          <w:rPr>
            <w:rFonts w:ascii="Times New Roman" w:eastAsia="Times New Roman" w:hAnsi="Times New Roman" w:cs="Times New Roman"/>
            <w:bCs/>
            <w:color w:val="17365D" w:themeColor="text2" w:themeShade="BF"/>
            <w:sz w:val="28"/>
            <w:szCs w:val="28"/>
            <w:lang w:eastAsia="ru-RU"/>
          </w:rPr>
          <w:t>37</w:t>
        </w:r>
      </w:hyperlink>
      <w:r w:rsidRPr="00A07103">
        <w:rPr>
          <w:rFonts w:ascii="Times New Roman" w:eastAsia="Times New Roman" w:hAnsi="Times New Roman" w:cs="Times New Roman"/>
          <w:color w:val="17365D" w:themeColor="text2" w:themeShade="BF"/>
          <w:sz w:val="28"/>
          <w:szCs w:val="28"/>
          <w:lang w:eastAsia="ru-RU"/>
        </w:rPr>
        <w:t xml:space="preserve"> Порядка, при условии, что их деятельность связана с соответствующими направлениями работы (без привлечения независимых </w:t>
      </w:r>
      <w:r w:rsidRPr="00A07103">
        <w:rPr>
          <w:rFonts w:ascii="Times New Roman" w:eastAsia="Times New Roman" w:hAnsi="Times New Roman" w:cs="Times New Roman"/>
          <w:color w:val="17365D" w:themeColor="text2" w:themeShade="BF"/>
          <w:sz w:val="28"/>
          <w:szCs w:val="28"/>
          <w:lang w:eastAsia="ru-RU"/>
        </w:rPr>
        <w:lastRenderedPageBreak/>
        <w:t>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r w:rsidRPr="00A07103">
        <w:rPr>
          <w:rFonts w:ascii="Times New Roman" w:eastAsia="Times New Roman" w:hAnsi="Times New Roman" w:cs="Times New Roman"/>
          <w:bCs/>
          <w:color w:val="17365D" w:themeColor="text2" w:themeShade="BF"/>
          <w:sz w:val="28"/>
          <w:szCs w:val="28"/>
          <w:lang w:eastAsia="ru-RU"/>
        </w:rPr>
        <w:t>пунктами 36</w:t>
      </w:r>
      <w:r w:rsidRPr="00A07103">
        <w:rPr>
          <w:rFonts w:ascii="Times New Roman" w:eastAsia="Times New Roman" w:hAnsi="Times New Roman" w:cs="Times New Roman"/>
          <w:color w:val="17365D" w:themeColor="text2" w:themeShade="BF"/>
          <w:sz w:val="28"/>
          <w:szCs w:val="28"/>
          <w:lang w:eastAsia="ru-RU"/>
        </w:rPr>
        <w:t xml:space="preserve"> и </w:t>
      </w:r>
      <w:r w:rsidRPr="00A07103">
        <w:rPr>
          <w:rFonts w:ascii="Times New Roman" w:eastAsia="Times New Roman" w:hAnsi="Times New Roman" w:cs="Times New Roman"/>
          <w:bCs/>
          <w:color w:val="17365D" w:themeColor="text2" w:themeShade="BF"/>
          <w:sz w:val="28"/>
          <w:szCs w:val="28"/>
          <w:lang w:eastAsia="ru-RU"/>
        </w:rPr>
        <w:t>37</w:t>
      </w:r>
      <w:r w:rsidRPr="00A07103">
        <w:rPr>
          <w:rFonts w:ascii="Times New Roman" w:eastAsia="Times New Roman" w:hAnsi="Times New Roman" w:cs="Times New Roman"/>
          <w:color w:val="17365D" w:themeColor="text2" w:themeShade="BF"/>
          <w:sz w:val="28"/>
          <w:szCs w:val="28"/>
          <w:lang w:eastAsia="ru-RU"/>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w:t>
      </w:r>
      <w:r w:rsidRPr="00A07103">
        <w:rPr>
          <w:rFonts w:ascii="Times New Roman" w:eastAsia="Times New Roman" w:hAnsi="Times New Roman" w:cs="Times New Roman"/>
          <w:color w:val="17365D" w:themeColor="text2" w:themeShade="BF"/>
          <w:sz w:val="28"/>
          <w:szCs w:val="28"/>
          <w:lang w:eastAsia="ru-RU"/>
        </w:rPr>
        <w:lastRenderedPageBreak/>
        <w:t>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A07103" w:rsidRPr="00A07103" w:rsidRDefault="00A07103" w:rsidP="0084237D">
      <w:pPr>
        <w:tabs>
          <w:tab w:val="num" w:pos="240"/>
        </w:tabs>
        <w:spacing w:after="0" w:line="360" w:lineRule="auto"/>
        <w:jc w:val="both"/>
        <w:rPr>
          <w:rFonts w:ascii="Times New Roman" w:eastAsia="Times New Roman" w:hAnsi="Times New Roman" w:cs="Times New Roman"/>
          <w:b/>
          <w:color w:val="17365D" w:themeColor="text2" w:themeShade="BF"/>
          <w:sz w:val="28"/>
          <w:szCs w:val="28"/>
          <w:lang w:eastAsia="ru-RU"/>
        </w:rPr>
      </w:pPr>
    </w:p>
    <w:p w:rsidR="00A07103" w:rsidRPr="00A07103" w:rsidRDefault="00A07103" w:rsidP="005966E7">
      <w:pPr>
        <w:tabs>
          <w:tab w:val="num" w:pos="240"/>
        </w:tabs>
        <w:spacing w:after="0" w:line="240" w:lineRule="auto"/>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z w:val="28"/>
          <w:szCs w:val="28"/>
          <w:lang w:val="en-US" w:eastAsia="ru-RU"/>
        </w:rPr>
        <w:t>III</w:t>
      </w:r>
      <w:r w:rsidRPr="00A07103">
        <w:rPr>
          <w:rFonts w:ascii="Times New Roman" w:eastAsia="Times New Roman" w:hAnsi="Times New Roman" w:cs="Times New Roman"/>
          <w:b/>
          <w:color w:val="17365D" w:themeColor="text2" w:themeShade="BF"/>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A07103" w:rsidRPr="00A07103" w:rsidRDefault="00A07103" w:rsidP="0084237D">
      <w:pPr>
        <w:tabs>
          <w:tab w:val="num" w:pos="240"/>
        </w:tabs>
        <w:spacing w:after="0" w:line="360" w:lineRule="auto"/>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z w:val="28"/>
          <w:szCs w:val="28"/>
          <w:lang w:eastAsia="ru-RU"/>
        </w:rPr>
        <w:t xml:space="preserve">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3.1.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при возобновлении работы в должности, по которой присвоена категория, независимо от перерывов в работе;</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A07103" w:rsidRPr="00A07103" w:rsidRDefault="00A07103" w:rsidP="0084237D">
      <w:pPr>
        <w:tabs>
          <w:tab w:val="num" w:pos="240"/>
        </w:tabs>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A07103" w:rsidRPr="00A07103" w:rsidRDefault="00A07103" w:rsidP="0084237D">
      <w:pPr>
        <w:tabs>
          <w:tab w:val="num" w:pos="240"/>
        </w:tabs>
        <w:spacing w:after="0" w:line="360" w:lineRule="auto"/>
        <w:ind w:firstLine="708"/>
        <w:jc w:val="both"/>
        <w:rPr>
          <w:rFonts w:ascii="Times New Roman" w:eastAsia="Times New Roman" w:hAnsi="Times New Roman" w:cs="Times New Roman"/>
          <w:color w:val="17365D" w:themeColor="text2" w:themeShade="BF"/>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8931"/>
      </w:tblGrid>
      <w:tr w:rsidR="00A07103" w:rsidRPr="00A07103" w:rsidTr="00003103">
        <w:tc>
          <w:tcPr>
            <w:tcW w:w="4644"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z w:val="28"/>
                <w:szCs w:val="28"/>
                <w:lang w:eastAsia="ru-RU"/>
              </w:rPr>
              <w:t>Должность, по которой присвоена квалификационная категория</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z w:val="28"/>
                <w:szCs w:val="28"/>
                <w:lang w:eastAsia="ru-RU"/>
              </w:rPr>
              <w:t>Должность, по которой может учитываться категория, присвоенная по должности, указанной в графе № 1</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преподаватель</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A07103">
              <w:rPr>
                <w:rFonts w:ascii="Times New Roman" w:eastAsia="Times New Roman" w:hAnsi="Times New Roman" w:cs="Times New Roman"/>
                <w:color w:val="17365D" w:themeColor="text2" w:themeShade="BF"/>
                <w:sz w:val="28"/>
                <w:szCs w:val="28"/>
                <w:lang w:eastAsia="ru-RU"/>
              </w:rPr>
              <w:t>валеология</w:t>
            </w:r>
            <w:proofErr w:type="spellEnd"/>
            <w:r w:rsidRPr="00A07103">
              <w:rPr>
                <w:rFonts w:ascii="Times New Roman" w:eastAsia="Times New Roman" w:hAnsi="Times New Roman" w:cs="Times New Roman"/>
                <w:color w:val="17365D" w:themeColor="text2" w:themeShade="BF"/>
                <w:sz w:val="28"/>
                <w:szCs w:val="28"/>
                <w:lang w:eastAsia="ru-RU"/>
              </w:rPr>
              <w:t xml:space="preserve"> как часть курса биологии, или профильные темы по медицинской подготовке из курса «Основы безопасности жизнедеятельности».)</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Преподаватель – организатор основ безопасности жизнедеятельности, </w:t>
            </w:r>
            <w:r w:rsidRPr="00A07103">
              <w:rPr>
                <w:rFonts w:ascii="Times New Roman" w:eastAsia="Times New Roman" w:hAnsi="Times New Roman" w:cs="Times New Roman"/>
                <w:color w:val="17365D" w:themeColor="text2" w:themeShade="BF"/>
                <w:sz w:val="28"/>
                <w:szCs w:val="28"/>
                <w:lang w:eastAsia="ru-RU"/>
              </w:rPr>
              <w:lastRenderedPageBreak/>
              <w:t>допризывной подготовки</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 xml:space="preserve">Учитель, преподаватель, ведущий занятия с обучающимися по курсу «Основы безопасности жизнедеятельности», «Допризывной </w:t>
            </w:r>
            <w:r w:rsidRPr="00A07103">
              <w:rPr>
                <w:rFonts w:ascii="Times New Roman" w:eastAsia="Times New Roman" w:hAnsi="Times New Roman" w:cs="Times New Roman"/>
                <w:color w:val="17365D" w:themeColor="text2" w:themeShade="BF"/>
                <w:sz w:val="28"/>
                <w:szCs w:val="28"/>
                <w:lang w:eastAsia="ru-RU"/>
              </w:rPr>
              <w:lastRenderedPageBreak/>
              <w:t>подготовка» сверх учебной нагрузки, входящей в основные должностные обязанности;</w:t>
            </w:r>
          </w:p>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преподаватель физкультуры (физического воспитания), руководитель физического воспитания</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преподаватель физкультуры (физического воспитания), руководитель физического воспитания</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Преподаватель – организатор основ безопасности жизнедеятельности, допризывной подготовки</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Руководитель физического воспитания</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Мастер производственного обучения</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трудового обучения (технологии)</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Мастер производственного обучения, инструктор по труду</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 дефектолог, учитель - логопед</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 воспитатель, педагог дополнительного образования (при совпадении профиля кружка, направления дополнительной работы с профилем </w:t>
            </w:r>
            <w:r w:rsidRPr="00A07103">
              <w:rPr>
                <w:rFonts w:ascii="Times New Roman" w:eastAsia="Times New Roman" w:hAnsi="Times New Roman" w:cs="Times New Roman"/>
                <w:color w:val="17365D" w:themeColor="text2" w:themeShade="BF"/>
                <w:sz w:val="28"/>
                <w:szCs w:val="28"/>
                <w:lang w:eastAsia="ru-RU"/>
              </w:rPr>
              <w:lastRenderedPageBreak/>
              <w:t xml:space="preserve">работы по основной должности) </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тренер-преподаватель, тренер-преподаватель, в т.ч. ДЮСШ, СДЮШОР, ДЮКПФ</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преподаватель физкультуры, инструктор по физкультуре, руководитель физического воспитания</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преподаватель физкультуры, инструктор по физкультуре, руководитель физического воспитания</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тренер-преподаватель, тренер-преподаватель, в т.ч. ДЮСШ, СДЮШОР, ДЮКПФ</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Преподаватель профессиональной образовательной организации </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того же предмета в общеобразовательной организации</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Учитель общеобразовательной организации</w:t>
            </w:r>
          </w:p>
        </w:tc>
        <w:tc>
          <w:tcPr>
            <w:tcW w:w="8931" w:type="dxa"/>
            <w:tcBorders>
              <w:top w:val="single" w:sz="4" w:space="0" w:color="auto"/>
              <w:left w:val="single" w:sz="4" w:space="0" w:color="auto"/>
              <w:bottom w:val="single" w:sz="4" w:space="0" w:color="auto"/>
              <w:right w:val="single" w:sz="4" w:space="0" w:color="auto"/>
            </w:tcBorders>
            <w:hideMark/>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Преподаватель того же предмета в профессиональной образовательной организации</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Воспитатель</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воспитатель</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воспитатель</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Воспитатель</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Педагог дополнительного образования</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педагог дополнительного образования</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педагог дополнительного образования</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Педагог дополнительного образования</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Методист</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методист</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методист</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Методист</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Инструктор-методист</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инструктор-методист</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инструктор-методист</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Инструктор-методист</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Тренер-преподаватель</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тренер-преподаватель</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Старший тренер-преподаватель</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Тренер-преподаватель</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Учитель-дефектолог</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Концертмейстер</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Преподаватель детской музыкальной школы (школы искусств, учреждений культуры), учитель музыки общеобразовательного </w:t>
            </w:r>
            <w:r w:rsidRPr="00A07103">
              <w:rPr>
                <w:rFonts w:ascii="Times New Roman" w:eastAsia="Times New Roman" w:hAnsi="Times New Roman" w:cs="Times New Roman"/>
                <w:color w:val="17365D" w:themeColor="text2" w:themeShade="BF"/>
                <w:sz w:val="28"/>
                <w:szCs w:val="28"/>
                <w:lang w:eastAsia="ru-RU"/>
              </w:rPr>
              <w:lastRenderedPageBreak/>
              <w:t>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Концертмейстер</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Библиотекарь</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Педагог-библиотекарь</w:t>
            </w:r>
          </w:p>
        </w:tc>
      </w:tr>
      <w:tr w:rsidR="00A07103" w:rsidRPr="00A07103" w:rsidTr="00003103">
        <w:tc>
          <w:tcPr>
            <w:tcW w:w="4644"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Педагог-библиотекарь</w:t>
            </w:r>
          </w:p>
        </w:tc>
        <w:tc>
          <w:tcPr>
            <w:tcW w:w="8931" w:type="dxa"/>
            <w:tcBorders>
              <w:top w:val="single" w:sz="4" w:space="0" w:color="auto"/>
              <w:left w:val="single" w:sz="4" w:space="0" w:color="auto"/>
              <w:bottom w:val="single" w:sz="4" w:space="0" w:color="auto"/>
              <w:right w:val="single" w:sz="4" w:space="0" w:color="auto"/>
            </w:tcBorders>
          </w:tcPr>
          <w:p w:rsidR="00A07103" w:rsidRPr="00A07103" w:rsidRDefault="00A07103" w:rsidP="0084237D">
            <w:pPr>
              <w:tabs>
                <w:tab w:val="num" w:pos="240"/>
              </w:tabs>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Библиотекарь</w:t>
            </w:r>
          </w:p>
        </w:tc>
      </w:tr>
    </w:tbl>
    <w:p w:rsidR="00A07103" w:rsidRPr="00A07103" w:rsidRDefault="00A07103" w:rsidP="0084237D">
      <w:pPr>
        <w:tabs>
          <w:tab w:val="num" w:pos="240"/>
        </w:tabs>
        <w:spacing w:after="0" w:line="360" w:lineRule="auto"/>
        <w:ind w:firstLine="708"/>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tabs>
          <w:tab w:val="num" w:pos="240"/>
        </w:tabs>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w:t>
      </w:r>
      <w:r w:rsidRPr="00A07103">
        <w:rPr>
          <w:rFonts w:ascii="Times New Roman" w:eastAsia="Times New Roman" w:hAnsi="Times New Roman" w:cs="Times New Roman"/>
          <w:color w:val="17365D" w:themeColor="text2" w:themeShade="BF"/>
          <w:sz w:val="28"/>
          <w:szCs w:val="28"/>
          <w:lang w:eastAsia="ru-RU"/>
        </w:rPr>
        <w:lastRenderedPageBreak/>
        <w:t>Республики Татарстан, к чьей компетенции относится установление квалификационной категории, на основании письменного заявления.</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07103" w:rsidRPr="00A07103" w:rsidRDefault="00A07103" w:rsidP="0084237D">
      <w:pPr>
        <w:spacing w:after="0"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3.3. За педагогическими работниками сохраняется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07103" w:rsidRPr="00A07103" w:rsidRDefault="00A07103" w:rsidP="0084237D">
      <w:pPr>
        <w:spacing w:after="0" w:line="240" w:lineRule="auto"/>
        <w:ind w:firstLine="708"/>
        <w:rPr>
          <w:rFonts w:ascii="Times New Roman" w:eastAsia="Times New Roman" w:hAnsi="Times New Roman" w:cs="Times New Roman"/>
          <w:color w:val="17365D" w:themeColor="text2" w:themeShade="BF"/>
          <w:sz w:val="28"/>
          <w:szCs w:val="28"/>
          <w:lang w:eastAsia="ru-RU"/>
        </w:rPr>
      </w:pPr>
    </w:p>
    <w:tbl>
      <w:tblPr>
        <w:tblW w:w="13614" w:type="dxa"/>
        <w:tblLook w:val="01E0"/>
      </w:tblPr>
      <w:tblGrid>
        <w:gridCol w:w="3997"/>
        <w:gridCol w:w="4900"/>
        <w:gridCol w:w="4717"/>
      </w:tblGrid>
      <w:tr w:rsidR="00A07103" w:rsidRPr="00A07103" w:rsidTr="00003103">
        <w:tc>
          <w:tcPr>
            <w:tcW w:w="3997" w:type="dxa"/>
          </w:tcPr>
          <w:p w:rsidR="00A07103" w:rsidRPr="00A07103" w:rsidRDefault="00A07103" w:rsidP="0084237D">
            <w:pPr>
              <w:spacing w:after="0" w:line="240" w:lineRule="auto"/>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Директор </w:t>
            </w:r>
          </w:p>
          <w:p w:rsidR="00A07103" w:rsidRPr="00A07103" w:rsidRDefault="00A07103" w:rsidP="0084237D">
            <w:pPr>
              <w:spacing w:after="0" w:line="240" w:lineRule="auto"/>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«СОШ №33»НМР РТ</w:t>
            </w:r>
          </w:p>
          <w:p w:rsidR="00A07103" w:rsidRPr="00A07103" w:rsidRDefault="00A07103" w:rsidP="0084237D">
            <w:pPr>
              <w:spacing w:after="0" w:line="240" w:lineRule="auto"/>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_________ </w:t>
            </w:r>
            <w:proofErr w:type="spellStart"/>
            <w:r w:rsidRPr="00A07103">
              <w:rPr>
                <w:rFonts w:ascii="Times New Roman" w:eastAsia="Times New Roman" w:hAnsi="Times New Roman" w:cs="Times New Roman"/>
                <w:color w:val="17365D" w:themeColor="text2" w:themeShade="BF"/>
                <w:sz w:val="28"/>
                <w:szCs w:val="28"/>
                <w:lang w:eastAsia="ru-RU"/>
              </w:rPr>
              <w:t>Л.Г.Салихзянова</w:t>
            </w:r>
            <w:proofErr w:type="spellEnd"/>
          </w:p>
          <w:p w:rsidR="00A07103" w:rsidRPr="00A07103" w:rsidRDefault="00A07103" w:rsidP="0084237D">
            <w:pPr>
              <w:spacing w:after="0" w:line="240" w:lineRule="auto"/>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u w:val="single"/>
                <w:lang w:eastAsia="ru-RU"/>
              </w:rPr>
              <w:t>«17»    марта</w:t>
            </w:r>
            <w:r w:rsidRPr="00A07103">
              <w:rPr>
                <w:rFonts w:ascii="Times New Roman" w:eastAsia="Times New Roman" w:hAnsi="Times New Roman" w:cs="Times New Roman"/>
                <w:color w:val="17365D" w:themeColor="text2" w:themeShade="BF"/>
                <w:sz w:val="28"/>
                <w:szCs w:val="28"/>
                <w:lang w:eastAsia="ru-RU"/>
              </w:rPr>
              <w:t xml:space="preserve">  2020 г.</w:t>
            </w:r>
          </w:p>
          <w:p w:rsidR="00A07103" w:rsidRPr="00A07103" w:rsidRDefault="00A07103" w:rsidP="0084237D">
            <w:pPr>
              <w:spacing w:after="0" w:line="240" w:lineRule="auto"/>
              <w:rPr>
                <w:rFonts w:ascii="Times New Roman" w:eastAsia="Times New Roman" w:hAnsi="Times New Roman" w:cs="Times New Roman"/>
                <w:color w:val="17365D" w:themeColor="text2" w:themeShade="BF"/>
                <w:sz w:val="28"/>
                <w:szCs w:val="28"/>
                <w:lang w:eastAsia="ru-RU"/>
              </w:rPr>
            </w:pPr>
          </w:p>
        </w:tc>
        <w:tc>
          <w:tcPr>
            <w:tcW w:w="4900" w:type="dxa"/>
          </w:tcPr>
          <w:p w:rsidR="00A07103" w:rsidRPr="00A07103" w:rsidRDefault="00A07103" w:rsidP="0084237D">
            <w:pPr>
              <w:spacing w:after="0" w:line="240" w:lineRule="auto"/>
              <w:rPr>
                <w:rFonts w:ascii="Times New Roman" w:eastAsia="Times New Roman" w:hAnsi="Times New Roman" w:cs="Times New Roman"/>
                <w:color w:val="17365D" w:themeColor="text2" w:themeShade="BF"/>
                <w:sz w:val="28"/>
                <w:szCs w:val="28"/>
                <w:lang w:eastAsia="ru-RU"/>
              </w:rPr>
            </w:pPr>
          </w:p>
        </w:tc>
        <w:tc>
          <w:tcPr>
            <w:tcW w:w="4717" w:type="dxa"/>
          </w:tcPr>
          <w:p w:rsidR="00A07103" w:rsidRPr="00A07103" w:rsidRDefault="00A07103" w:rsidP="0084237D">
            <w:pPr>
              <w:spacing w:after="0" w:line="240" w:lineRule="auto"/>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Председатель первичной профсоюзной организации </w:t>
            </w:r>
          </w:p>
          <w:p w:rsidR="00A07103" w:rsidRPr="00A07103" w:rsidRDefault="00A07103" w:rsidP="0084237D">
            <w:pPr>
              <w:spacing w:after="0" w:line="240" w:lineRule="auto"/>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«СОШ №33»НМР РТ</w:t>
            </w:r>
          </w:p>
          <w:p w:rsidR="00A07103" w:rsidRPr="00A07103" w:rsidRDefault="00A07103" w:rsidP="0084237D">
            <w:pPr>
              <w:spacing w:after="0" w:line="240" w:lineRule="auto"/>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_________ Н.З.Шабалина</w:t>
            </w:r>
          </w:p>
          <w:p w:rsidR="00A07103" w:rsidRPr="00A07103" w:rsidRDefault="00A07103" w:rsidP="0084237D">
            <w:pPr>
              <w:spacing w:after="0" w:line="240" w:lineRule="auto"/>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u w:val="single"/>
                <w:lang w:eastAsia="ru-RU"/>
              </w:rPr>
              <w:t>«17»     марта</w:t>
            </w:r>
            <w:r w:rsidRPr="00A07103">
              <w:rPr>
                <w:rFonts w:ascii="Times New Roman" w:eastAsia="Times New Roman" w:hAnsi="Times New Roman" w:cs="Times New Roman"/>
                <w:color w:val="17365D" w:themeColor="text2" w:themeShade="BF"/>
                <w:sz w:val="28"/>
                <w:szCs w:val="28"/>
                <w:lang w:eastAsia="ru-RU"/>
              </w:rPr>
              <w:t xml:space="preserve">  2020 г.</w:t>
            </w:r>
          </w:p>
          <w:p w:rsidR="00A07103" w:rsidRPr="00A07103" w:rsidRDefault="00A07103" w:rsidP="0084237D">
            <w:pPr>
              <w:spacing w:after="0" w:line="240" w:lineRule="auto"/>
              <w:rPr>
                <w:rFonts w:ascii="Times New Roman" w:eastAsia="Times New Roman" w:hAnsi="Times New Roman" w:cs="Times New Roman"/>
                <w:color w:val="17365D" w:themeColor="text2" w:themeShade="BF"/>
                <w:sz w:val="28"/>
                <w:szCs w:val="28"/>
                <w:lang w:eastAsia="ru-RU"/>
              </w:rPr>
            </w:pPr>
          </w:p>
        </w:tc>
      </w:tr>
    </w:tbl>
    <w:p w:rsidR="00A07103" w:rsidRPr="00A07103" w:rsidRDefault="00A07103" w:rsidP="0084237D">
      <w:pPr>
        <w:spacing w:after="0" w:line="360" w:lineRule="auto"/>
        <w:ind w:firstLine="708"/>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4237D">
      <w:pPr>
        <w:spacing w:line="36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br w:type="page"/>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i/>
          <w:color w:val="17365D" w:themeColor="text2" w:themeShade="BF"/>
          <w:sz w:val="28"/>
          <w:szCs w:val="28"/>
          <w:lang w:eastAsia="ru-RU"/>
        </w:rPr>
      </w:pPr>
      <w:r w:rsidRPr="00A07103">
        <w:rPr>
          <w:rFonts w:ascii="Times New Roman" w:eastAsia="Times New Roman" w:hAnsi="Times New Roman" w:cs="Times New Roman"/>
          <w:i/>
          <w:color w:val="17365D" w:themeColor="text2" w:themeShade="BF"/>
          <w:sz w:val="28"/>
          <w:szCs w:val="28"/>
          <w:lang w:eastAsia="ru-RU"/>
        </w:rPr>
        <w:lastRenderedPageBreak/>
        <w:t>Приложение № 3</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i/>
          <w:color w:val="17365D" w:themeColor="text2" w:themeShade="BF"/>
          <w:sz w:val="28"/>
          <w:szCs w:val="28"/>
          <w:lang w:eastAsia="ru-RU"/>
        </w:rPr>
      </w:pPr>
      <w:r w:rsidRPr="00A07103">
        <w:rPr>
          <w:rFonts w:ascii="Times New Roman" w:eastAsia="Times New Roman" w:hAnsi="Times New Roman" w:cs="Times New Roman"/>
          <w:i/>
          <w:color w:val="17365D" w:themeColor="text2" w:themeShade="BF"/>
          <w:sz w:val="28"/>
          <w:szCs w:val="28"/>
          <w:lang w:eastAsia="ru-RU"/>
        </w:rPr>
        <w:t>к коллективному договору</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МБОУ «СОШ №33»НМР РТ</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на 2020 – 2022гг.</w:t>
      </w:r>
    </w:p>
    <w:p w:rsidR="00A07103" w:rsidRPr="00A07103" w:rsidRDefault="00A07103" w:rsidP="008A4325">
      <w:pPr>
        <w:shd w:val="clear" w:color="auto" w:fill="C6D9F1" w:themeFill="text2" w:themeFillTint="33"/>
        <w:spacing w:after="0" w:line="360" w:lineRule="auto"/>
        <w:ind w:left="5664" w:firstLine="708"/>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A4325">
      <w:pPr>
        <w:shd w:val="clear" w:color="auto" w:fill="C6D9F1" w:themeFill="text2" w:themeFillTint="33"/>
        <w:spacing w:after="0" w:line="360" w:lineRule="auto"/>
        <w:jc w:val="both"/>
        <w:rPr>
          <w:rFonts w:ascii="Times New Roman" w:eastAsia="Times New Roman" w:hAnsi="Times New Roman" w:cs="Times New Roman"/>
          <w:b/>
          <w:color w:val="17365D" w:themeColor="text2" w:themeShade="BF"/>
          <w:sz w:val="28"/>
          <w:szCs w:val="28"/>
          <w:lang w:eastAsia="ru-RU"/>
        </w:rPr>
      </w:pPr>
    </w:p>
    <w:p w:rsidR="00A07103" w:rsidRPr="00A07103" w:rsidRDefault="00A07103" w:rsidP="008A4325">
      <w:pPr>
        <w:shd w:val="clear" w:color="auto" w:fill="C6D9F1" w:themeFill="text2" w:themeFillTint="33"/>
        <w:spacing w:after="0" w:line="240" w:lineRule="auto"/>
        <w:jc w:val="center"/>
        <w:rPr>
          <w:rFonts w:ascii="Times New Roman" w:eastAsia="Times New Roman" w:hAnsi="Times New Roman" w:cs="Times New Roman"/>
          <w:b/>
          <w:bCs/>
          <w:color w:val="17365D" w:themeColor="text2" w:themeShade="BF"/>
          <w:spacing w:val="6"/>
          <w:sz w:val="28"/>
          <w:szCs w:val="28"/>
          <w:lang w:eastAsia="ru-RU"/>
        </w:rPr>
      </w:pPr>
      <w:r w:rsidRPr="00A07103">
        <w:rPr>
          <w:rFonts w:ascii="Times New Roman" w:eastAsia="Times New Roman" w:hAnsi="Times New Roman" w:cs="Times New Roman"/>
          <w:b/>
          <w:bCs/>
          <w:color w:val="17365D" w:themeColor="text2" w:themeShade="BF"/>
          <w:spacing w:val="6"/>
          <w:sz w:val="28"/>
          <w:szCs w:val="28"/>
          <w:lang w:eastAsia="ru-RU"/>
        </w:rPr>
        <w:t>ПЕРЕЧЕНЬ НАГРАД И ПООЩРЕНИЙ,</w:t>
      </w:r>
    </w:p>
    <w:p w:rsidR="00A07103" w:rsidRPr="00A07103" w:rsidRDefault="00A07103" w:rsidP="008A4325">
      <w:pPr>
        <w:shd w:val="clear" w:color="auto" w:fill="C6D9F1" w:themeFill="text2" w:themeFillTint="33"/>
        <w:spacing w:after="0" w:line="240" w:lineRule="auto"/>
        <w:jc w:val="center"/>
        <w:rPr>
          <w:rFonts w:ascii="Times New Roman" w:eastAsia="Times New Roman" w:hAnsi="Times New Roman" w:cs="Times New Roman"/>
          <w:b/>
          <w:bCs/>
          <w:color w:val="17365D" w:themeColor="text2" w:themeShade="BF"/>
          <w:spacing w:val="3"/>
          <w:sz w:val="28"/>
          <w:szCs w:val="28"/>
          <w:lang w:eastAsia="ru-RU"/>
        </w:rPr>
      </w:pPr>
      <w:r w:rsidRPr="00A07103">
        <w:rPr>
          <w:rFonts w:ascii="Times New Roman" w:eastAsia="Times New Roman" w:hAnsi="Times New Roman" w:cs="Times New Roman"/>
          <w:b/>
          <w:bCs/>
          <w:color w:val="17365D" w:themeColor="text2" w:themeShade="BF"/>
          <w:spacing w:val="3"/>
          <w:sz w:val="28"/>
          <w:szCs w:val="28"/>
          <w:lang w:eastAsia="ru-RU"/>
        </w:rPr>
        <w:t>для единовременного денежного вознаграждения за счет средств работодателя</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b/>
          <w:bCs/>
          <w:color w:val="17365D" w:themeColor="text2" w:themeShade="BF"/>
          <w:spacing w:val="3"/>
          <w:sz w:val="28"/>
          <w:szCs w:val="28"/>
          <w:lang w:eastAsia="ru-RU"/>
        </w:rPr>
      </w:pPr>
    </w:p>
    <w:tbl>
      <w:tblPr>
        <w:tblW w:w="134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6476"/>
        <w:gridCol w:w="6374"/>
      </w:tblGrid>
      <w:tr w:rsidR="00A07103" w:rsidRPr="00A07103" w:rsidTr="00003103">
        <w:tc>
          <w:tcPr>
            <w:tcW w:w="617"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z w:val="28"/>
                <w:szCs w:val="28"/>
                <w:lang w:eastAsia="ru-RU"/>
              </w:rPr>
              <w:t>№ п/п</w:t>
            </w:r>
          </w:p>
        </w:tc>
        <w:tc>
          <w:tcPr>
            <w:tcW w:w="6476"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z w:val="28"/>
                <w:szCs w:val="28"/>
                <w:lang w:eastAsia="ru-RU"/>
              </w:rPr>
              <w:t>Награды</w:t>
            </w:r>
          </w:p>
        </w:tc>
        <w:tc>
          <w:tcPr>
            <w:tcW w:w="6374"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z w:val="28"/>
                <w:szCs w:val="28"/>
                <w:lang w:eastAsia="ru-RU"/>
              </w:rPr>
              <w:t>Минимальный размер надбавки (руб.)</w:t>
            </w:r>
          </w:p>
        </w:tc>
      </w:tr>
      <w:tr w:rsidR="00A07103" w:rsidRPr="00A07103" w:rsidTr="00003103">
        <w:tc>
          <w:tcPr>
            <w:tcW w:w="13467" w:type="dxa"/>
            <w:gridSpan w:val="3"/>
          </w:tcPr>
          <w:p w:rsidR="00A07103" w:rsidRPr="00A07103" w:rsidRDefault="00A07103" w:rsidP="008A4325">
            <w:pPr>
              <w:widowControl w:val="0"/>
              <w:shd w:val="clear" w:color="auto" w:fill="C6D9F1" w:themeFill="text2" w:themeFillTint="33"/>
              <w:tabs>
                <w:tab w:val="left" w:pos="998"/>
              </w:tabs>
              <w:autoSpaceDE w:val="0"/>
              <w:autoSpaceDN w:val="0"/>
              <w:adjustRightInd w:val="0"/>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b/>
                <w:color w:val="17365D" w:themeColor="text2" w:themeShade="BF"/>
                <w:spacing w:val="2"/>
                <w:sz w:val="28"/>
                <w:szCs w:val="28"/>
                <w:lang w:val="en-US" w:eastAsia="ru-RU"/>
              </w:rPr>
              <w:t>I</w:t>
            </w:r>
            <w:r w:rsidRPr="00A07103">
              <w:rPr>
                <w:rFonts w:ascii="Times New Roman" w:eastAsia="Times New Roman" w:hAnsi="Times New Roman" w:cs="Times New Roman"/>
                <w:b/>
                <w:color w:val="17365D" w:themeColor="text2" w:themeShade="BF"/>
                <w:spacing w:val="2"/>
                <w:sz w:val="28"/>
                <w:szCs w:val="28"/>
                <w:lang w:eastAsia="ru-RU"/>
              </w:rPr>
              <w:t>. Награды органов власти, включая Благодарственные письма</w:t>
            </w:r>
          </w:p>
        </w:tc>
      </w:tr>
      <w:tr w:rsidR="00A07103" w:rsidRPr="00A07103" w:rsidTr="00003103">
        <w:tc>
          <w:tcPr>
            <w:tcW w:w="617" w:type="dxa"/>
          </w:tcPr>
          <w:p w:rsidR="00A07103" w:rsidRPr="00A07103" w:rsidRDefault="00A07103" w:rsidP="008A4325">
            <w:pPr>
              <w:numPr>
                <w:ilvl w:val="0"/>
                <w:numId w:val="1"/>
              </w:numPr>
              <w:shd w:val="clear" w:color="auto" w:fill="C6D9F1" w:themeFill="text2" w:themeFillTint="33"/>
              <w:spacing w:after="0" w:line="240" w:lineRule="auto"/>
              <w:ind w:left="426"/>
              <w:jc w:val="both"/>
              <w:rPr>
                <w:rFonts w:ascii="Times New Roman" w:eastAsia="Times New Roman" w:hAnsi="Times New Roman" w:cs="Times New Roman"/>
                <w:color w:val="17365D" w:themeColor="text2" w:themeShade="BF"/>
                <w:sz w:val="28"/>
                <w:szCs w:val="28"/>
                <w:lang w:eastAsia="ru-RU"/>
              </w:rPr>
            </w:pPr>
          </w:p>
        </w:tc>
        <w:tc>
          <w:tcPr>
            <w:tcW w:w="6476"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 xml:space="preserve">Федерального уровня </w:t>
            </w:r>
          </w:p>
        </w:tc>
        <w:tc>
          <w:tcPr>
            <w:tcW w:w="6374"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 xml:space="preserve">7000 </w:t>
            </w:r>
          </w:p>
        </w:tc>
      </w:tr>
      <w:tr w:rsidR="00A07103" w:rsidRPr="00A07103" w:rsidTr="00003103">
        <w:tc>
          <w:tcPr>
            <w:tcW w:w="617" w:type="dxa"/>
          </w:tcPr>
          <w:p w:rsidR="00A07103" w:rsidRPr="00A07103" w:rsidRDefault="00A07103" w:rsidP="008A4325">
            <w:pPr>
              <w:numPr>
                <w:ilvl w:val="0"/>
                <w:numId w:val="1"/>
              </w:numPr>
              <w:shd w:val="clear" w:color="auto" w:fill="C6D9F1" w:themeFill="text2" w:themeFillTint="33"/>
              <w:spacing w:after="0" w:line="240" w:lineRule="auto"/>
              <w:ind w:left="426"/>
              <w:jc w:val="both"/>
              <w:rPr>
                <w:rFonts w:ascii="Times New Roman" w:eastAsia="Times New Roman" w:hAnsi="Times New Roman" w:cs="Times New Roman"/>
                <w:color w:val="17365D" w:themeColor="text2" w:themeShade="BF"/>
                <w:sz w:val="28"/>
                <w:szCs w:val="28"/>
                <w:lang w:eastAsia="ru-RU"/>
              </w:rPr>
            </w:pPr>
          </w:p>
        </w:tc>
        <w:tc>
          <w:tcPr>
            <w:tcW w:w="6476" w:type="dxa"/>
          </w:tcPr>
          <w:p w:rsidR="00A07103" w:rsidRPr="00A07103" w:rsidRDefault="00A07103" w:rsidP="008A4325">
            <w:pPr>
              <w:widowControl w:val="0"/>
              <w:shd w:val="clear" w:color="auto" w:fill="C6D9F1" w:themeFill="text2" w:themeFillTint="33"/>
              <w:tabs>
                <w:tab w:val="left" w:pos="998"/>
              </w:tabs>
              <w:autoSpaceDE w:val="0"/>
              <w:autoSpaceDN w:val="0"/>
              <w:adjustRightInd w:val="0"/>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Регионального уровня</w:t>
            </w:r>
          </w:p>
        </w:tc>
        <w:tc>
          <w:tcPr>
            <w:tcW w:w="6374" w:type="dxa"/>
          </w:tcPr>
          <w:p w:rsidR="00A07103" w:rsidRPr="00A07103" w:rsidRDefault="00A07103" w:rsidP="008A4325">
            <w:pPr>
              <w:widowControl w:val="0"/>
              <w:shd w:val="clear" w:color="auto" w:fill="C6D9F1" w:themeFill="text2" w:themeFillTint="33"/>
              <w:tabs>
                <w:tab w:val="left" w:pos="998"/>
              </w:tabs>
              <w:autoSpaceDE w:val="0"/>
              <w:autoSpaceDN w:val="0"/>
              <w:adjustRightInd w:val="0"/>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6000</w:t>
            </w:r>
          </w:p>
        </w:tc>
      </w:tr>
      <w:tr w:rsidR="00A07103" w:rsidRPr="00A07103" w:rsidTr="00003103">
        <w:tc>
          <w:tcPr>
            <w:tcW w:w="617" w:type="dxa"/>
          </w:tcPr>
          <w:p w:rsidR="00A07103" w:rsidRPr="00A07103" w:rsidRDefault="00A07103" w:rsidP="008A4325">
            <w:pPr>
              <w:numPr>
                <w:ilvl w:val="0"/>
                <w:numId w:val="1"/>
              </w:numPr>
              <w:shd w:val="clear" w:color="auto" w:fill="C6D9F1" w:themeFill="text2" w:themeFillTint="33"/>
              <w:spacing w:after="0" w:line="240" w:lineRule="auto"/>
              <w:ind w:left="426"/>
              <w:jc w:val="both"/>
              <w:rPr>
                <w:rFonts w:ascii="Times New Roman" w:eastAsia="Times New Roman" w:hAnsi="Times New Roman" w:cs="Times New Roman"/>
                <w:color w:val="17365D" w:themeColor="text2" w:themeShade="BF"/>
                <w:sz w:val="28"/>
                <w:szCs w:val="28"/>
                <w:lang w:eastAsia="ru-RU"/>
              </w:rPr>
            </w:pPr>
          </w:p>
        </w:tc>
        <w:tc>
          <w:tcPr>
            <w:tcW w:w="6476" w:type="dxa"/>
          </w:tcPr>
          <w:p w:rsidR="00A07103" w:rsidRPr="00A07103" w:rsidRDefault="00A07103" w:rsidP="008A4325">
            <w:pPr>
              <w:widowControl w:val="0"/>
              <w:shd w:val="clear" w:color="auto" w:fill="C6D9F1" w:themeFill="text2" w:themeFillTint="33"/>
              <w:tabs>
                <w:tab w:val="left" w:pos="998"/>
              </w:tabs>
              <w:autoSpaceDE w:val="0"/>
              <w:autoSpaceDN w:val="0"/>
              <w:adjustRightInd w:val="0"/>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Муниципального уровня</w:t>
            </w:r>
          </w:p>
        </w:tc>
        <w:tc>
          <w:tcPr>
            <w:tcW w:w="6374" w:type="dxa"/>
          </w:tcPr>
          <w:p w:rsidR="00A07103" w:rsidRPr="00A07103" w:rsidRDefault="00A07103" w:rsidP="008A4325">
            <w:pPr>
              <w:widowControl w:val="0"/>
              <w:shd w:val="clear" w:color="auto" w:fill="C6D9F1" w:themeFill="text2" w:themeFillTint="33"/>
              <w:tabs>
                <w:tab w:val="left" w:pos="998"/>
              </w:tabs>
              <w:autoSpaceDE w:val="0"/>
              <w:autoSpaceDN w:val="0"/>
              <w:adjustRightInd w:val="0"/>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4000</w:t>
            </w:r>
          </w:p>
        </w:tc>
      </w:tr>
      <w:tr w:rsidR="00A07103" w:rsidRPr="00A07103" w:rsidTr="00003103">
        <w:tc>
          <w:tcPr>
            <w:tcW w:w="13467" w:type="dxa"/>
            <w:gridSpan w:val="3"/>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pacing w:val="2"/>
                <w:sz w:val="28"/>
                <w:szCs w:val="28"/>
                <w:lang w:val="en-US" w:eastAsia="ru-RU"/>
              </w:rPr>
              <w:t>II</w:t>
            </w:r>
            <w:r w:rsidRPr="00A07103">
              <w:rPr>
                <w:rFonts w:ascii="Times New Roman" w:eastAsia="Times New Roman" w:hAnsi="Times New Roman" w:cs="Times New Roman"/>
                <w:b/>
                <w:color w:val="17365D" w:themeColor="text2" w:themeShade="BF"/>
                <w:spacing w:val="2"/>
                <w:sz w:val="28"/>
                <w:szCs w:val="28"/>
                <w:lang w:eastAsia="ru-RU"/>
              </w:rPr>
              <w:t>.</w:t>
            </w:r>
            <w:r w:rsidRPr="00A07103">
              <w:rPr>
                <w:rFonts w:ascii="Times New Roman" w:eastAsia="Times New Roman" w:hAnsi="Times New Roman" w:cs="Times New Roman"/>
                <w:b/>
                <w:color w:val="17365D" w:themeColor="text2" w:themeShade="BF"/>
                <w:sz w:val="28"/>
                <w:szCs w:val="28"/>
                <w:lang w:eastAsia="ru-RU"/>
              </w:rPr>
              <w:t xml:space="preserve"> Отраслевые награды</w:t>
            </w:r>
            <w:r w:rsidRPr="00A07103">
              <w:rPr>
                <w:rFonts w:ascii="Times New Roman" w:eastAsia="Times New Roman" w:hAnsi="Times New Roman" w:cs="Times New Roman"/>
                <w:b/>
                <w:color w:val="17365D" w:themeColor="text2" w:themeShade="BF"/>
                <w:spacing w:val="2"/>
                <w:sz w:val="28"/>
                <w:szCs w:val="28"/>
                <w:lang w:eastAsia="ru-RU"/>
              </w:rPr>
              <w:t>, включая Благодарственные письма</w:t>
            </w:r>
          </w:p>
        </w:tc>
      </w:tr>
      <w:tr w:rsidR="00A07103" w:rsidRPr="00A07103" w:rsidTr="00003103">
        <w:tc>
          <w:tcPr>
            <w:tcW w:w="617" w:type="dxa"/>
          </w:tcPr>
          <w:p w:rsidR="00A07103" w:rsidRPr="00A07103" w:rsidRDefault="00A07103" w:rsidP="008A4325">
            <w:pPr>
              <w:numPr>
                <w:ilvl w:val="0"/>
                <w:numId w:val="1"/>
              </w:numPr>
              <w:shd w:val="clear" w:color="auto" w:fill="C6D9F1" w:themeFill="text2" w:themeFillTint="33"/>
              <w:spacing w:after="0" w:line="240" w:lineRule="auto"/>
              <w:ind w:left="426"/>
              <w:jc w:val="both"/>
              <w:rPr>
                <w:rFonts w:ascii="Times New Roman" w:eastAsia="Times New Roman" w:hAnsi="Times New Roman" w:cs="Times New Roman"/>
                <w:color w:val="17365D" w:themeColor="text2" w:themeShade="BF"/>
                <w:sz w:val="28"/>
                <w:szCs w:val="28"/>
                <w:lang w:eastAsia="ru-RU"/>
              </w:rPr>
            </w:pPr>
          </w:p>
        </w:tc>
        <w:tc>
          <w:tcPr>
            <w:tcW w:w="6476"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Награда Министерства просвещения РФ</w:t>
            </w:r>
          </w:p>
        </w:tc>
        <w:tc>
          <w:tcPr>
            <w:tcW w:w="6374"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z w:val="28"/>
                <w:szCs w:val="28"/>
                <w:lang w:eastAsia="ru-RU"/>
              </w:rPr>
              <w:t>6000</w:t>
            </w:r>
          </w:p>
        </w:tc>
      </w:tr>
      <w:tr w:rsidR="00A07103" w:rsidRPr="00A07103" w:rsidTr="00003103">
        <w:tc>
          <w:tcPr>
            <w:tcW w:w="617" w:type="dxa"/>
          </w:tcPr>
          <w:p w:rsidR="00A07103" w:rsidRPr="00A07103" w:rsidRDefault="00A07103" w:rsidP="008A4325">
            <w:pPr>
              <w:numPr>
                <w:ilvl w:val="0"/>
                <w:numId w:val="1"/>
              </w:numPr>
              <w:shd w:val="clear" w:color="auto" w:fill="C6D9F1" w:themeFill="text2" w:themeFillTint="33"/>
              <w:spacing w:after="0" w:line="240" w:lineRule="auto"/>
              <w:ind w:left="426"/>
              <w:jc w:val="both"/>
              <w:rPr>
                <w:rFonts w:ascii="Times New Roman" w:eastAsia="Times New Roman" w:hAnsi="Times New Roman" w:cs="Times New Roman"/>
                <w:color w:val="17365D" w:themeColor="text2" w:themeShade="BF"/>
                <w:sz w:val="28"/>
                <w:szCs w:val="28"/>
                <w:lang w:eastAsia="ru-RU"/>
              </w:rPr>
            </w:pPr>
          </w:p>
        </w:tc>
        <w:tc>
          <w:tcPr>
            <w:tcW w:w="6476"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 xml:space="preserve">Награда Министерства образования и науки РТ </w:t>
            </w:r>
          </w:p>
        </w:tc>
        <w:tc>
          <w:tcPr>
            <w:tcW w:w="6374"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z w:val="28"/>
                <w:szCs w:val="28"/>
                <w:lang w:eastAsia="ru-RU"/>
              </w:rPr>
              <w:t>5000</w:t>
            </w:r>
          </w:p>
        </w:tc>
      </w:tr>
      <w:tr w:rsidR="00A07103" w:rsidRPr="00A07103" w:rsidTr="00003103">
        <w:tc>
          <w:tcPr>
            <w:tcW w:w="617" w:type="dxa"/>
          </w:tcPr>
          <w:p w:rsidR="00A07103" w:rsidRPr="00A07103" w:rsidRDefault="00A07103" w:rsidP="008A4325">
            <w:pPr>
              <w:numPr>
                <w:ilvl w:val="0"/>
                <w:numId w:val="1"/>
              </w:numPr>
              <w:shd w:val="clear" w:color="auto" w:fill="C6D9F1" w:themeFill="text2" w:themeFillTint="33"/>
              <w:spacing w:after="0" w:line="240" w:lineRule="auto"/>
              <w:ind w:left="426"/>
              <w:jc w:val="both"/>
              <w:rPr>
                <w:rFonts w:ascii="Times New Roman" w:eastAsia="Times New Roman" w:hAnsi="Times New Roman" w:cs="Times New Roman"/>
                <w:color w:val="17365D" w:themeColor="text2" w:themeShade="BF"/>
                <w:sz w:val="28"/>
                <w:szCs w:val="28"/>
                <w:lang w:eastAsia="ru-RU"/>
              </w:rPr>
            </w:pPr>
          </w:p>
        </w:tc>
        <w:tc>
          <w:tcPr>
            <w:tcW w:w="6476" w:type="dxa"/>
          </w:tcPr>
          <w:p w:rsidR="00A07103" w:rsidRPr="00A07103" w:rsidRDefault="00A07103" w:rsidP="008A4325">
            <w:pPr>
              <w:widowControl w:val="0"/>
              <w:shd w:val="clear" w:color="auto" w:fill="C6D9F1" w:themeFill="text2" w:themeFillTint="33"/>
              <w:tabs>
                <w:tab w:val="left" w:pos="998"/>
              </w:tabs>
              <w:autoSpaceDE w:val="0"/>
              <w:autoSpaceDN w:val="0"/>
              <w:adjustRightInd w:val="0"/>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 xml:space="preserve">Награда управления образования исполнительного комитета Нижнекамского муниципального района РТ </w:t>
            </w:r>
          </w:p>
        </w:tc>
        <w:tc>
          <w:tcPr>
            <w:tcW w:w="6374" w:type="dxa"/>
          </w:tcPr>
          <w:p w:rsidR="00A07103" w:rsidRPr="00A07103" w:rsidRDefault="00A07103" w:rsidP="008A4325">
            <w:pPr>
              <w:widowControl w:val="0"/>
              <w:shd w:val="clear" w:color="auto" w:fill="C6D9F1" w:themeFill="text2" w:themeFillTint="33"/>
              <w:tabs>
                <w:tab w:val="left" w:pos="998"/>
              </w:tabs>
              <w:autoSpaceDE w:val="0"/>
              <w:autoSpaceDN w:val="0"/>
              <w:adjustRightInd w:val="0"/>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3000</w:t>
            </w:r>
          </w:p>
        </w:tc>
      </w:tr>
      <w:tr w:rsidR="00A07103" w:rsidRPr="00A07103" w:rsidTr="00003103">
        <w:tc>
          <w:tcPr>
            <w:tcW w:w="617" w:type="dxa"/>
          </w:tcPr>
          <w:p w:rsidR="00A07103" w:rsidRPr="00A07103" w:rsidRDefault="00A07103" w:rsidP="008A4325">
            <w:pPr>
              <w:numPr>
                <w:ilvl w:val="0"/>
                <w:numId w:val="1"/>
              </w:numPr>
              <w:shd w:val="clear" w:color="auto" w:fill="C6D9F1" w:themeFill="text2" w:themeFillTint="33"/>
              <w:spacing w:after="0" w:line="240" w:lineRule="auto"/>
              <w:ind w:left="426"/>
              <w:jc w:val="both"/>
              <w:rPr>
                <w:rFonts w:ascii="Times New Roman" w:eastAsia="Times New Roman" w:hAnsi="Times New Roman" w:cs="Times New Roman"/>
                <w:color w:val="17365D" w:themeColor="text2" w:themeShade="BF"/>
                <w:sz w:val="28"/>
                <w:szCs w:val="28"/>
                <w:lang w:eastAsia="ru-RU"/>
              </w:rPr>
            </w:pPr>
          </w:p>
        </w:tc>
        <w:tc>
          <w:tcPr>
            <w:tcW w:w="6476" w:type="dxa"/>
          </w:tcPr>
          <w:p w:rsidR="00A07103" w:rsidRPr="00A07103" w:rsidRDefault="00A07103" w:rsidP="008A4325">
            <w:pPr>
              <w:widowControl w:val="0"/>
              <w:shd w:val="clear" w:color="auto" w:fill="C6D9F1" w:themeFill="text2" w:themeFillTint="33"/>
              <w:tabs>
                <w:tab w:val="left" w:pos="998"/>
              </w:tabs>
              <w:autoSpaceDE w:val="0"/>
              <w:autoSpaceDN w:val="0"/>
              <w:adjustRightInd w:val="0"/>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Награда образовательной организации</w:t>
            </w:r>
          </w:p>
        </w:tc>
        <w:tc>
          <w:tcPr>
            <w:tcW w:w="6374" w:type="dxa"/>
          </w:tcPr>
          <w:p w:rsidR="00A07103" w:rsidRPr="00A07103" w:rsidRDefault="00A07103" w:rsidP="008A4325">
            <w:pPr>
              <w:widowControl w:val="0"/>
              <w:shd w:val="clear" w:color="auto" w:fill="C6D9F1" w:themeFill="text2" w:themeFillTint="33"/>
              <w:tabs>
                <w:tab w:val="left" w:pos="998"/>
              </w:tabs>
              <w:autoSpaceDE w:val="0"/>
              <w:autoSpaceDN w:val="0"/>
              <w:adjustRightInd w:val="0"/>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2000</w:t>
            </w:r>
          </w:p>
        </w:tc>
      </w:tr>
      <w:tr w:rsidR="00A07103" w:rsidRPr="00A07103" w:rsidTr="00003103">
        <w:tc>
          <w:tcPr>
            <w:tcW w:w="13467" w:type="dxa"/>
            <w:gridSpan w:val="3"/>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b/>
                <w:color w:val="17365D" w:themeColor="text2" w:themeShade="BF"/>
                <w:sz w:val="28"/>
                <w:szCs w:val="28"/>
                <w:lang w:eastAsia="ru-RU"/>
              </w:rPr>
            </w:pPr>
            <w:r w:rsidRPr="00A07103">
              <w:rPr>
                <w:rFonts w:ascii="Times New Roman" w:eastAsia="Times New Roman" w:hAnsi="Times New Roman" w:cs="Times New Roman"/>
                <w:b/>
                <w:color w:val="17365D" w:themeColor="text2" w:themeShade="BF"/>
                <w:spacing w:val="2"/>
                <w:sz w:val="28"/>
                <w:szCs w:val="28"/>
                <w:lang w:val="en-US" w:eastAsia="ru-RU"/>
              </w:rPr>
              <w:t>III</w:t>
            </w:r>
            <w:r w:rsidRPr="00A07103">
              <w:rPr>
                <w:rFonts w:ascii="Times New Roman" w:eastAsia="Times New Roman" w:hAnsi="Times New Roman" w:cs="Times New Roman"/>
                <w:b/>
                <w:color w:val="17365D" w:themeColor="text2" w:themeShade="BF"/>
                <w:spacing w:val="2"/>
                <w:sz w:val="28"/>
                <w:szCs w:val="28"/>
                <w:lang w:eastAsia="ru-RU"/>
              </w:rPr>
              <w:t>.</w:t>
            </w:r>
            <w:r w:rsidRPr="00A07103">
              <w:rPr>
                <w:rFonts w:ascii="Times New Roman" w:eastAsia="Times New Roman" w:hAnsi="Times New Roman" w:cs="Times New Roman"/>
                <w:b/>
                <w:color w:val="17365D" w:themeColor="text2" w:themeShade="BF"/>
                <w:sz w:val="28"/>
                <w:szCs w:val="28"/>
                <w:lang w:eastAsia="ru-RU"/>
              </w:rPr>
              <w:t xml:space="preserve"> Профсоюзные награды</w:t>
            </w:r>
            <w:r w:rsidRPr="00A07103">
              <w:rPr>
                <w:rFonts w:ascii="Times New Roman" w:eastAsia="Times New Roman" w:hAnsi="Times New Roman" w:cs="Times New Roman"/>
                <w:b/>
                <w:color w:val="17365D" w:themeColor="text2" w:themeShade="BF"/>
                <w:spacing w:val="2"/>
                <w:sz w:val="28"/>
                <w:szCs w:val="28"/>
                <w:lang w:eastAsia="ru-RU"/>
              </w:rPr>
              <w:t>, включая Благодарственные письма</w:t>
            </w:r>
          </w:p>
        </w:tc>
      </w:tr>
      <w:tr w:rsidR="00A07103" w:rsidRPr="00A07103" w:rsidTr="00003103">
        <w:tc>
          <w:tcPr>
            <w:tcW w:w="617" w:type="dxa"/>
          </w:tcPr>
          <w:p w:rsidR="00A07103" w:rsidRPr="00A07103" w:rsidRDefault="00A07103" w:rsidP="008A4325">
            <w:pPr>
              <w:numPr>
                <w:ilvl w:val="0"/>
                <w:numId w:val="1"/>
              </w:numPr>
              <w:shd w:val="clear" w:color="auto" w:fill="C6D9F1" w:themeFill="text2" w:themeFillTint="33"/>
              <w:spacing w:after="0" w:line="240" w:lineRule="auto"/>
              <w:ind w:left="426"/>
              <w:jc w:val="both"/>
              <w:rPr>
                <w:rFonts w:ascii="Times New Roman" w:eastAsia="Times New Roman" w:hAnsi="Times New Roman" w:cs="Times New Roman"/>
                <w:color w:val="17365D" w:themeColor="text2" w:themeShade="BF"/>
                <w:sz w:val="28"/>
                <w:szCs w:val="28"/>
                <w:lang w:eastAsia="ru-RU"/>
              </w:rPr>
            </w:pPr>
          </w:p>
        </w:tc>
        <w:tc>
          <w:tcPr>
            <w:tcW w:w="6476"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pacing w:val="3"/>
                <w:sz w:val="28"/>
                <w:szCs w:val="28"/>
                <w:lang w:eastAsia="ru-RU"/>
              </w:rPr>
              <w:t>Награда Центрального совета профсоюза работников образования и науки РФ</w:t>
            </w:r>
          </w:p>
        </w:tc>
        <w:tc>
          <w:tcPr>
            <w:tcW w:w="6374"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pacing w:val="3"/>
                <w:sz w:val="28"/>
                <w:szCs w:val="28"/>
                <w:lang w:eastAsia="ru-RU"/>
              </w:rPr>
            </w:pPr>
            <w:r w:rsidRPr="00A07103">
              <w:rPr>
                <w:rFonts w:ascii="Times New Roman" w:eastAsia="Times New Roman" w:hAnsi="Times New Roman" w:cs="Times New Roman"/>
                <w:color w:val="17365D" w:themeColor="text2" w:themeShade="BF"/>
                <w:spacing w:val="3"/>
                <w:sz w:val="28"/>
                <w:szCs w:val="28"/>
                <w:lang w:eastAsia="ru-RU"/>
              </w:rPr>
              <w:t>5000</w:t>
            </w:r>
          </w:p>
        </w:tc>
      </w:tr>
      <w:tr w:rsidR="00A07103" w:rsidRPr="00A07103" w:rsidTr="00003103">
        <w:tc>
          <w:tcPr>
            <w:tcW w:w="617" w:type="dxa"/>
          </w:tcPr>
          <w:p w:rsidR="00A07103" w:rsidRPr="00A07103" w:rsidRDefault="00A07103" w:rsidP="008A4325">
            <w:pPr>
              <w:numPr>
                <w:ilvl w:val="0"/>
                <w:numId w:val="1"/>
              </w:numPr>
              <w:shd w:val="clear" w:color="auto" w:fill="C6D9F1" w:themeFill="text2" w:themeFillTint="33"/>
              <w:spacing w:after="0" w:line="240" w:lineRule="auto"/>
              <w:ind w:left="426"/>
              <w:jc w:val="both"/>
              <w:rPr>
                <w:rFonts w:ascii="Times New Roman" w:eastAsia="Times New Roman" w:hAnsi="Times New Roman" w:cs="Times New Roman"/>
                <w:color w:val="17365D" w:themeColor="text2" w:themeShade="BF"/>
                <w:sz w:val="28"/>
                <w:szCs w:val="28"/>
                <w:lang w:eastAsia="ru-RU"/>
              </w:rPr>
            </w:pPr>
          </w:p>
        </w:tc>
        <w:tc>
          <w:tcPr>
            <w:tcW w:w="6476"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pacing w:val="3"/>
                <w:sz w:val="28"/>
                <w:szCs w:val="28"/>
                <w:lang w:eastAsia="ru-RU"/>
              </w:rPr>
            </w:pPr>
            <w:r w:rsidRPr="00A07103">
              <w:rPr>
                <w:rFonts w:ascii="Times New Roman" w:eastAsia="Times New Roman" w:hAnsi="Times New Roman" w:cs="Times New Roman"/>
                <w:color w:val="17365D" w:themeColor="text2" w:themeShade="BF"/>
                <w:spacing w:val="3"/>
                <w:sz w:val="28"/>
                <w:szCs w:val="28"/>
                <w:lang w:eastAsia="ru-RU"/>
              </w:rPr>
              <w:t>Награда Федерации независимых профсоюзов</w:t>
            </w:r>
          </w:p>
        </w:tc>
        <w:tc>
          <w:tcPr>
            <w:tcW w:w="6374"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4000</w:t>
            </w:r>
          </w:p>
        </w:tc>
      </w:tr>
      <w:tr w:rsidR="00A07103" w:rsidRPr="00A07103" w:rsidTr="00003103">
        <w:tc>
          <w:tcPr>
            <w:tcW w:w="617" w:type="dxa"/>
          </w:tcPr>
          <w:p w:rsidR="00A07103" w:rsidRPr="00A07103" w:rsidRDefault="00A07103" w:rsidP="008A4325">
            <w:pPr>
              <w:numPr>
                <w:ilvl w:val="0"/>
                <w:numId w:val="1"/>
              </w:numPr>
              <w:shd w:val="clear" w:color="auto" w:fill="C6D9F1" w:themeFill="text2" w:themeFillTint="33"/>
              <w:spacing w:after="0" w:line="240" w:lineRule="auto"/>
              <w:ind w:left="426"/>
              <w:jc w:val="both"/>
              <w:rPr>
                <w:rFonts w:ascii="Times New Roman" w:eastAsia="Times New Roman" w:hAnsi="Times New Roman" w:cs="Times New Roman"/>
                <w:color w:val="17365D" w:themeColor="text2" w:themeShade="BF"/>
                <w:sz w:val="28"/>
                <w:szCs w:val="28"/>
                <w:lang w:eastAsia="ru-RU"/>
              </w:rPr>
            </w:pPr>
          </w:p>
        </w:tc>
        <w:tc>
          <w:tcPr>
            <w:tcW w:w="6476"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pacing w:val="3"/>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 xml:space="preserve">Награда Республиканского </w:t>
            </w:r>
            <w:r w:rsidRPr="00A07103">
              <w:rPr>
                <w:rFonts w:ascii="Times New Roman" w:eastAsia="Times New Roman" w:hAnsi="Times New Roman" w:cs="Times New Roman"/>
                <w:color w:val="17365D" w:themeColor="text2" w:themeShade="BF"/>
                <w:spacing w:val="-1"/>
                <w:sz w:val="28"/>
                <w:szCs w:val="28"/>
                <w:lang w:eastAsia="ru-RU"/>
              </w:rPr>
              <w:t>комитета профсоюза работников народного образования и науки</w:t>
            </w:r>
          </w:p>
        </w:tc>
        <w:tc>
          <w:tcPr>
            <w:tcW w:w="6374"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3000</w:t>
            </w:r>
          </w:p>
        </w:tc>
      </w:tr>
      <w:tr w:rsidR="00A07103" w:rsidRPr="00A07103" w:rsidTr="00003103">
        <w:tc>
          <w:tcPr>
            <w:tcW w:w="617" w:type="dxa"/>
          </w:tcPr>
          <w:p w:rsidR="00A07103" w:rsidRPr="00A07103" w:rsidRDefault="00A07103" w:rsidP="008A4325">
            <w:pPr>
              <w:numPr>
                <w:ilvl w:val="0"/>
                <w:numId w:val="1"/>
              </w:numPr>
              <w:shd w:val="clear" w:color="auto" w:fill="C6D9F1" w:themeFill="text2" w:themeFillTint="33"/>
              <w:spacing w:after="0" w:line="240" w:lineRule="auto"/>
              <w:ind w:left="426"/>
              <w:jc w:val="both"/>
              <w:rPr>
                <w:rFonts w:ascii="Times New Roman" w:eastAsia="Times New Roman" w:hAnsi="Times New Roman" w:cs="Times New Roman"/>
                <w:color w:val="17365D" w:themeColor="text2" w:themeShade="BF"/>
                <w:sz w:val="28"/>
                <w:szCs w:val="28"/>
                <w:lang w:eastAsia="ru-RU"/>
              </w:rPr>
            </w:pPr>
          </w:p>
        </w:tc>
        <w:tc>
          <w:tcPr>
            <w:tcW w:w="6476"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Награда Нижнекамской территориальной профсоюзной организации работников образования</w:t>
            </w:r>
          </w:p>
        </w:tc>
        <w:tc>
          <w:tcPr>
            <w:tcW w:w="6374" w:type="dxa"/>
          </w:tcPr>
          <w:p w:rsidR="00A07103" w:rsidRPr="00A07103" w:rsidRDefault="00A07103" w:rsidP="008A4325">
            <w:pPr>
              <w:widowControl w:val="0"/>
              <w:shd w:val="clear" w:color="auto" w:fill="C6D9F1" w:themeFill="text2" w:themeFillTint="33"/>
              <w:tabs>
                <w:tab w:val="left" w:pos="998"/>
              </w:tabs>
              <w:autoSpaceDE w:val="0"/>
              <w:autoSpaceDN w:val="0"/>
              <w:adjustRightInd w:val="0"/>
              <w:spacing w:after="0" w:line="240" w:lineRule="auto"/>
              <w:jc w:val="both"/>
              <w:rPr>
                <w:rFonts w:ascii="Times New Roman" w:eastAsia="Times New Roman" w:hAnsi="Times New Roman" w:cs="Times New Roman"/>
                <w:color w:val="17365D" w:themeColor="text2" w:themeShade="BF"/>
                <w:spacing w:val="2"/>
                <w:sz w:val="28"/>
                <w:szCs w:val="28"/>
                <w:lang w:eastAsia="ru-RU"/>
              </w:rPr>
            </w:pPr>
            <w:r w:rsidRPr="00A07103">
              <w:rPr>
                <w:rFonts w:ascii="Times New Roman" w:eastAsia="Times New Roman" w:hAnsi="Times New Roman" w:cs="Times New Roman"/>
                <w:color w:val="17365D" w:themeColor="text2" w:themeShade="BF"/>
                <w:spacing w:val="2"/>
                <w:sz w:val="28"/>
                <w:szCs w:val="28"/>
                <w:lang w:eastAsia="ru-RU"/>
              </w:rPr>
              <w:t>2000</w:t>
            </w:r>
          </w:p>
        </w:tc>
      </w:tr>
    </w:tbl>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p>
    <w:tbl>
      <w:tblPr>
        <w:tblW w:w="14605" w:type="dxa"/>
        <w:tblLook w:val="01E0"/>
      </w:tblPr>
      <w:tblGrid>
        <w:gridCol w:w="3997"/>
        <w:gridCol w:w="5892"/>
        <w:gridCol w:w="4716"/>
      </w:tblGrid>
      <w:tr w:rsidR="00A07103" w:rsidRPr="00A07103" w:rsidTr="00003103">
        <w:tc>
          <w:tcPr>
            <w:tcW w:w="3997"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Директор </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«СОШ №33»НМР РТ</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_________ </w:t>
            </w:r>
            <w:proofErr w:type="spellStart"/>
            <w:r w:rsidRPr="00A07103">
              <w:rPr>
                <w:rFonts w:ascii="Times New Roman" w:eastAsia="Times New Roman" w:hAnsi="Times New Roman" w:cs="Times New Roman"/>
                <w:color w:val="17365D" w:themeColor="text2" w:themeShade="BF"/>
                <w:sz w:val="28"/>
                <w:szCs w:val="28"/>
                <w:lang w:eastAsia="ru-RU"/>
              </w:rPr>
              <w:t>Л.Г.Салихзянова</w:t>
            </w:r>
            <w:proofErr w:type="spellEnd"/>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u w:val="single"/>
                <w:lang w:eastAsia="ru-RU"/>
              </w:rPr>
              <w:t>«17»      марта</w:t>
            </w:r>
            <w:r w:rsidRPr="00A07103">
              <w:rPr>
                <w:rFonts w:ascii="Times New Roman" w:eastAsia="Times New Roman" w:hAnsi="Times New Roman" w:cs="Times New Roman"/>
                <w:color w:val="17365D" w:themeColor="text2" w:themeShade="BF"/>
                <w:sz w:val="28"/>
                <w:szCs w:val="28"/>
                <w:lang w:eastAsia="ru-RU"/>
              </w:rPr>
              <w:t xml:space="preserve">  2020 г.</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p>
        </w:tc>
        <w:tc>
          <w:tcPr>
            <w:tcW w:w="5892"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p>
        </w:tc>
        <w:tc>
          <w:tcPr>
            <w:tcW w:w="4716" w:type="dxa"/>
          </w:tcPr>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 xml:space="preserve">Председатель первичной профсоюзной организации </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«СОШ №33»НМР РТ</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_________ Н.З.Шабалина</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u w:val="single"/>
                <w:lang w:eastAsia="ru-RU"/>
              </w:rPr>
              <w:t>«17»          марта</w:t>
            </w:r>
            <w:r w:rsidRPr="00A07103">
              <w:rPr>
                <w:rFonts w:ascii="Times New Roman" w:eastAsia="Times New Roman" w:hAnsi="Times New Roman" w:cs="Times New Roman"/>
                <w:color w:val="17365D" w:themeColor="text2" w:themeShade="BF"/>
                <w:sz w:val="28"/>
                <w:szCs w:val="28"/>
                <w:lang w:eastAsia="ru-RU"/>
              </w:rPr>
              <w:t xml:space="preserve">  2020 г.</w:t>
            </w:r>
          </w:p>
          <w:p w:rsidR="00A07103" w:rsidRPr="00A07103" w:rsidRDefault="00A07103"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07103">
              <w:rPr>
                <w:rFonts w:ascii="Times New Roman" w:eastAsia="Times New Roman" w:hAnsi="Times New Roman" w:cs="Times New Roman"/>
                <w:color w:val="17365D" w:themeColor="text2" w:themeShade="BF"/>
                <w:sz w:val="28"/>
                <w:szCs w:val="28"/>
                <w:lang w:eastAsia="ru-RU"/>
              </w:rPr>
              <w:t>.</w:t>
            </w:r>
          </w:p>
        </w:tc>
      </w:tr>
    </w:tbl>
    <w:p w:rsidR="00A07103" w:rsidRPr="00A07103" w:rsidRDefault="00A07103" w:rsidP="008A4325">
      <w:pPr>
        <w:shd w:val="clear" w:color="auto" w:fill="C6D9F1" w:themeFill="text2" w:themeFillTint="33"/>
        <w:spacing w:after="0" w:line="360" w:lineRule="auto"/>
        <w:jc w:val="both"/>
        <w:rPr>
          <w:rFonts w:ascii="Times New Roman" w:eastAsia="Times New Roman" w:hAnsi="Times New Roman" w:cs="Times New Roman"/>
          <w:color w:val="17365D" w:themeColor="text2" w:themeShade="BF"/>
          <w:sz w:val="28"/>
          <w:szCs w:val="28"/>
          <w:lang w:eastAsia="ru-RU"/>
        </w:rPr>
      </w:pPr>
    </w:p>
    <w:p w:rsidR="00A07103" w:rsidRPr="00A367D5" w:rsidRDefault="00A07103" w:rsidP="008A4325">
      <w:pPr>
        <w:shd w:val="clear" w:color="auto" w:fill="C6D9F1" w:themeFill="text2" w:themeFillTint="33"/>
        <w:spacing w:line="240" w:lineRule="auto"/>
        <w:jc w:val="both"/>
        <w:rPr>
          <w:rFonts w:ascii="Times New Roman" w:eastAsia="Times New Roman" w:hAnsi="Times New Roman" w:cs="Times New Roman"/>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p>
    <w:p w:rsidR="00A367D5" w:rsidRPr="00A367D5" w:rsidRDefault="00A367D5" w:rsidP="008A4325">
      <w:pPr>
        <w:shd w:val="clear" w:color="auto" w:fill="C6D9F1" w:themeFill="text2" w:themeFillTint="33"/>
        <w:spacing w:after="0" w:line="240" w:lineRule="auto"/>
        <w:jc w:val="right"/>
        <w:rPr>
          <w:rFonts w:ascii="Times New Roman" w:eastAsia="Times New Roman" w:hAnsi="Times New Roman" w:cs="Times New Roman"/>
          <w:i/>
          <w:color w:val="17365D" w:themeColor="text2" w:themeShade="BF"/>
          <w:sz w:val="28"/>
          <w:szCs w:val="28"/>
          <w:lang w:eastAsia="ru-RU"/>
        </w:rPr>
      </w:pPr>
      <w:r w:rsidRPr="00A367D5">
        <w:rPr>
          <w:rFonts w:ascii="Times New Roman" w:eastAsia="Times New Roman" w:hAnsi="Times New Roman" w:cs="Times New Roman"/>
          <w:i/>
          <w:color w:val="17365D" w:themeColor="text2" w:themeShade="BF"/>
          <w:sz w:val="28"/>
          <w:szCs w:val="28"/>
          <w:lang w:eastAsia="ru-RU"/>
        </w:rPr>
        <w:lastRenderedPageBreak/>
        <w:t>Приложение № 2</w:t>
      </w:r>
    </w:p>
    <w:p w:rsidR="00A367D5" w:rsidRPr="00A367D5" w:rsidRDefault="00A367D5"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p>
    <w:p w:rsidR="00A367D5" w:rsidRPr="00A367D5" w:rsidRDefault="00A367D5" w:rsidP="008A4325">
      <w:pPr>
        <w:shd w:val="clear" w:color="auto" w:fill="C6D9F1" w:themeFill="text2" w:themeFillTint="33"/>
        <w:spacing w:after="0" w:line="240" w:lineRule="auto"/>
        <w:jc w:val="center"/>
        <w:rPr>
          <w:rFonts w:ascii="Times New Roman" w:eastAsia="Times New Roman" w:hAnsi="Times New Roman" w:cs="Times New Roman"/>
          <w:b/>
          <w:color w:val="17365D" w:themeColor="text2" w:themeShade="BF"/>
          <w:spacing w:val="-6"/>
          <w:sz w:val="28"/>
          <w:szCs w:val="28"/>
          <w:lang w:eastAsia="ru-RU"/>
        </w:rPr>
      </w:pPr>
      <w:r w:rsidRPr="00A367D5">
        <w:rPr>
          <w:rFonts w:ascii="Times New Roman" w:eastAsia="Times New Roman" w:hAnsi="Times New Roman" w:cs="Times New Roman"/>
          <w:b/>
          <w:color w:val="17365D" w:themeColor="text2" w:themeShade="BF"/>
          <w:spacing w:val="-6"/>
          <w:sz w:val="28"/>
          <w:szCs w:val="28"/>
          <w:lang w:eastAsia="ru-RU"/>
        </w:rPr>
        <w:t>КРИТЕРИИ ОЦЕНКИ ДЕЯТЕЛЬНОСТИ ПЕРВИЧНЫХ ПРОФСОЮЗНЫХ ОРГАНИЗАЦИЙ ОБЩЕГО ОБРАЗОВАНИЯ</w:t>
      </w:r>
    </w:p>
    <w:p w:rsidR="00A367D5" w:rsidRPr="00A367D5" w:rsidRDefault="00A367D5" w:rsidP="008A4325">
      <w:pPr>
        <w:shd w:val="clear" w:color="auto" w:fill="C6D9F1" w:themeFill="text2" w:themeFillTint="33"/>
        <w:spacing w:after="0" w:line="240" w:lineRule="auto"/>
        <w:jc w:val="center"/>
        <w:rPr>
          <w:rFonts w:ascii="Times New Roman" w:eastAsia="Times New Roman" w:hAnsi="Times New Roman" w:cs="Times New Roman"/>
          <w:b/>
          <w:color w:val="17365D" w:themeColor="text2" w:themeShade="BF"/>
          <w:spacing w:val="-6"/>
          <w:sz w:val="28"/>
          <w:szCs w:val="28"/>
          <w:lang w:eastAsia="ru-RU"/>
        </w:rPr>
      </w:pPr>
    </w:p>
    <w:p w:rsidR="00A367D5" w:rsidRPr="00A367D5" w:rsidRDefault="00A367D5"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p>
    <w:p w:rsidR="00A367D5" w:rsidRPr="00A367D5" w:rsidRDefault="00A367D5"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Направление и баллы:</w:t>
      </w:r>
    </w:p>
    <w:p w:rsidR="00A367D5" w:rsidRPr="00A367D5" w:rsidRDefault="00A367D5" w:rsidP="008A4325">
      <w:pPr>
        <w:shd w:val="clear" w:color="auto" w:fill="C6D9F1" w:themeFill="text2" w:themeFillTint="33"/>
        <w:spacing w:after="0" w:line="240" w:lineRule="auto"/>
        <w:jc w:val="both"/>
        <w:rPr>
          <w:rFonts w:ascii="Times New Roman" w:eastAsia="Times New Roman" w:hAnsi="Times New Roman" w:cs="Times New Roman"/>
          <w:color w:val="17365D" w:themeColor="text2" w:themeShade="BF"/>
          <w:sz w:val="28"/>
          <w:szCs w:val="28"/>
          <w:lang w:eastAsia="ru-RU"/>
        </w:rPr>
      </w:pPr>
    </w:p>
    <w:tbl>
      <w:tblPr>
        <w:tblStyle w:val="12"/>
        <w:tblW w:w="13858" w:type="dxa"/>
        <w:tblLayout w:type="fixed"/>
        <w:tblLook w:val="04A0"/>
      </w:tblPr>
      <w:tblGrid>
        <w:gridCol w:w="498"/>
        <w:gridCol w:w="10242"/>
        <w:gridCol w:w="1134"/>
        <w:gridCol w:w="1984"/>
      </w:tblGrid>
      <w:tr w:rsidR="00A367D5" w:rsidRPr="00A367D5" w:rsidTr="00A367D5">
        <w:tc>
          <w:tcPr>
            <w:tcW w:w="498" w:type="dxa"/>
          </w:tcPr>
          <w:p w:rsidR="00A367D5" w:rsidRPr="00A367D5" w:rsidRDefault="00A367D5" w:rsidP="008A4325">
            <w:pPr>
              <w:shd w:val="clear" w:color="auto" w:fill="C6D9F1" w:themeFill="text2" w:themeFillTint="33"/>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t>№</w:t>
            </w:r>
          </w:p>
        </w:tc>
        <w:tc>
          <w:tcPr>
            <w:tcW w:w="10242" w:type="dxa"/>
          </w:tcPr>
          <w:p w:rsidR="00A367D5" w:rsidRPr="00A367D5" w:rsidRDefault="00A367D5" w:rsidP="008A4325">
            <w:pPr>
              <w:shd w:val="clear" w:color="auto" w:fill="C6D9F1" w:themeFill="text2" w:themeFillTint="33"/>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t>Направление</w:t>
            </w:r>
          </w:p>
        </w:tc>
        <w:tc>
          <w:tcPr>
            <w:tcW w:w="1134" w:type="dxa"/>
          </w:tcPr>
          <w:p w:rsidR="00A367D5" w:rsidRPr="00A367D5" w:rsidRDefault="00A367D5" w:rsidP="008A4325">
            <w:pPr>
              <w:shd w:val="clear" w:color="auto" w:fill="C6D9F1" w:themeFill="text2" w:themeFillTint="33"/>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t>Баллы</w:t>
            </w:r>
          </w:p>
          <w:p w:rsidR="00A367D5" w:rsidRPr="00A367D5" w:rsidRDefault="00A367D5" w:rsidP="008A4325">
            <w:pPr>
              <w:shd w:val="clear" w:color="auto" w:fill="C6D9F1" w:themeFill="text2" w:themeFillTint="33"/>
              <w:jc w:val="center"/>
              <w:rPr>
                <w:rFonts w:ascii="Times New Roman" w:eastAsia="Times New Roman" w:hAnsi="Times New Roman" w:cs="Times New Roman"/>
                <w:b/>
                <w:color w:val="17365D" w:themeColor="text2" w:themeShade="BF"/>
                <w:sz w:val="28"/>
                <w:szCs w:val="28"/>
                <w:lang w:eastAsia="ru-RU"/>
              </w:rPr>
            </w:pPr>
          </w:p>
        </w:tc>
        <w:tc>
          <w:tcPr>
            <w:tcW w:w="1984" w:type="dxa"/>
          </w:tcPr>
          <w:p w:rsidR="00A367D5" w:rsidRPr="00A367D5" w:rsidRDefault="00A367D5" w:rsidP="008A4325">
            <w:pPr>
              <w:shd w:val="clear" w:color="auto" w:fill="C6D9F1" w:themeFill="text2" w:themeFillTint="33"/>
              <w:jc w:val="center"/>
              <w:rPr>
                <w:rFonts w:ascii="Times New Roman" w:eastAsia="Times New Roman" w:hAnsi="Times New Roman" w:cs="Times New Roman"/>
                <w:b/>
                <w:color w:val="17365D" w:themeColor="text2" w:themeShade="BF"/>
                <w:sz w:val="28"/>
                <w:szCs w:val="28"/>
                <w:lang w:eastAsia="ru-RU"/>
              </w:rPr>
            </w:pPr>
          </w:p>
        </w:tc>
      </w:tr>
      <w:tr w:rsidR="00A367D5" w:rsidRPr="00A367D5" w:rsidTr="00A367D5">
        <w:tc>
          <w:tcPr>
            <w:tcW w:w="11874" w:type="dxa"/>
            <w:gridSpan w:val="3"/>
          </w:tcPr>
          <w:p w:rsidR="00A367D5" w:rsidRPr="00A367D5" w:rsidRDefault="00A367D5" w:rsidP="008A4325">
            <w:pPr>
              <w:shd w:val="clear" w:color="auto" w:fill="C6D9F1" w:themeFill="text2" w:themeFillTint="33"/>
              <w:jc w:val="center"/>
              <w:rPr>
                <w:rFonts w:ascii="Times New Roman" w:eastAsia="Times New Roman" w:hAnsi="Times New Roman" w:cs="Times New Roman"/>
                <w:b/>
                <w:color w:val="17365D" w:themeColor="text2" w:themeShade="BF"/>
                <w:sz w:val="28"/>
                <w:szCs w:val="28"/>
                <w:lang w:eastAsia="ru-RU"/>
              </w:rPr>
            </w:pPr>
          </w:p>
          <w:p w:rsidR="00A367D5" w:rsidRPr="00A367D5" w:rsidRDefault="00A367D5" w:rsidP="008A4325">
            <w:pPr>
              <w:numPr>
                <w:ilvl w:val="0"/>
                <w:numId w:val="6"/>
              </w:numPr>
              <w:shd w:val="clear" w:color="auto" w:fill="C6D9F1" w:themeFill="text2" w:themeFillTint="33"/>
              <w:contextualSpacing/>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t>КОЛЛЕКТИВНЫЙ ДОГОВОР</w:t>
            </w:r>
          </w:p>
          <w:p w:rsidR="00A367D5" w:rsidRPr="00A367D5" w:rsidRDefault="00A367D5" w:rsidP="008A4325">
            <w:pPr>
              <w:shd w:val="clear" w:color="auto" w:fill="C6D9F1" w:themeFill="text2" w:themeFillTint="33"/>
              <w:ind w:left="720"/>
              <w:contextualSpacing/>
              <w:rPr>
                <w:rFonts w:ascii="Times New Roman" w:eastAsia="Times New Roman" w:hAnsi="Times New Roman" w:cs="Times New Roman"/>
                <w:b/>
                <w:color w:val="17365D" w:themeColor="text2" w:themeShade="BF"/>
                <w:sz w:val="28"/>
                <w:szCs w:val="28"/>
                <w:lang w:eastAsia="ru-RU"/>
              </w:rPr>
            </w:pPr>
          </w:p>
        </w:tc>
        <w:tc>
          <w:tcPr>
            <w:tcW w:w="1984" w:type="dxa"/>
          </w:tcPr>
          <w:p w:rsidR="00A367D5" w:rsidRPr="00A367D5" w:rsidRDefault="00A367D5" w:rsidP="008A4325">
            <w:pPr>
              <w:shd w:val="clear" w:color="auto" w:fill="C6D9F1" w:themeFill="text2" w:themeFillTint="33"/>
              <w:jc w:val="center"/>
              <w:rPr>
                <w:rFonts w:ascii="Times New Roman" w:eastAsia="Times New Roman" w:hAnsi="Times New Roman" w:cs="Times New Roman"/>
                <w:b/>
                <w:color w:val="17365D" w:themeColor="text2" w:themeShade="BF"/>
                <w:sz w:val="28"/>
                <w:szCs w:val="28"/>
                <w:lang w:eastAsia="ru-RU"/>
              </w:rPr>
            </w:pPr>
          </w:p>
        </w:tc>
      </w:tr>
      <w:tr w:rsidR="00A367D5" w:rsidRPr="00A367D5" w:rsidTr="00A367D5">
        <w:tc>
          <w:tcPr>
            <w:tcW w:w="498"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w:t>
            </w:r>
          </w:p>
        </w:tc>
        <w:tc>
          <w:tcPr>
            <w:tcW w:w="10242"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зарегистрированного коллективного договора, со всеми приложениями</w:t>
            </w:r>
          </w:p>
        </w:tc>
        <w:tc>
          <w:tcPr>
            <w:tcW w:w="113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2</w:t>
            </w:r>
          </w:p>
        </w:tc>
        <w:tc>
          <w:tcPr>
            <w:tcW w:w="10242"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Принятие:</w:t>
            </w:r>
          </w:p>
        </w:tc>
        <w:tc>
          <w:tcPr>
            <w:tcW w:w="113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p>
        </w:tc>
        <w:tc>
          <w:tcPr>
            <w:tcW w:w="198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p>
        </w:tc>
      </w:tr>
      <w:tr w:rsidR="00A367D5" w:rsidRPr="00A367D5" w:rsidTr="00A367D5">
        <w:tc>
          <w:tcPr>
            <w:tcW w:w="498"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Принять без нарушения сроков</w:t>
            </w:r>
          </w:p>
        </w:tc>
        <w:tc>
          <w:tcPr>
            <w:tcW w:w="113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r>
      <w:tr w:rsidR="00A367D5" w:rsidRPr="00A367D5" w:rsidTr="00A367D5">
        <w:tc>
          <w:tcPr>
            <w:tcW w:w="498"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Принять с нарушениями сроков</w:t>
            </w:r>
          </w:p>
        </w:tc>
        <w:tc>
          <w:tcPr>
            <w:tcW w:w="113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w:t>
            </w:r>
          </w:p>
        </w:tc>
        <w:tc>
          <w:tcPr>
            <w:tcW w:w="198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498"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0242"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Выполнение:</w:t>
            </w:r>
          </w:p>
        </w:tc>
        <w:tc>
          <w:tcPr>
            <w:tcW w:w="113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p>
        </w:tc>
        <w:tc>
          <w:tcPr>
            <w:tcW w:w="198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p>
        </w:tc>
      </w:tr>
      <w:tr w:rsidR="00A367D5" w:rsidRPr="00A367D5" w:rsidTr="00A367D5">
        <w:tc>
          <w:tcPr>
            <w:tcW w:w="498"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Выполняется полностью</w:t>
            </w:r>
          </w:p>
        </w:tc>
        <w:tc>
          <w:tcPr>
            <w:tcW w:w="113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Выполняется частично</w:t>
            </w:r>
          </w:p>
        </w:tc>
        <w:tc>
          <w:tcPr>
            <w:tcW w:w="113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498"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Не выполняется</w:t>
            </w:r>
          </w:p>
        </w:tc>
        <w:tc>
          <w:tcPr>
            <w:tcW w:w="113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c>
          <w:tcPr>
            <w:tcW w:w="1984" w:type="dxa"/>
          </w:tcPr>
          <w:p w:rsidR="00A367D5" w:rsidRPr="00A367D5" w:rsidRDefault="00A367D5" w:rsidP="008A4325">
            <w:pPr>
              <w:shd w:val="clear" w:color="auto" w:fill="C6D9F1" w:themeFill="text2" w:themeFillTint="33"/>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11874" w:type="dxa"/>
            <w:gridSpan w:val="3"/>
          </w:tcPr>
          <w:p w:rsidR="00A367D5" w:rsidRPr="00A367D5" w:rsidRDefault="00A367D5" w:rsidP="008A4325">
            <w:pPr>
              <w:shd w:val="clear" w:color="auto" w:fill="C6D9F1" w:themeFill="text2" w:themeFillTint="33"/>
              <w:jc w:val="center"/>
              <w:rPr>
                <w:rFonts w:ascii="Times New Roman" w:eastAsia="Times New Roman" w:hAnsi="Times New Roman" w:cs="Times New Roman"/>
                <w:b/>
                <w:color w:val="17365D" w:themeColor="text2" w:themeShade="BF"/>
                <w:sz w:val="28"/>
                <w:szCs w:val="28"/>
                <w:lang w:eastAsia="ru-RU"/>
              </w:rPr>
            </w:pPr>
          </w:p>
          <w:p w:rsidR="00A367D5" w:rsidRPr="00A367D5" w:rsidRDefault="00A367D5" w:rsidP="008A4325">
            <w:pPr>
              <w:numPr>
                <w:ilvl w:val="0"/>
                <w:numId w:val="6"/>
              </w:numPr>
              <w:shd w:val="clear" w:color="auto" w:fill="C6D9F1" w:themeFill="text2" w:themeFillTint="33"/>
              <w:contextualSpacing/>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t>ОРГАНИЗАЦИОННАЯ РАБОТА</w:t>
            </w:r>
          </w:p>
          <w:p w:rsidR="00A367D5" w:rsidRPr="00A367D5" w:rsidRDefault="00A367D5" w:rsidP="008A4325">
            <w:pPr>
              <w:shd w:val="clear" w:color="auto" w:fill="C6D9F1" w:themeFill="text2" w:themeFillTint="33"/>
              <w:ind w:left="720"/>
              <w:contextualSpacing/>
              <w:rPr>
                <w:rFonts w:ascii="Times New Roman" w:eastAsia="Times New Roman" w:hAnsi="Times New Roman" w:cs="Times New Roman"/>
                <w:b/>
                <w:color w:val="17365D" w:themeColor="text2" w:themeShade="BF"/>
                <w:sz w:val="28"/>
                <w:szCs w:val="28"/>
                <w:lang w:eastAsia="ru-RU"/>
              </w:rPr>
            </w:pPr>
          </w:p>
        </w:tc>
        <w:tc>
          <w:tcPr>
            <w:tcW w:w="1984" w:type="dxa"/>
          </w:tcPr>
          <w:p w:rsidR="00A367D5" w:rsidRPr="00A367D5" w:rsidRDefault="00A367D5" w:rsidP="008A4325">
            <w:pPr>
              <w:shd w:val="clear" w:color="auto" w:fill="C6D9F1" w:themeFill="text2" w:themeFillTint="33"/>
              <w:jc w:val="center"/>
              <w:rPr>
                <w:rFonts w:ascii="Times New Roman" w:eastAsia="Times New Roman" w:hAnsi="Times New Roman" w:cs="Times New Roman"/>
                <w:b/>
                <w:color w:val="17365D" w:themeColor="text2" w:themeShade="BF"/>
                <w:sz w:val="28"/>
                <w:szCs w:val="28"/>
                <w:lang w:eastAsia="ru-RU"/>
              </w:rPr>
            </w:pP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 xml:space="preserve">Стабильность или рост численности членов Профсоюза за последние три года (на основании статистических отчетов </w:t>
            </w:r>
            <w:proofErr w:type="spellStart"/>
            <w:r w:rsidRPr="00A367D5">
              <w:rPr>
                <w:rFonts w:ascii="Times New Roman" w:eastAsia="Times New Roman" w:hAnsi="Times New Roman" w:cs="Times New Roman"/>
                <w:color w:val="17365D" w:themeColor="text2" w:themeShade="BF"/>
                <w:sz w:val="28"/>
                <w:szCs w:val="28"/>
                <w:lang w:eastAsia="ru-RU"/>
              </w:rPr>
              <w:t>первички</w:t>
            </w:r>
            <w:proofErr w:type="spellEnd"/>
            <w:r w:rsidRPr="00A367D5">
              <w:rPr>
                <w:rFonts w:ascii="Times New Roman" w:eastAsia="Times New Roman" w:hAnsi="Times New Roman" w:cs="Times New Roman"/>
                <w:color w:val="17365D" w:themeColor="text2" w:themeShade="BF"/>
                <w:sz w:val="28"/>
                <w:szCs w:val="28"/>
                <w:lang w:eastAsia="ru-RU"/>
              </w:rPr>
              <w:t>)</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2</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Процент охвата: 100%</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плана работы профсоюзного комитета</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4</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Полное выполнение плана работы</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Частичное выполнение плана работы</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Регулярное проведение собраний, заседаний профкомов</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Нерегулярное проведение собраний, заседаний профкомов</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6</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Рассмотрение плановых вопросов</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7</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 xml:space="preserve">Учет членов Профсоюза, наличие </w:t>
            </w:r>
            <w:proofErr w:type="spellStart"/>
            <w:r w:rsidRPr="00A367D5">
              <w:rPr>
                <w:rFonts w:ascii="Times New Roman" w:eastAsia="Times New Roman" w:hAnsi="Times New Roman" w:cs="Times New Roman"/>
                <w:color w:val="17365D" w:themeColor="text2" w:themeShade="BF"/>
                <w:sz w:val="28"/>
                <w:szCs w:val="28"/>
                <w:lang w:eastAsia="ru-RU"/>
              </w:rPr>
              <w:t>статотчетов</w:t>
            </w:r>
            <w:proofErr w:type="spellEnd"/>
            <w:r w:rsidRPr="00A367D5">
              <w:rPr>
                <w:rFonts w:ascii="Times New Roman" w:eastAsia="Times New Roman" w:hAnsi="Times New Roman" w:cs="Times New Roman"/>
                <w:color w:val="17365D" w:themeColor="text2" w:themeShade="BF"/>
                <w:sz w:val="28"/>
                <w:szCs w:val="28"/>
                <w:lang w:eastAsia="ru-RU"/>
              </w:rPr>
              <w:t xml:space="preserve"> по форме 5СП</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10</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Участие в коллективных действиях и профсоюзных акциях:</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 xml:space="preserve">Участвует организация </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Участвует профактив</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Участвует председатель</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Не участвует</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11874" w:type="dxa"/>
            <w:gridSpan w:val="3"/>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p w:rsidR="00A367D5" w:rsidRPr="00A367D5" w:rsidRDefault="00A367D5" w:rsidP="00A367D5">
            <w:pPr>
              <w:numPr>
                <w:ilvl w:val="0"/>
                <w:numId w:val="6"/>
              </w:numPr>
              <w:contextualSpacing/>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t>ПРАВОЗАЩИТНАЯ РАБОТА</w:t>
            </w:r>
          </w:p>
          <w:p w:rsidR="00A367D5" w:rsidRPr="00A367D5" w:rsidRDefault="00A367D5" w:rsidP="00A367D5">
            <w:pPr>
              <w:ind w:left="720"/>
              <w:contextualSpacing/>
              <w:rPr>
                <w:rFonts w:ascii="Times New Roman" w:eastAsia="Times New Roman" w:hAnsi="Times New Roman" w:cs="Times New Roman"/>
                <w:b/>
                <w:color w:val="17365D" w:themeColor="text2" w:themeShade="BF"/>
                <w:sz w:val="28"/>
                <w:szCs w:val="28"/>
                <w:lang w:eastAsia="ru-RU"/>
              </w:rPr>
            </w:pPr>
          </w:p>
        </w:tc>
        <w:tc>
          <w:tcPr>
            <w:tcW w:w="1984" w:type="dxa"/>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комиссии (уполномоченного) по трудовым спорам</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2</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Оказание правовой помощи</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11874" w:type="dxa"/>
            <w:gridSpan w:val="3"/>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p w:rsidR="00A367D5" w:rsidRPr="00A367D5" w:rsidRDefault="00A367D5" w:rsidP="00A367D5">
            <w:pPr>
              <w:numPr>
                <w:ilvl w:val="0"/>
                <w:numId w:val="6"/>
              </w:numPr>
              <w:contextualSpacing/>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t>ОХРАНА ТРУДА</w:t>
            </w:r>
          </w:p>
          <w:p w:rsidR="00A367D5" w:rsidRPr="00A367D5" w:rsidRDefault="00A367D5" w:rsidP="00A367D5">
            <w:pPr>
              <w:ind w:left="720"/>
              <w:contextualSpacing/>
              <w:rPr>
                <w:rFonts w:ascii="Times New Roman" w:eastAsia="Times New Roman" w:hAnsi="Times New Roman" w:cs="Times New Roman"/>
                <w:b/>
                <w:color w:val="17365D" w:themeColor="text2" w:themeShade="BF"/>
                <w:sz w:val="28"/>
                <w:szCs w:val="28"/>
                <w:lang w:eastAsia="ru-RU"/>
              </w:rPr>
            </w:pPr>
          </w:p>
        </w:tc>
        <w:tc>
          <w:tcPr>
            <w:tcW w:w="1984" w:type="dxa"/>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Работа комиссии (уполномоченного) по охране труда</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2</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плана работы комиссии</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rPr>
          <w:trHeight w:val="118"/>
        </w:trPr>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Полное выполнение плана работы комиссии</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Частичное выполнение плана работы комиссии</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4</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в коллективном договоре раздела об охране труда</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984" w:type="dxa"/>
          </w:tcPr>
          <w:p w:rsidR="00A367D5" w:rsidRPr="00A367D5" w:rsidRDefault="00FC0D56" w:rsidP="00A367D5">
            <w:pPr>
              <w:jc w:val="both"/>
              <w:rPr>
                <w:rFonts w:ascii="Times New Roman" w:eastAsia="Times New Roman" w:hAnsi="Times New Roman" w:cs="Times New Roman"/>
                <w:color w:val="17365D" w:themeColor="text2" w:themeShade="BF"/>
                <w:sz w:val="28"/>
                <w:szCs w:val="28"/>
                <w:lang w:val="en-US" w:eastAsia="ru-RU"/>
              </w:rPr>
            </w:pPr>
            <w:r>
              <w:rPr>
                <w:rFonts w:ascii="Times New Roman" w:eastAsia="Times New Roman" w:hAnsi="Times New Roman" w:cs="Times New Roman"/>
                <w:color w:val="17365D" w:themeColor="text2" w:themeShade="BF"/>
                <w:sz w:val="28"/>
                <w:szCs w:val="28"/>
                <w:lang w:eastAsia="ru-RU"/>
              </w:rPr>
              <w:t xml:space="preserve">     </w:t>
            </w:r>
            <w:r w:rsidR="00A367D5">
              <w:rPr>
                <w:rFonts w:ascii="Times New Roman" w:eastAsia="Times New Roman" w:hAnsi="Times New Roman" w:cs="Times New Roman"/>
                <w:color w:val="17365D" w:themeColor="text2" w:themeShade="BF"/>
                <w:sz w:val="28"/>
                <w:szCs w:val="28"/>
                <w:lang w:eastAsia="ru-RU"/>
              </w:rPr>
              <w:t xml:space="preserve">Раздел </w:t>
            </w:r>
            <w:r w:rsidR="00A367D5">
              <w:rPr>
                <w:rFonts w:ascii="Times New Roman" w:eastAsia="Times New Roman" w:hAnsi="Times New Roman" w:cs="Times New Roman"/>
                <w:color w:val="17365D" w:themeColor="text2" w:themeShade="BF"/>
                <w:sz w:val="28"/>
                <w:szCs w:val="28"/>
                <w:lang w:val="en-US" w:eastAsia="ru-RU"/>
              </w:rPr>
              <w:t>VIII</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в коллективном договоре пунктов об охране труда</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11874" w:type="dxa"/>
            <w:gridSpan w:val="3"/>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p w:rsidR="00A367D5" w:rsidRPr="00A367D5" w:rsidRDefault="00A367D5" w:rsidP="00A367D5">
            <w:pPr>
              <w:numPr>
                <w:ilvl w:val="0"/>
                <w:numId w:val="6"/>
              </w:numPr>
              <w:contextualSpacing/>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lastRenderedPageBreak/>
              <w:t>ИНФОРМАЦИОННАЯ РАБОТА</w:t>
            </w:r>
          </w:p>
          <w:p w:rsidR="00A367D5" w:rsidRPr="00A367D5" w:rsidRDefault="00A367D5" w:rsidP="00A367D5">
            <w:pPr>
              <w:ind w:left="720"/>
              <w:contextualSpacing/>
              <w:rPr>
                <w:rFonts w:ascii="Times New Roman" w:eastAsia="Times New Roman" w:hAnsi="Times New Roman" w:cs="Times New Roman"/>
                <w:b/>
                <w:color w:val="17365D" w:themeColor="text2" w:themeShade="BF"/>
                <w:sz w:val="28"/>
                <w:szCs w:val="28"/>
                <w:lang w:eastAsia="ru-RU"/>
              </w:rPr>
            </w:pPr>
          </w:p>
        </w:tc>
        <w:tc>
          <w:tcPr>
            <w:tcW w:w="1984" w:type="dxa"/>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lastRenderedPageBreak/>
              <w:t>1</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и систематическое обновление информационного стенда</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2</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страницы сайта</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Систематическое информирование членов Профсоюза о работе Профсоюза на общих собраниях</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Периодическое информирование членов Профсоюза о работе Профсоюза</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4</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Подписка на профсоюзные газеты «Мой Профсоюз», «Новое слово»</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11874" w:type="dxa"/>
            <w:gridSpan w:val="3"/>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p w:rsidR="00A367D5" w:rsidRPr="00A367D5" w:rsidRDefault="00A367D5" w:rsidP="00A367D5">
            <w:pPr>
              <w:numPr>
                <w:ilvl w:val="0"/>
                <w:numId w:val="6"/>
              </w:numPr>
              <w:contextualSpacing/>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t>КАДРОВАЯ ПОЛИТИКА</w:t>
            </w:r>
          </w:p>
          <w:p w:rsidR="00A367D5" w:rsidRPr="00A367D5" w:rsidRDefault="00A367D5" w:rsidP="00A367D5">
            <w:pPr>
              <w:ind w:left="720"/>
              <w:contextualSpacing/>
              <w:rPr>
                <w:rFonts w:ascii="Times New Roman" w:eastAsia="Times New Roman" w:hAnsi="Times New Roman" w:cs="Times New Roman"/>
                <w:b/>
                <w:color w:val="17365D" w:themeColor="text2" w:themeShade="BF"/>
                <w:sz w:val="28"/>
                <w:szCs w:val="28"/>
                <w:lang w:eastAsia="ru-RU"/>
              </w:rPr>
            </w:pPr>
          </w:p>
        </w:tc>
        <w:tc>
          <w:tcPr>
            <w:tcW w:w="1984" w:type="dxa"/>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кадрового резерва профсоюзной организации</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2</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 xml:space="preserve">Проведение обучения профсоюзного актива в </w:t>
            </w:r>
            <w:proofErr w:type="spellStart"/>
            <w:r w:rsidRPr="00A367D5">
              <w:rPr>
                <w:rFonts w:ascii="Times New Roman" w:eastAsia="Times New Roman" w:hAnsi="Times New Roman" w:cs="Times New Roman"/>
                <w:color w:val="17365D" w:themeColor="text2" w:themeShade="BF"/>
                <w:sz w:val="28"/>
                <w:szCs w:val="28"/>
                <w:lang w:eastAsia="ru-RU"/>
              </w:rPr>
              <w:t>первичке</w:t>
            </w:r>
            <w:proofErr w:type="spellEnd"/>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11874" w:type="dxa"/>
            <w:gridSpan w:val="3"/>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p w:rsidR="00A367D5" w:rsidRPr="00A367D5" w:rsidRDefault="00A367D5" w:rsidP="00A367D5">
            <w:pPr>
              <w:numPr>
                <w:ilvl w:val="0"/>
                <w:numId w:val="6"/>
              </w:numPr>
              <w:contextualSpacing/>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t>МОЛОДЕЖНАЯ ПОЛИТИКА</w:t>
            </w:r>
          </w:p>
          <w:p w:rsidR="00A367D5" w:rsidRPr="00A367D5" w:rsidRDefault="00A367D5" w:rsidP="00A367D5">
            <w:pPr>
              <w:ind w:left="720"/>
              <w:contextualSpacing/>
              <w:rPr>
                <w:rFonts w:ascii="Times New Roman" w:eastAsia="Times New Roman" w:hAnsi="Times New Roman" w:cs="Times New Roman"/>
                <w:b/>
                <w:color w:val="17365D" w:themeColor="text2" w:themeShade="BF"/>
                <w:sz w:val="28"/>
                <w:szCs w:val="28"/>
                <w:lang w:eastAsia="ru-RU"/>
              </w:rPr>
            </w:pPr>
          </w:p>
        </w:tc>
        <w:tc>
          <w:tcPr>
            <w:tcW w:w="1984" w:type="dxa"/>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 xml:space="preserve">Наличие молодежной комиссии, секции, совета (уполномоченного) </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2</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и выполнение плана работы с молодежью</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раздела работы с молодежью в общем плане работы профсоюзной организацией</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молодежного раздела в коллективном договоре</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r>
              <w:rPr>
                <w:rFonts w:ascii="Times New Roman" w:eastAsia="Times New Roman" w:hAnsi="Times New Roman" w:cs="Times New Roman"/>
                <w:color w:val="17365D" w:themeColor="text2" w:themeShade="BF"/>
                <w:sz w:val="28"/>
                <w:szCs w:val="28"/>
                <w:lang w:val="en-US" w:eastAsia="ru-RU"/>
              </w:rPr>
              <w:t xml:space="preserve"> </w:t>
            </w:r>
            <w:r w:rsidR="00FC0D56">
              <w:rPr>
                <w:rFonts w:ascii="Times New Roman" w:eastAsia="Times New Roman" w:hAnsi="Times New Roman" w:cs="Times New Roman"/>
                <w:color w:val="17365D" w:themeColor="text2" w:themeShade="BF"/>
                <w:sz w:val="28"/>
                <w:szCs w:val="28"/>
                <w:lang w:eastAsia="ru-RU"/>
              </w:rPr>
              <w:t xml:space="preserve">   </w:t>
            </w:r>
            <w:r>
              <w:rPr>
                <w:rFonts w:ascii="Times New Roman" w:eastAsia="Times New Roman" w:hAnsi="Times New Roman" w:cs="Times New Roman"/>
                <w:color w:val="17365D" w:themeColor="text2" w:themeShade="BF"/>
                <w:sz w:val="28"/>
                <w:szCs w:val="28"/>
                <w:lang w:eastAsia="ru-RU"/>
              </w:rPr>
              <w:t xml:space="preserve">Раздел </w:t>
            </w:r>
            <w:r w:rsidR="00FC0D56">
              <w:rPr>
                <w:rFonts w:ascii="Times New Roman" w:eastAsia="Times New Roman" w:hAnsi="Times New Roman" w:cs="Times New Roman"/>
                <w:color w:val="17365D" w:themeColor="text2" w:themeShade="BF"/>
                <w:sz w:val="28"/>
                <w:szCs w:val="28"/>
                <w:lang w:eastAsia="ru-RU"/>
              </w:rPr>
              <w:t>Х</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пунктов молодежной политики в коллективном договоре</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11874" w:type="dxa"/>
            <w:gridSpan w:val="3"/>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p w:rsidR="00A367D5" w:rsidRPr="00A367D5" w:rsidRDefault="00A367D5" w:rsidP="00A367D5">
            <w:pPr>
              <w:numPr>
                <w:ilvl w:val="0"/>
                <w:numId w:val="6"/>
              </w:numPr>
              <w:contextualSpacing/>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t>ФИНАНСОВАЯ РАБОТА</w:t>
            </w:r>
          </w:p>
          <w:p w:rsidR="00A367D5" w:rsidRPr="00A367D5" w:rsidRDefault="00A367D5" w:rsidP="00A367D5">
            <w:pPr>
              <w:ind w:left="720"/>
              <w:contextualSpacing/>
              <w:rPr>
                <w:rFonts w:ascii="Times New Roman" w:eastAsia="Times New Roman" w:hAnsi="Times New Roman" w:cs="Times New Roman"/>
                <w:b/>
                <w:color w:val="17365D" w:themeColor="text2" w:themeShade="BF"/>
                <w:sz w:val="28"/>
                <w:szCs w:val="28"/>
                <w:lang w:eastAsia="ru-RU"/>
              </w:rPr>
            </w:pPr>
          </w:p>
        </w:tc>
        <w:tc>
          <w:tcPr>
            <w:tcW w:w="1984" w:type="dxa"/>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Своевременное и в полном объеме перечисление взносов</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Несвоевременное, но в полном объеме</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Наличие задолженности</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lastRenderedPageBreak/>
              <w:t>2</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Планирование и выполнение профсоюзного бюджета</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11874" w:type="dxa"/>
            <w:gridSpan w:val="3"/>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p w:rsidR="00A367D5" w:rsidRPr="00A367D5" w:rsidRDefault="00A367D5" w:rsidP="00A367D5">
            <w:pPr>
              <w:numPr>
                <w:ilvl w:val="0"/>
                <w:numId w:val="6"/>
              </w:numPr>
              <w:contextualSpacing/>
              <w:jc w:val="center"/>
              <w:rPr>
                <w:rFonts w:ascii="Times New Roman" w:eastAsia="Times New Roman" w:hAnsi="Times New Roman" w:cs="Times New Roman"/>
                <w:b/>
                <w:color w:val="17365D" w:themeColor="text2" w:themeShade="BF"/>
                <w:sz w:val="28"/>
                <w:szCs w:val="28"/>
                <w:lang w:eastAsia="ru-RU"/>
              </w:rPr>
            </w:pPr>
            <w:r w:rsidRPr="00A367D5">
              <w:rPr>
                <w:rFonts w:ascii="Times New Roman" w:eastAsia="Times New Roman" w:hAnsi="Times New Roman" w:cs="Times New Roman"/>
                <w:b/>
                <w:color w:val="17365D" w:themeColor="text2" w:themeShade="BF"/>
                <w:sz w:val="28"/>
                <w:szCs w:val="28"/>
                <w:lang w:eastAsia="ru-RU"/>
              </w:rPr>
              <w:t>КУЛЬТУРНО-МАССОВАЯ И СПОРТИВНАЯ РАБОТА</w:t>
            </w:r>
          </w:p>
          <w:p w:rsidR="00A367D5" w:rsidRPr="00A367D5" w:rsidRDefault="00A367D5" w:rsidP="00A367D5">
            <w:pPr>
              <w:ind w:left="720"/>
              <w:contextualSpacing/>
              <w:rPr>
                <w:rFonts w:ascii="Times New Roman" w:eastAsia="Times New Roman" w:hAnsi="Times New Roman" w:cs="Times New Roman"/>
                <w:b/>
                <w:color w:val="17365D" w:themeColor="text2" w:themeShade="BF"/>
                <w:sz w:val="28"/>
                <w:szCs w:val="28"/>
                <w:lang w:eastAsia="ru-RU"/>
              </w:rPr>
            </w:pPr>
          </w:p>
        </w:tc>
        <w:tc>
          <w:tcPr>
            <w:tcW w:w="1984" w:type="dxa"/>
          </w:tcPr>
          <w:p w:rsidR="00A367D5" w:rsidRPr="00A367D5" w:rsidRDefault="00A367D5" w:rsidP="00A367D5">
            <w:pPr>
              <w:jc w:val="center"/>
              <w:rPr>
                <w:rFonts w:ascii="Times New Roman" w:eastAsia="Times New Roman" w:hAnsi="Times New Roman" w:cs="Times New Roman"/>
                <w:b/>
                <w:color w:val="17365D" w:themeColor="text2" w:themeShade="BF"/>
                <w:sz w:val="28"/>
                <w:szCs w:val="28"/>
                <w:lang w:eastAsia="ru-RU"/>
              </w:rPr>
            </w:pP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1</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Систематическое проведение культурно-массовых, спортивных мероприятий</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Разовое проведение мероприятий</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2</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Работа с ветеранами профсоюзного движения</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Самостоятельное оздоровление членов Профсоюза</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4</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 xml:space="preserve">Оздоровление членов Профсоюза за счет средств </w:t>
            </w:r>
            <w:proofErr w:type="spellStart"/>
            <w:r w:rsidRPr="00A367D5">
              <w:rPr>
                <w:rFonts w:ascii="Times New Roman" w:eastAsia="Times New Roman" w:hAnsi="Times New Roman" w:cs="Times New Roman"/>
                <w:color w:val="17365D" w:themeColor="text2" w:themeShade="BF"/>
                <w:sz w:val="28"/>
                <w:szCs w:val="28"/>
                <w:lang w:eastAsia="ru-RU"/>
              </w:rPr>
              <w:t>профбюджета</w:t>
            </w:r>
            <w:proofErr w:type="spellEnd"/>
            <w:r w:rsidRPr="00A367D5">
              <w:rPr>
                <w:rFonts w:ascii="Times New Roman" w:eastAsia="Times New Roman" w:hAnsi="Times New Roman" w:cs="Times New Roman"/>
                <w:color w:val="17365D" w:themeColor="text2" w:themeShade="BF"/>
                <w:sz w:val="28"/>
                <w:szCs w:val="28"/>
                <w:lang w:eastAsia="ru-RU"/>
              </w:rPr>
              <w:t>, либо работника</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5</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Частичное участие Профсоюза в детском оздоровлении</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0</w:t>
            </w:r>
          </w:p>
        </w:tc>
      </w:tr>
      <w:tr w:rsidR="00A367D5" w:rsidRPr="00A367D5" w:rsidTr="00A367D5">
        <w:tc>
          <w:tcPr>
            <w:tcW w:w="498"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6</w:t>
            </w:r>
          </w:p>
        </w:tc>
        <w:tc>
          <w:tcPr>
            <w:tcW w:w="10242"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Участие в республиканских проектах:</w:t>
            </w: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 «Мы вместе – мы рядом!»;</w:t>
            </w: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 «За здоровьем – в Крым!»;</w:t>
            </w: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 других.</w:t>
            </w:r>
          </w:p>
        </w:tc>
        <w:tc>
          <w:tcPr>
            <w:tcW w:w="113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c>
          <w:tcPr>
            <w:tcW w:w="1984" w:type="dxa"/>
          </w:tcPr>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p w:rsidR="00A367D5" w:rsidRPr="00A367D5" w:rsidRDefault="00A367D5" w:rsidP="00A367D5">
            <w:pPr>
              <w:jc w:val="both"/>
              <w:rPr>
                <w:rFonts w:ascii="Times New Roman" w:eastAsia="Times New Roman" w:hAnsi="Times New Roman" w:cs="Times New Roman"/>
                <w:color w:val="17365D" w:themeColor="text2" w:themeShade="BF"/>
                <w:sz w:val="28"/>
                <w:szCs w:val="28"/>
                <w:lang w:eastAsia="ru-RU"/>
              </w:rPr>
            </w:pPr>
            <w:r w:rsidRPr="00A367D5">
              <w:rPr>
                <w:rFonts w:ascii="Times New Roman" w:eastAsia="Times New Roman" w:hAnsi="Times New Roman" w:cs="Times New Roman"/>
                <w:color w:val="17365D" w:themeColor="text2" w:themeShade="BF"/>
                <w:sz w:val="28"/>
                <w:szCs w:val="28"/>
                <w:lang w:eastAsia="ru-RU"/>
              </w:rPr>
              <w:t>3</w:t>
            </w:r>
          </w:p>
        </w:tc>
      </w:tr>
    </w:tbl>
    <w:p w:rsidR="00A367D5" w:rsidRPr="00A367D5" w:rsidRDefault="00A367D5" w:rsidP="00A367D5">
      <w:pPr>
        <w:spacing w:after="0" w:line="240" w:lineRule="auto"/>
        <w:jc w:val="both"/>
        <w:rPr>
          <w:rFonts w:ascii="Times New Roman" w:eastAsia="Times New Roman" w:hAnsi="Times New Roman" w:cs="Times New Roman"/>
          <w:color w:val="17365D" w:themeColor="text2" w:themeShade="BF"/>
          <w:sz w:val="28"/>
          <w:szCs w:val="28"/>
          <w:lang w:eastAsia="ru-RU"/>
        </w:rPr>
      </w:pPr>
    </w:p>
    <w:p w:rsidR="00A367D5" w:rsidRPr="00A367D5" w:rsidRDefault="00A367D5" w:rsidP="00A367D5">
      <w:pPr>
        <w:spacing w:after="0" w:line="240" w:lineRule="auto"/>
        <w:jc w:val="both"/>
        <w:rPr>
          <w:rFonts w:ascii="Times New Roman" w:eastAsia="Times New Roman" w:hAnsi="Times New Roman" w:cs="Times New Roman"/>
          <w:color w:val="17365D" w:themeColor="text2" w:themeShade="BF"/>
          <w:sz w:val="28"/>
          <w:szCs w:val="28"/>
          <w:lang w:eastAsia="ru-RU"/>
        </w:rPr>
      </w:pPr>
    </w:p>
    <w:p w:rsidR="0041445B" w:rsidRPr="00A367D5" w:rsidRDefault="0041445B" w:rsidP="00A367D5">
      <w:pPr>
        <w:spacing w:line="240" w:lineRule="auto"/>
        <w:ind w:left="142" w:hanging="142"/>
        <w:jc w:val="both"/>
        <w:rPr>
          <w:rFonts w:ascii="Times New Roman" w:hAnsi="Times New Roman" w:cs="Times New Roman"/>
          <w:noProof/>
          <w:color w:val="17365D" w:themeColor="text2" w:themeShade="BF"/>
          <w:sz w:val="28"/>
          <w:szCs w:val="28"/>
          <w:lang w:eastAsia="ru-RU"/>
        </w:rPr>
      </w:pPr>
    </w:p>
    <w:p w:rsidR="0041445B" w:rsidRPr="00A07103" w:rsidRDefault="0041445B" w:rsidP="0084237D">
      <w:pPr>
        <w:spacing w:line="360" w:lineRule="auto"/>
        <w:ind w:left="142" w:hanging="142"/>
        <w:jc w:val="both"/>
        <w:rPr>
          <w:rFonts w:ascii="Times New Roman" w:hAnsi="Times New Roman" w:cs="Times New Roman"/>
          <w:noProof/>
          <w:color w:val="17365D" w:themeColor="text2" w:themeShade="BF"/>
          <w:sz w:val="28"/>
          <w:szCs w:val="28"/>
          <w:lang w:eastAsia="ru-RU"/>
        </w:rPr>
      </w:pPr>
    </w:p>
    <w:p w:rsidR="0041445B" w:rsidRPr="00A07103" w:rsidRDefault="0041445B" w:rsidP="0084237D">
      <w:pPr>
        <w:spacing w:line="360" w:lineRule="auto"/>
        <w:ind w:left="142" w:hanging="142"/>
        <w:jc w:val="both"/>
        <w:rPr>
          <w:rFonts w:ascii="Times New Roman" w:hAnsi="Times New Roman" w:cs="Times New Roman"/>
          <w:noProof/>
          <w:color w:val="17365D" w:themeColor="text2" w:themeShade="BF"/>
          <w:sz w:val="28"/>
          <w:szCs w:val="28"/>
          <w:lang w:eastAsia="ru-RU"/>
        </w:rPr>
      </w:pPr>
    </w:p>
    <w:p w:rsidR="0041445B" w:rsidRDefault="0041445B" w:rsidP="0084237D">
      <w:pPr>
        <w:spacing w:line="360" w:lineRule="auto"/>
        <w:ind w:left="142" w:hanging="142"/>
        <w:jc w:val="both"/>
        <w:rPr>
          <w:rFonts w:ascii="Times New Roman" w:hAnsi="Times New Roman" w:cs="Times New Roman"/>
          <w:noProof/>
          <w:color w:val="17365D" w:themeColor="text2" w:themeShade="BF"/>
          <w:sz w:val="28"/>
          <w:szCs w:val="28"/>
          <w:lang w:eastAsia="ru-RU"/>
        </w:rPr>
      </w:pPr>
    </w:p>
    <w:p w:rsidR="0041445B" w:rsidRDefault="0041445B" w:rsidP="0084237D">
      <w:pPr>
        <w:spacing w:line="360" w:lineRule="auto"/>
        <w:ind w:left="142" w:hanging="142"/>
        <w:jc w:val="both"/>
        <w:rPr>
          <w:rFonts w:ascii="Times New Roman" w:hAnsi="Times New Roman" w:cs="Times New Roman"/>
          <w:noProof/>
          <w:color w:val="17365D" w:themeColor="text2" w:themeShade="BF"/>
          <w:sz w:val="28"/>
          <w:szCs w:val="28"/>
          <w:lang w:eastAsia="ru-RU"/>
        </w:rPr>
      </w:pPr>
    </w:p>
    <w:p w:rsidR="0041445B" w:rsidRDefault="0041445B" w:rsidP="0084237D">
      <w:pPr>
        <w:spacing w:line="360" w:lineRule="auto"/>
        <w:jc w:val="both"/>
        <w:rPr>
          <w:rFonts w:ascii="Times New Roman" w:hAnsi="Times New Roman" w:cs="Times New Roman"/>
          <w:noProof/>
          <w:color w:val="17365D" w:themeColor="text2" w:themeShade="BF"/>
          <w:sz w:val="28"/>
          <w:szCs w:val="28"/>
          <w:lang w:eastAsia="ru-RU"/>
        </w:rPr>
      </w:pPr>
    </w:p>
    <w:p w:rsidR="0041445B" w:rsidRPr="00D26FA9" w:rsidRDefault="0041445B" w:rsidP="0041445B">
      <w:pPr>
        <w:spacing w:line="360" w:lineRule="auto"/>
        <w:ind w:left="142" w:hanging="142"/>
        <w:jc w:val="both"/>
        <w:rPr>
          <w:rFonts w:ascii="Times New Roman" w:hAnsi="Times New Roman" w:cs="Times New Roman"/>
          <w:color w:val="17365D" w:themeColor="text2" w:themeShade="BF"/>
          <w:sz w:val="28"/>
          <w:szCs w:val="28"/>
        </w:rPr>
      </w:pPr>
    </w:p>
    <w:sectPr w:rsidR="0041445B" w:rsidRPr="00D26FA9" w:rsidSect="006C0F64">
      <w:footerReference w:type="default" r:id="rId70"/>
      <w:pgSz w:w="16838" w:h="11906" w:orient="landscape"/>
      <w:pgMar w:top="1134" w:right="962" w:bottom="1134" w:left="184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308" w:rsidRDefault="00166308" w:rsidP="00E44A5D">
      <w:pPr>
        <w:spacing w:after="0" w:line="240" w:lineRule="auto"/>
      </w:pPr>
      <w:r>
        <w:separator/>
      </w:r>
    </w:p>
  </w:endnote>
  <w:endnote w:type="continuationSeparator" w:id="0">
    <w:p w:rsidR="00166308" w:rsidRDefault="00166308" w:rsidP="00E44A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4178670"/>
      <w:docPartObj>
        <w:docPartGallery w:val="Page Numbers (Bottom of Page)"/>
        <w:docPartUnique/>
      </w:docPartObj>
    </w:sdtPr>
    <w:sdtContent>
      <w:p w:rsidR="00FB7CDA" w:rsidRDefault="003C387F">
        <w:pPr>
          <w:pStyle w:val="a5"/>
          <w:jc w:val="right"/>
        </w:pPr>
        <w:r>
          <w:fldChar w:fldCharType="begin"/>
        </w:r>
        <w:r w:rsidR="00FB7CDA">
          <w:instrText>PAGE   \* MERGEFORMAT</w:instrText>
        </w:r>
        <w:r>
          <w:fldChar w:fldCharType="separate"/>
        </w:r>
        <w:r w:rsidR="00FD6ECB">
          <w:rPr>
            <w:noProof/>
          </w:rPr>
          <w:t>1</w:t>
        </w:r>
        <w:r>
          <w:fldChar w:fldCharType="end"/>
        </w:r>
      </w:p>
    </w:sdtContent>
  </w:sdt>
  <w:p w:rsidR="00FB7CDA" w:rsidRDefault="00FB7CD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308" w:rsidRDefault="00166308" w:rsidP="00E44A5D">
      <w:pPr>
        <w:spacing w:after="0" w:line="240" w:lineRule="auto"/>
      </w:pPr>
      <w:r>
        <w:separator/>
      </w:r>
    </w:p>
  </w:footnote>
  <w:footnote w:type="continuationSeparator" w:id="0">
    <w:p w:rsidR="00166308" w:rsidRDefault="00166308" w:rsidP="00E44A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76B60"/>
    <w:multiLevelType w:val="hybridMultilevel"/>
    <w:tmpl w:val="0CE64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4CF18E8"/>
    <w:multiLevelType w:val="hybridMultilevel"/>
    <w:tmpl w:val="7C00A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3521D2"/>
    <w:multiLevelType w:val="hybridMultilevel"/>
    <w:tmpl w:val="7C00A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3F727F"/>
    <w:multiLevelType w:val="hybridMultilevel"/>
    <w:tmpl w:val="7C00A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proofState w:spelling="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3D4F57"/>
    <w:rsid w:val="00003103"/>
    <w:rsid w:val="000416EB"/>
    <w:rsid w:val="0004566B"/>
    <w:rsid w:val="00064F0C"/>
    <w:rsid w:val="0008368C"/>
    <w:rsid w:val="000B4457"/>
    <w:rsid w:val="001420F9"/>
    <w:rsid w:val="00166308"/>
    <w:rsid w:val="001B6D11"/>
    <w:rsid w:val="001D7AE0"/>
    <w:rsid w:val="001E40D6"/>
    <w:rsid w:val="00206F19"/>
    <w:rsid w:val="00212422"/>
    <w:rsid w:val="00276764"/>
    <w:rsid w:val="00282664"/>
    <w:rsid w:val="002A4FAB"/>
    <w:rsid w:val="00386165"/>
    <w:rsid w:val="003C387F"/>
    <w:rsid w:val="003D4F57"/>
    <w:rsid w:val="003F6325"/>
    <w:rsid w:val="0041445B"/>
    <w:rsid w:val="00456FDD"/>
    <w:rsid w:val="004856A2"/>
    <w:rsid w:val="00492F2D"/>
    <w:rsid w:val="0049657B"/>
    <w:rsid w:val="00497DCC"/>
    <w:rsid w:val="004C2746"/>
    <w:rsid w:val="004D2735"/>
    <w:rsid w:val="005211A8"/>
    <w:rsid w:val="00556E40"/>
    <w:rsid w:val="00571EAD"/>
    <w:rsid w:val="00572193"/>
    <w:rsid w:val="0057385F"/>
    <w:rsid w:val="005966E7"/>
    <w:rsid w:val="00597E3F"/>
    <w:rsid w:val="005B4785"/>
    <w:rsid w:val="00644835"/>
    <w:rsid w:val="006C0F64"/>
    <w:rsid w:val="006D2793"/>
    <w:rsid w:val="007279A1"/>
    <w:rsid w:val="007569BA"/>
    <w:rsid w:val="007814D9"/>
    <w:rsid w:val="00785EB0"/>
    <w:rsid w:val="0079429C"/>
    <w:rsid w:val="0084237D"/>
    <w:rsid w:val="008505C9"/>
    <w:rsid w:val="0086341C"/>
    <w:rsid w:val="008646B0"/>
    <w:rsid w:val="008756A5"/>
    <w:rsid w:val="008A4325"/>
    <w:rsid w:val="008B3FB7"/>
    <w:rsid w:val="008B7F43"/>
    <w:rsid w:val="008E16B1"/>
    <w:rsid w:val="0091091A"/>
    <w:rsid w:val="00920C57"/>
    <w:rsid w:val="00944CD3"/>
    <w:rsid w:val="0096716A"/>
    <w:rsid w:val="00974156"/>
    <w:rsid w:val="00982E1F"/>
    <w:rsid w:val="009A48AD"/>
    <w:rsid w:val="009E01E2"/>
    <w:rsid w:val="009E4B30"/>
    <w:rsid w:val="00A07103"/>
    <w:rsid w:val="00A20DA1"/>
    <w:rsid w:val="00A2149B"/>
    <w:rsid w:val="00A348E9"/>
    <w:rsid w:val="00A367D5"/>
    <w:rsid w:val="00A73EDD"/>
    <w:rsid w:val="00AA4384"/>
    <w:rsid w:val="00AA72B7"/>
    <w:rsid w:val="00B27AB5"/>
    <w:rsid w:val="00BA42D2"/>
    <w:rsid w:val="00BF6BC0"/>
    <w:rsid w:val="00BF78F0"/>
    <w:rsid w:val="00C22D5E"/>
    <w:rsid w:val="00C438D6"/>
    <w:rsid w:val="00C457EF"/>
    <w:rsid w:val="00C626FC"/>
    <w:rsid w:val="00CA721F"/>
    <w:rsid w:val="00CB0644"/>
    <w:rsid w:val="00CD3370"/>
    <w:rsid w:val="00D02625"/>
    <w:rsid w:val="00D07E67"/>
    <w:rsid w:val="00D26FA9"/>
    <w:rsid w:val="00D52A78"/>
    <w:rsid w:val="00D665F1"/>
    <w:rsid w:val="00D8469C"/>
    <w:rsid w:val="00D85B5E"/>
    <w:rsid w:val="00D958C9"/>
    <w:rsid w:val="00DA2FF0"/>
    <w:rsid w:val="00DE363F"/>
    <w:rsid w:val="00E44A5D"/>
    <w:rsid w:val="00E640E6"/>
    <w:rsid w:val="00E751C1"/>
    <w:rsid w:val="00E969C8"/>
    <w:rsid w:val="00EB1482"/>
    <w:rsid w:val="00EB3975"/>
    <w:rsid w:val="00EE3072"/>
    <w:rsid w:val="00EF4589"/>
    <w:rsid w:val="00F25A78"/>
    <w:rsid w:val="00F46BCA"/>
    <w:rsid w:val="00F67FB5"/>
    <w:rsid w:val="00F708FB"/>
    <w:rsid w:val="00FB5FAB"/>
    <w:rsid w:val="00FB7CDA"/>
    <w:rsid w:val="00FC0D56"/>
    <w:rsid w:val="00FC57CD"/>
    <w:rsid w:val="00FD6ECB"/>
    <w:rsid w:val="00FE09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6EB"/>
  </w:style>
  <w:style w:type="paragraph" w:styleId="1">
    <w:name w:val="heading 1"/>
    <w:basedOn w:val="a"/>
    <w:next w:val="a"/>
    <w:link w:val="10"/>
    <w:uiPriority w:val="9"/>
    <w:qFormat/>
    <w:rsid w:val="004C27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07103"/>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A07103"/>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unhideWhenUsed/>
    <w:qFormat/>
    <w:rsid w:val="00A07103"/>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semiHidden/>
    <w:unhideWhenUsed/>
    <w:qFormat/>
    <w:rsid w:val="00A07103"/>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semiHidden/>
    <w:unhideWhenUsed/>
    <w:qFormat/>
    <w:rsid w:val="00A07103"/>
    <w:pPr>
      <w:spacing w:before="240" w:after="60" w:line="240" w:lineRule="auto"/>
      <w:outlineLvl w:val="5"/>
    </w:pPr>
    <w:rPr>
      <w:rFonts w:ascii="Calibri" w:eastAsia="Times New Roman" w:hAnsi="Calibri" w:cs="Times New Roman"/>
      <w:b/>
      <w:bCs/>
      <w:lang w:eastAsia="ru-RU"/>
    </w:rPr>
  </w:style>
  <w:style w:type="paragraph" w:styleId="7">
    <w:name w:val="heading 7"/>
    <w:basedOn w:val="a"/>
    <w:next w:val="a"/>
    <w:link w:val="70"/>
    <w:uiPriority w:val="9"/>
    <w:semiHidden/>
    <w:unhideWhenUsed/>
    <w:qFormat/>
    <w:rsid w:val="00A07103"/>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iPriority w:val="9"/>
    <w:semiHidden/>
    <w:unhideWhenUsed/>
    <w:qFormat/>
    <w:rsid w:val="00A07103"/>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basedOn w:val="a"/>
    <w:next w:val="a"/>
    <w:link w:val="90"/>
    <w:uiPriority w:val="9"/>
    <w:semiHidden/>
    <w:unhideWhenUsed/>
    <w:qFormat/>
    <w:rsid w:val="00A07103"/>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44A5D"/>
    <w:pPr>
      <w:tabs>
        <w:tab w:val="center" w:pos="4677"/>
        <w:tab w:val="right" w:pos="9355"/>
      </w:tabs>
      <w:spacing w:after="0" w:line="240" w:lineRule="auto"/>
    </w:pPr>
  </w:style>
  <w:style w:type="character" w:customStyle="1" w:styleId="a4">
    <w:name w:val="Верхний колонтитул Знак"/>
    <w:basedOn w:val="a0"/>
    <w:link w:val="a3"/>
    <w:rsid w:val="00E44A5D"/>
  </w:style>
  <w:style w:type="paragraph" w:styleId="a5">
    <w:name w:val="footer"/>
    <w:basedOn w:val="a"/>
    <w:link w:val="a6"/>
    <w:uiPriority w:val="99"/>
    <w:unhideWhenUsed/>
    <w:rsid w:val="00E44A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4A5D"/>
  </w:style>
  <w:style w:type="paragraph" w:styleId="a7">
    <w:name w:val="Balloon Text"/>
    <w:basedOn w:val="a"/>
    <w:link w:val="a8"/>
    <w:semiHidden/>
    <w:unhideWhenUsed/>
    <w:rsid w:val="00EF4589"/>
    <w:pPr>
      <w:spacing w:after="0" w:line="240" w:lineRule="auto"/>
    </w:pPr>
    <w:rPr>
      <w:rFonts w:ascii="Tahoma" w:hAnsi="Tahoma" w:cs="Tahoma"/>
      <w:sz w:val="16"/>
      <w:szCs w:val="16"/>
    </w:rPr>
  </w:style>
  <w:style w:type="character" w:customStyle="1" w:styleId="a8">
    <w:name w:val="Текст выноски Знак"/>
    <w:basedOn w:val="a0"/>
    <w:link w:val="a7"/>
    <w:semiHidden/>
    <w:rsid w:val="00EF4589"/>
    <w:rPr>
      <w:rFonts w:ascii="Tahoma" w:hAnsi="Tahoma" w:cs="Tahoma"/>
      <w:sz w:val="16"/>
      <w:szCs w:val="16"/>
    </w:rPr>
  </w:style>
  <w:style w:type="character" w:customStyle="1" w:styleId="10">
    <w:name w:val="Заголовок 1 Знак"/>
    <w:basedOn w:val="a0"/>
    <w:link w:val="1"/>
    <w:uiPriority w:val="9"/>
    <w:rsid w:val="004C2746"/>
    <w:rPr>
      <w:rFonts w:asciiTheme="majorHAnsi" w:eastAsiaTheme="majorEastAsia" w:hAnsiTheme="majorHAnsi" w:cstheme="majorBidi"/>
      <w:b/>
      <w:bCs/>
      <w:color w:val="365F91" w:themeColor="accent1" w:themeShade="BF"/>
      <w:sz w:val="28"/>
      <w:szCs w:val="28"/>
    </w:rPr>
  </w:style>
  <w:style w:type="paragraph" w:styleId="a9">
    <w:name w:val="Normal (Web)"/>
    <w:basedOn w:val="a"/>
    <w:uiPriority w:val="99"/>
    <w:semiHidden/>
    <w:unhideWhenUsed/>
    <w:rsid w:val="00910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0710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A0710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A07103"/>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semiHidden/>
    <w:rsid w:val="00A07103"/>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semiHidden/>
    <w:rsid w:val="00A07103"/>
    <w:rPr>
      <w:rFonts w:ascii="Calibri" w:eastAsia="Times New Roman" w:hAnsi="Calibri" w:cs="Times New Roman"/>
      <w:b/>
      <w:bCs/>
      <w:lang w:eastAsia="ru-RU"/>
    </w:rPr>
  </w:style>
  <w:style w:type="character" w:customStyle="1" w:styleId="70">
    <w:name w:val="Заголовок 7 Знак"/>
    <w:basedOn w:val="a0"/>
    <w:link w:val="7"/>
    <w:uiPriority w:val="9"/>
    <w:semiHidden/>
    <w:rsid w:val="00A07103"/>
    <w:rPr>
      <w:rFonts w:ascii="Calibri" w:eastAsia="Times New Roman" w:hAnsi="Calibri" w:cs="Times New Roman"/>
      <w:sz w:val="24"/>
      <w:szCs w:val="24"/>
      <w:lang w:eastAsia="ru-RU"/>
    </w:rPr>
  </w:style>
  <w:style w:type="character" w:customStyle="1" w:styleId="80">
    <w:name w:val="Заголовок 8 Знак"/>
    <w:basedOn w:val="a0"/>
    <w:link w:val="8"/>
    <w:uiPriority w:val="9"/>
    <w:semiHidden/>
    <w:rsid w:val="00A07103"/>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
    <w:semiHidden/>
    <w:rsid w:val="00A07103"/>
    <w:rPr>
      <w:rFonts w:ascii="Cambria" w:eastAsia="Times New Roman" w:hAnsi="Cambria" w:cs="Times New Roman"/>
      <w:lang w:eastAsia="ru-RU"/>
    </w:rPr>
  </w:style>
  <w:style w:type="numbering" w:customStyle="1" w:styleId="11">
    <w:name w:val="Нет списка1"/>
    <w:next w:val="a2"/>
    <w:uiPriority w:val="99"/>
    <w:semiHidden/>
    <w:unhideWhenUsed/>
    <w:rsid w:val="00A07103"/>
  </w:style>
  <w:style w:type="paragraph" w:styleId="aa">
    <w:name w:val="Title"/>
    <w:basedOn w:val="a"/>
    <w:next w:val="a"/>
    <w:link w:val="ab"/>
    <w:uiPriority w:val="10"/>
    <w:qFormat/>
    <w:rsid w:val="00A07103"/>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b">
    <w:name w:val="Название Знак"/>
    <w:basedOn w:val="a0"/>
    <w:link w:val="aa"/>
    <w:uiPriority w:val="10"/>
    <w:rsid w:val="00A07103"/>
    <w:rPr>
      <w:rFonts w:ascii="Cambria" w:eastAsia="Times New Roman" w:hAnsi="Cambria" w:cs="Times New Roman"/>
      <w:b/>
      <w:bCs/>
      <w:kern w:val="28"/>
      <w:sz w:val="32"/>
      <w:szCs w:val="32"/>
      <w:lang w:eastAsia="ru-RU"/>
    </w:rPr>
  </w:style>
  <w:style w:type="paragraph" w:styleId="ac">
    <w:name w:val="Body Text Indent"/>
    <w:basedOn w:val="a"/>
    <w:link w:val="ad"/>
    <w:rsid w:val="00A07103"/>
    <w:pPr>
      <w:spacing w:after="0" w:line="240" w:lineRule="auto"/>
      <w:ind w:firstLine="851"/>
      <w:jc w:val="both"/>
    </w:pPr>
    <w:rPr>
      <w:rFonts w:ascii="Times New Roman" w:eastAsia="Times New Roman" w:hAnsi="Times New Roman" w:cs="Times New Roman"/>
      <w:sz w:val="32"/>
      <w:szCs w:val="24"/>
      <w:lang w:eastAsia="ru-RU"/>
    </w:rPr>
  </w:style>
  <w:style w:type="character" w:customStyle="1" w:styleId="ad">
    <w:name w:val="Основной текст с отступом Знак"/>
    <w:basedOn w:val="a0"/>
    <w:link w:val="ac"/>
    <w:rsid w:val="00A07103"/>
    <w:rPr>
      <w:rFonts w:ascii="Times New Roman" w:eastAsia="Times New Roman" w:hAnsi="Times New Roman" w:cs="Times New Roman"/>
      <w:sz w:val="32"/>
      <w:szCs w:val="24"/>
      <w:lang w:eastAsia="ru-RU"/>
    </w:rPr>
  </w:style>
  <w:style w:type="character" w:styleId="ae">
    <w:name w:val="page number"/>
    <w:basedOn w:val="a0"/>
    <w:rsid w:val="00A07103"/>
  </w:style>
  <w:style w:type="paragraph" w:customStyle="1" w:styleId="ConsPlusNormal">
    <w:name w:val="ConsPlusNormal"/>
    <w:rsid w:val="00A07103"/>
    <w:pPr>
      <w:widowControl w:val="0"/>
      <w:suppressAutoHyphens/>
      <w:autoSpaceDE w:val="0"/>
      <w:spacing w:after="0" w:line="240" w:lineRule="auto"/>
      <w:ind w:firstLine="720"/>
    </w:pPr>
    <w:rPr>
      <w:rFonts w:ascii="Arial" w:eastAsia="Arial" w:hAnsi="Arial" w:cs="Arial"/>
      <w:lang w:eastAsia="ar-SA"/>
    </w:rPr>
  </w:style>
  <w:style w:type="paragraph" w:styleId="af">
    <w:name w:val="List Paragraph"/>
    <w:basedOn w:val="a"/>
    <w:uiPriority w:val="34"/>
    <w:qFormat/>
    <w:rsid w:val="00A07103"/>
    <w:pPr>
      <w:spacing w:after="0" w:line="240" w:lineRule="auto"/>
      <w:ind w:left="720"/>
      <w:contextualSpacing/>
    </w:pPr>
    <w:rPr>
      <w:rFonts w:ascii="Calibri" w:eastAsia="Times New Roman" w:hAnsi="Calibri" w:cs="Times New Roman"/>
      <w:sz w:val="24"/>
      <w:szCs w:val="24"/>
      <w:lang w:eastAsia="ru-RU"/>
    </w:rPr>
  </w:style>
  <w:style w:type="paragraph" w:styleId="21">
    <w:name w:val="Body Text Indent 2"/>
    <w:basedOn w:val="a"/>
    <w:link w:val="22"/>
    <w:rsid w:val="00A07103"/>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A07103"/>
    <w:rPr>
      <w:rFonts w:ascii="Times New Roman" w:eastAsia="Times New Roman" w:hAnsi="Times New Roman" w:cs="Times New Roman"/>
      <w:sz w:val="24"/>
      <w:szCs w:val="24"/>
      <w:lang w:eastAsia="ru-RU"/>
    </w:rPr>
  </w:style>
  <w:style w:type="paragraph" w:styleId="23">
    <w:name w:val="Body Text 2"/>
    <w:basedOn w:val="a"/>
    <w:link w:val="24"/>
    <w:semiHidden/>
    <w:rsid w:val="00A07103"/>
    <w:pPr>
      <w:spacing w:after="0" w:line="240" w:lineRule="auto"/>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semiHidden/>
    <w:rsid w:val="00A07103"/>
    <w:rPr>
      <w:rFonts w:ascii="Times New Roman" w:eastAsia="Times New Roman" w:hAnsi="Times New Roman" w:cs="Times New Roman"/>
      <w:sz w:val="24"/>
      <w:szCs w:val="24"/>
      <w:lang w:eastAsia="ru-RU"/>
    </w:rPr>
  </w:style>
  <w:style w:type="paragraph" w:styleId="31">
    <w:name w:val="Body Text Indent 3"/>
    <w:basedOn w:val="a"/>
    <w:link w:val="32"/>
    <w:semiHidden/>
    <w:rsid w:val="00A07103"/>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semiHidden/>
    <w:rsid w:val="00A07103"/>
    <w:rPr>
      <w:rFonts w:ascii="Times New Roman" w:eastAsia="Times New Roman" w:hAnsi="Times New Roman" w:cs="Times New Roman"/>
      <w:sz w:val="24"/>
      <w:szCs w:val="24"/>
      <w:lang w:eastAsia="ru-RU"/>
    </w:rPr>
  </w:style>
  <w:style w:type="character" w:customStyle="1" w:styleId="af0">
    <w:name w:val="Гипертекстовая ссылка"/>
    <w:uiPriority w:val="99"/>
    <w:rsid w:val="00A07103"/>
    <w:rPr>
      <w:b/>
      <w:bCs/>
      <w:color w:val="008000"/>
      <w:sz w:val="16"/>
      <w:szCs w:val="16"/>
    </w:rPr>
  </w:style>
  <w:style w:type="table" w:styleId="af1">
    <w:name w:val="Table Grid"/>
    <w:basedOn w:val="a1"/>
    <w:rsid w:val="00A07103"/>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A07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4"/>
      <w:lang w:eastAsia="ru-RU"/>
    </w:rPr>
  </w:style>
  <w:style w:type="character" w:customStyle="1" w:styleId="HTML0">
    <w:name w:val="Стандартный HTML Знак"/>
    <w:basedOn w:val="a0"/>
    <w:link w:val="HTML"/>
    <w:rsid w:val="00A07103"/>
    <w:rPr>
      <w:rFonts w:ascii="Courier New" w:eastAsia="Times New Roman" w:hAnsi="Courier New" w:cs="Courier New"/>
      <w:sz w:val="20"/>
      <w:szCs w:val="24"/>
      <w:lang w:eastAsia="ru-RU"/>
    </w:rPr>
  </w:style>
  <w:style w:type="paragraph" w:customStyle="1" w:styleId="ConsPlusNonformat">
    <w:name w:val="ConsPlusNonformat"/>
    <w:rsid w:val="00A07103"/>
    <w:pPr>
      <w:widowControl w:val="0"/>
      <w:autoSpaceDE w:val="0"/>
      <w:autoSpaceDN w:val="0"/>
      <w:adjustRightInd w:val="0"/>
      <w:spacing w:after="0" w:line="240" w:lineRule="auto"/>
    </w:pPr>
    <w:rPr>
      <w:rFonts w:ascii="Courier New" w:eastAsia="Times New Roman" w:hAnsi="Courier New" w:cs="Courier New"/>
      <w:lang w:eastAsia="ru-RU"/>
    </w:rPr>
  </w:style>
  <w:style w:type="character" w:styleId="af2">
    <w:name w:val="Hyperlink"/>
    <w:uiPriority w:val="99"/>
    <w:unhideWhenUsed/>
    <w:rsid w:val="00A07103"/>
    <w:rPr>
      <w:color w:val="0000FF"/>
      <w:u w:val="single"/>
    </w:rPr>
  </w:style>
  <w:style w:type="paragraph" w:styleId="af3">
    <w:name w:val="footnote text"/>
    <w:basedOn w:val="a"/>
    <w:link w:val="af4"/>
    <w:uiPriority w:val="99"/>
    <w:semiHidden/>
    <w:unhideWhenUsed/>
    <w:rsid w:val="00A07103"/>
    <w:pPr>
      <w:spacing w:after="0" w:line="240" w:lineRule="auto"/>
    </w:pPr>
    <w:rPr>
      <w:rFonts w:ascii="Calibri" w:eastAsia="Times New Roman" w:hAnsi="Calibri" w:cs="Times New Roman"/>
      <w:sz w:val="20"/>
      <w:szCs w:val="24"/>
      <w:lang w:eastAsia="ru-RU"/>
    </w:rPr>
  </w:style>
  <w:style w:type="character" w:customStyle="1" w:styleId="af4">
    <w:name w:val="Текст сноски Знак"/>
    <w:basedOn w:val="a0"/>
    <w:link w:val="af3"/>
    <w:uiPriority w:val="99"/>
    <w:semiHidden/>
    <w:rsid w:val="00A07103"/>
    <w:rPr>
      <w:rFonts w:ascii="Calibri" w:eastAsia="Times New Roman" w:hAnsi="Calibri" w:cs="Times New Roman"/>
      <w:sz w:val="20"/>
      <w:szCs w:val="24"/>
      <w:lang w:eastAsia="ru-RU"/>
    </w:rPr>
  </w:style>
  <w:style w:type="character" w:styleId="af5">
    <w:name w:val="footnote reference"/>
    <w:uiPriority w:val="99"/>
    <w:semiHidden/>
    <w:unhideWhenUsed/>
    <w:rsid w:val="00A07103"/>
    <w:rPr>
      <w:vertAlign w:val="superscript"/>
    </w:rPr>
  </w:style>
  <w:style w:type="paragraph" w:styleId="33">
    <w:name w:val="Body Text 3"/>
    <w:basedOn w:val="a"/>
    <w:link w:val="34"/>
    <w:uiPriority w:val="99"/>
    <w:semiHidden/>
    <w:unhideWhenUsed/>
    <w:rsid w:val="00A07103"/>
    <w:pPr>
      <w:spacing w:after="120" w:line="240" w:lineRule="auto"/>
    </w:pPr>
    <w:rPr>
      <w:rFonts w:ascii="Calibri" w:eastAsia="Times New Roman" w:hAnsi="Calibri" w:cs="Times New Roman"/>
      <w:sz w:val="16"/>
      <w:szCs w:val="16"/>
      <w:lang w:eastAsia="ru-RU"/>
    </w:rPr>
  </w:style>
  <w:style w:type="character" w:customStyle="1" w:styleId="34">
    <w:name w:val="Основной текст 3 Знак"/>
    <w:basedOn w:val="a0"/>
    <w:link w:val="33"/>
    <w:uiPriority w:val="99"/>
    <w:semiHidden/>
    <w:rsid w:val="00A07103"/>
    <w:rPr>
      <w:rFonts w:ascii="Calibri" w:eastAsia="Times New Roman" w:hAnsi="Calibri" w:cs="Times New Roman"/>
      <w:sz w:val="16"/>
      <w:szCs w:val="16"/>
      <w:lang w:eastAsia="ru-RU"/>
    </w:rPr>
  </w:style>
  <w:style w:type="paragraph" w:customStyle="1" w:styleId="af6">
    <w:name w:val="Таблицы (моноширинный)"/>
    <w:basedOn w:val="a"/>
    <w:next w:val="a"/>
    <w:uiPriority w:val="99"/>
    <w:rsid w:val="00A07103"/>
    <w:pPr>
      <w:widowControl w:val="0"/>
      <w:autoSpaceDE w:val="0"/>
      <w:autoSpaceDN w:val="0"/>
      <w:adjustRightInd w:val="0"/>
      <w:spacing w:after="0" w:line="240" w:lineRule="auto"/>
      <w:jc w:val="both"/>
    </w:pPr>
    <w:rPr>
      <w:rFonts w:ascii="Courier New" w:eastAsia="Times New Roman" w:hAnsi="Courier New" w:cs="Courier New"/>
      <w:sz w:val="24"/>
      <w:szCs w:val="28"/>
      <w:lang w:eastAsia="ru-RU"/>
    </w:rPr>
  </w:style>
  <w:style w:type="character" w:customStyle="1" w:styleId="af7">
    <w:name w:val="Цветовое выделение"/>
    <w:uiPriority w:val="99"/>
    <w:rsid w:val="00A07103"/>
    <w:rPr>
      <w:b/>
      <w:bCs w:val="0"/>
      <w:color w:val="000080"/>
      <w:sz w:val="28"/>
    </w:rPr>
  </w:style>
  <w:style w:type="paragraph" w:styleId="af8">
    <w:name w:val="No Spacing"/>
    <w:basedOn w:val="a"/>
    <w:uiPriority w:val="1"/>
    <w:qFormat/>
    <w:rsid w:val="00A07103"/>
    <w:pPr>
      <w:spacing w:after="0" w:line="240" w:lineRule="auto"/>
    </w:pPr>
    <w:rPr>
      <w:rFonts w:ascii="Calibri" w:eastAsia="Times New Roman" w:hAnsi="Calibri" w:cs="Times New Roman"/>
      <w:sz w:val="24"/>
      <w:szCs w:val="32"/>
      <w:lang w:eastAsia="ru-RU"/>
    </w:rPr>
  </w:style>
  <w:style w:type="paragraph" w:customStyle="1" w:styleId="p9">
    <w:name w:val="p9"/>
    <w:basedOn w:val="a"/>
    <w:rsid w:val="00A071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A071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f">
    <w:name w:val="graf"/>
    <w:basedOn w:val="a"/>
    <w:rsid w:val="00A071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uiPriority w:val="22"/>
    <w:qFormat/>
    <w:rsid w:val="00A07103"/>
    <w:rPr>
      <w:b/>
      <w:bCs/>
    </w:rPr>
  </w:style>
  <w:style w:type="paragraph" w:styleId="afa">
    <w:name w:val="Subtitle"/>
    <w:basedOn w:val="a"/>
    <w:next w:val="a"/>
    <w:link w:val="afb"/>
    <w:uiPriority w:val="11"/>
    <w:qFormat/>
    <w:rsid w:val="00A07103"/>
    <w:pPr>
      <w:spacing w:after="60" w:line="240" w:lineRule="auto"/>
      <w:jc w:val="center"/>
      <w:outlineLvl w:val="1"/>
    </w:pPr>
    <w:rPr>
      <w:rFonts w:ascii="Cambria" w:eastAsia="Times New Roman" w:hAnsi="Cambria" w:cs="Times New Roman"/>
      <w:sz w:val="24"/>
      <w:szCs w:val="24"/>
      <w:lang w:eastAsia="ru-RU"/>
    </w:rPr>
  </w:style>
  <w:style w:type="character" w:customStyle="1" w:styleId="afb">
    <w:name w:val="Подзаголовок Знак"/>
    <w:basedOn w:val="a0"/>
    <w:link w:val="afa"/>
    <w:uiPriority w:val="11"/>
    <w:rsid w:val="00A07103"/>
    <w:rPr>
      <w:rFonts w:ascii="Cambria" w:eastAsia="Times New Roman" w:hAnsi="Cambria" w:cs="Times New Roman"/>
      <w:sz w:val="24"/>
      <w:szCs w:val="24"/>
      <w:lang w:eastAsia="ru-RU"/>
    </w:rPr>
  </w:style>
  <w:style w:type="character" w:styleId="afc">
    <w:name w:val="Emphasis"/>
    <w:uiPriority w:val="20"/>
    <w:qFormat/>
    <w:rsid w:val="00A07103"/>
    <w:rPr>
      <w:rFonts w:ascii="Calibri" w:hAnsi="Calibri"/>
      <w:b/>
      <w:i/>
      <w:iCs/>
    </w:rPr>
  </w:style>
  <w:style w:type="paragraph" w:styleId="25">
    <w:name w:val="Quote"/>
    <w:basedOn w:val="a"/>
    <w:next w:val="a"/>
    <w:link w:val="26"/>
    <w:uiPriority w:val="29"/>
    <w:qFormat/>
    <w:rsid w:val="00A07103"/>
    <w:pPr>
      <w:spacing w:after="0" w:line="240" w:lineRule="auto"/>
    </w:pPr>
    <w:rPr>
      <w:rFonts w:ascii="Calibri" w:eastAsia="Times New Roman" w:hAnsi="Calibri" w:cs="Times New Roman"/>
      <w:i/>
      <w:sz w:val="24"/>
      <w:szCs w:val="24"/>
      <w:lang w:eastAsia="ru-RU"/>
    </w:rPr>
  </w:style>
  <w:style w:type="character" w:customStyle="1" w:styleId="26">
    <w:name w:val="Цитата 2 Знак"/>
    <w:basedOn w:val="a0"/>
    <w:link w:val="25"/>
    <w:uiPriority w:val="29"/>
    <w:rsid w:val="00A07103"/>
    <w:rPr>
      <w:rFonts w:ascii="Calibri" w:eastAsia="Times New Roman" w:hAnsi="Calibri" w:cs="Times New Roman"/>
      <w:i/>
      <w:sz w:val="24"/>
      <w:szCs w:val="24"/>
      <w:lang w:eastAsia="ru-RU"/>
    </w:rPr>
  </w:style>
  <w:style w:type="paragraph" w:styleId="afd">
    <w:name w:val="Intense Quote"/>
    <w:basedOn w:val="a"/>
    <w:next w:val="a"/>
    <w:link w:val="afe"/>
    <w:uiPriority w:val="30"/>
    <w:qFormat/>
    <w:rsid w:val="00A07103"/>
    <w:pPr>
      <w:spacing w:after="0" w:line="240" w:lineRule="auto"/>
      <w:ind w:left="720" w:right="720"/>
    </w:pPr>
    <w:rPr>
      <w:rFonts w:ascii="Calibri" w:eastAsia="Times New Roman" w:hAnsi="Calibri" w:cs="Times New Roman"/>
      <w:b/>
      <w:i/>
      <w:sz w:val="24"/>
      <w:lang w:eastAsia="ru-RU"/>
    </w:rPr>
  </w:style>
  <w:style w:type="character" w:customStyle="1" w:styleId="afe">
    <w:name w:val="Выделенная цитата Знак"/>
    <w:basedOn w:val="a0"/>
    <w:link w:val="afd"/>
    <w:uiPriority w:val="30"/>
    <w:rsid w:val="00A07103"/>
    <w:rPr>
      <w:rFonts w:ascii="Calibri" w:eastAsia="Times New Roman" w:hAnsi="Calibri" w:cs="Times New Roman"/>
      <w:b/>
      <w:i/>
      <w:sz w:val="24"/>
      <w:lang w:eastAsia="ru-RU"/>
    </w:rPr>
  </w:style>
  <w:style w:type="character" w:styleId="aff">
    <w:name w:val="Subtle Emphasis"/>
    <w:uiPriority w:val="19"/>
    <w:qFormat/>
    <w:rsid w:val="00A07103"/>
    <w:rPr>
      <w:i/>
      <w:color w:val="5A5A5A"/>
    </w:rPr>
  </w:style>
  <w:style w:type="character" w:styleId="aff0">
    <w:name w:val="Intense Emphasis"/>
    <w:uiPriority w:val="21"/>
    <w:qFormat/>
    <w:rsid w:val="00A07103"/>
    <w:rPr>
      <w:b/>
      <w:i/>
      <w:sz w:val="24"/>
      <w:szCs w:val="24"/>
      <w:u w:val="single"/>
    </w:rPr>
  </w:style>
  <w:style w:type="character" w:styleId="aff1">
    <w:name w:val="Subtle Reference"/>
    <w:uiPriority w:val="31"/>
    <w:qFormat/>
    <w:rsid w:val="00A07103"/>
    <w:rPr>
      <w:sz w:val="24"/>
      <w:szCs w:val="24"/>
      <w:u w:val="single"/>
    </w:rPr>
  </w:style>
  <w:style w:type="character" w:styleId="aff2">
    <w:name w:val="Intense Reference"/>
    <w:uiPriority w:val="32"/>
    <w:qFormat/>
    <w:rsid w:val="00A07103"/>
    <w:rPr>
      <w:b/>
      <w:sz w:val="24"/>
      <w:u w:val="single"/>
    </w:rPr>
  </w:style>
  <w:style w:type="character" w:styleId="aff3">
    <w:name w:val="Book Title"/>
    <w:uiPriority w:val="33"/>
    <w:qFormat/>
    <w:rsid w:val="00A07103"/>
    <w:rPr>
      <w:rFonts w:ascii="Cambria" w:eastAsia="Times New Roman" w:hAnsi="Cambria"/>
      <w:b/>
      <w:i/>
      <w:sz w:val="24"/>
      <w:szCs w:val="24"/>
    </w:rPr>
  </w:style>
  <w:style w:type="paragraph" w:styleId="aff4">
    <w:name w:val="TOC Heading"/>
    <w:basedOn w:val="1"/>
    <w:next w:val="a"/>
    <w:uiPriority w:val="39"/>
    <w:semiHidden/>
    <w:unhideWhenUsed/>
    <w:qFormat/>
    <w:rsid w:val="00A07103"/>
    <w:pPr>
      <w:keepLines w:val="0"/>
      <w:spacing w:before="240" w:after="60" w:line="240" w:lineRule="auto"/>
      <w:outlineLvl w:val="9"/>
    </w:pPr>
    <w:rPr>
      <w:rFonts w:ascii="Cambria" w:eastAsia="Times New Roman" w:hAnsi="Cambria" w:cs="Times New Roman"/>
      <w:color w:val="auto"/>
      <w:kern w:val="32"/>
      <w:sz w:val="32"/>
      <w:szCs w:val="32"/>
      <w:lang w:eastAsia="ru-RU"/>
    </w:rPr>
  </w:style>
  <w:style w:type="table" w:customStyle="1" w:styleId="12">
    <w:name w:val="Сетка таблицы1"/>
    <w:basedOn w:val="a1"/>
    <w:next w:val="af1"/>
    <w:uiPriority w:val="39"/>
    <w:rsid w:val="00A367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27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07103"/>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A07103"/>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unhideWhenUsed/>
    <w:qFormat/>
    <w:rsid w:val="00A07103"/>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semiHidden/>
    <w:unhideWhenUsed/>
    <w:qFormat/>
    <w:rsid w:val="00A07103"/>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
    <w:semiHidden/>
    <w:unhideWhenUsed/>
    <w:qFormat/>
    <w:rsid w:val="00A07103"/>
    <w:pPr>
      <w:spacing w:before="240" w:after="60" w:line="240" w:lineRule="auto"/>
      <w:outlineLvl w:val="5"/>
    </w:pPr>
    <w:rPr>
      <w:rFonts w:ascii="Calibri" w:eastAsia="Times New Roman" w:hAnsi="Calibri" w:cs="Times New Roman"/>
      <w:b/>
      <w:bCs/>
      <w:lang w:eastAsia="ru-RU"/>
    </w:rPr>
  </w:style>
  <w:style w:type="paragraph" w:styleId="7">
    <w:name w:val="heading 7"/>
    <w:basedOn w:val="a"/>
    <w:next w:val="a"/>
    <w:link w:val="70"/>
    <w:uiPriority w:val="9"/>
    <w:semiHidden/>
    <w:unhideWhenUsed/>
    <w:qFormat/>
    <w:rsid w:val="00A07103"/>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iPriority w:val="9"/>
    <w:semiHidden/>
    <w:unhideWhenUsed/>
    <w:qFormat/>
    <w:rsid w:val="00A07103"/>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basedOn w:val="a"/>
    <w:next w:val="a"/>
    <w:link w:val="90"/>
    <w:uiPriority w:val="9"/>
    <w:semiHidden/>
    <w:unhideWhenUsed/>
    <w:qFormat/>
    <w:rsid w:val="00A07103"/>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44A5D"/>
    <w:pPr>
      <w:tabs>
        <w:tab w:val="center" w:pos="4677"/>
        <w:tab w:val="right" w:pos="9355"/>
      </w:tabs>
      <w:spacing w:after="0" w:line="240" w:lineRule="auto"/>
    </w:pPr>
  </w:style>
  <w:style w:type="character" w:customStyle="1" w:styleId="a4">
    <w:name w:val="Верхний колонтитул Знак"/>
    <w:basedOn w:val="a0"/>
    <w:link w:val="a3"/>
    <w:rsid w:val="00E44A5D"/>
  </w:style>
  <w:style w:type="paragraph" w:styleId="a5">
    <w:name w:val="footer"/>
    <w:basedOn w:val="a"/>
    <w:link w:val="a6"/>
    <w:uiPriority w:val="99"/>
    <w:unhideWhenUsed/>
    <w:rsid w:val="00E44A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4A5D"/>
  </w:style>
  <w:style w:type="paragraph" w:styleId="a7">
    <w:name w:val="Balloon Text"/>
    <w:basedOn w:val="a"/>
    <w:link w:val="a8"/>
    <w:semiHidden/>
    <w:unhideWhenUsed/>
    <w:rsid w:val="00EF4589"/>
    <w:pPr>
      <w:spacing w:after="0" w:line="240" w:lineRule="auto"/>
    </w:pPr>
    <w:rPr>
      <w:rFonts w:ascii="Tahoma" w:hAnsi="Tahoma" w:cs="Tahoma"/>
      <w:sz w:val="16"/>
      <w:szCs w:val="16"/>
    </w:rPr>
  </w:style>
  <w:style w:type="character" w:customStyle="1" w:styleId="a8">
    <w:name w:val="Текст выноски Знак"/>
    <w:basedOn w:val="a0"/>
    <w:link w:val="a7"/>
    <w:semiHidden/>
    <w:rsid w:val="00EF4589"/>
    <w:rPr>
      <w:rFonts w:ascii="Tahoma" w:hAnsi="Tahoma" w:cs="Tahoma"/>
      <w:sz w:val="16"/>
      <w:szCs w:val="16"/>
    </w:rPr>
  </w:style>
  <w:style w:type="character" w:customStyle="1" w:styleId="10">
    <w:name w:val="Заголовок 1 Знак"/>
    <w:basedOn w:val="a0"/>
    <w:link w:val="1"/>
    <w:uiPriority w:val="9"/>
    <w:rsid w:val="004C2746"/>
    <w:rPr>
      <w:rFonts w:asciiTheme="majorHAnsi" w:eastAsiaTheme="majorEastAsia" w:hAnsiTheme="majorHAnsi" w:cstheme="majorBidi"/>
      <w:b/>
      <w:bCs/>
      <w:color w:val="365F91" w:themeColor="accent1" w:themeShade="BF"/>
      <w:sz w:val="28"/>
      <w:szCs w:val="28"/>
    </w:rPr>
  </w:style>
  <w:style w:type="paragraph" w:styleId="a9">
    <w:name w:val="Normal (Web)"/>
    <w:basedOn w:val="a"/>
    <w:uiPriority w:val="99"/>
    <w:semiHidden/>
    <w:unhideWhenUsed/>
    <w:rsid w:val="00910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A0710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A0710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A07103"/>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semiHidden/>
    <w:rsid w:val="00A07103"/>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semiHidden/>
    <w:rsid w:val="00A07103"/>
    <w:rPr>
      <w:rFonts w:ascii="Calibri" w:eastAsia="Times New Roman" w:hAnsi="Calibri" w:cs="Times New Roman"/>
      <w:b/>
      <w:bCs/>
      <w:lang w:eastAsia="ru-RU"/>
    </w:rPr>
  </w:style>
  <w:style w:type="character" w:customStyle="1" w:styleId="70">
    <w:name w:val="Заголовок 7 Знак"/>
    <w:basedOn w:val="a0"/>
    <w:link w:val="7"/>
    <w:uiPriority w:val="9"/>
    <w:semiHidden/>
    <w:rsid w:val="00A07103"/>
    <w:rPr>
      <w:rFonts w:ascii="Calibri" w:eastAsia="Times New Roman" w:hAnsi="Calibri" w:cs="Times New Roman"/>
      <w:sz w:val="24"/>
      <w:szCs w:val="24"/>
      <w:lang w:eastAsia="ru-RU"/>
    </w:rPr>
  </w:style>
  <w:style w:type="character" w:customStyle="1" w:styleId="80">
    <w:name w:val="Заголовок 8 Знак"/>
    <w:basedOn w:val="a0"/>
    <w:link w:val="8"/>
    <w:uiPriority w:val="9"/>
    <w:semiHidden/>
    <w:rsid w:val="00A07103"/>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
    <w:semiHidden/>
    <w:rsid w:val="00A07103"/>
    <w:rPr>
      <w:rFonts w:ascii="Cambria" w:eastAsia="Times New Roman" w:hAnsi="Cambria" w:cs="Times New Roman"/>
      <w:lang w:eastAsia="ru-RU"/>
    </w:rPr>
  </w:style>
  <w:style w:type="numbering" w:customStyle="1" w:styleId="11">
    <w:name w:val="Нет списка1"/>
    <w:next w:val="a2"/>
    <w:uiPriority w:val="99"/>
    <w:semiHidden/>
    <w:unhideWhenUsed/>
    <w:rsid w:val="00A07103"/>
  </w:style>
  <w:style w:type="paragraph" w:styleId="aa">
    <w:name w:val="Title"/>
    <w:basedOn w:val="a"/>
    <w:next w:val="a"/>
    <w:link w:val="ab"/>
    <w:uiPriority w:val="10"/>
    <w:qFormat/>
    <w:rsid w:val="00A07103"/>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b">
    <w:name w:val="Название Знак"/>
    <w:basedOn w:val="a0"/>
    <w:link w:val="aa"/>
    <w:uiPriority w:val="10"/>
    <w:rsid w:val="00A07103"/>
    <w:rPr>
      <w:rFonts w:ascii="Cambria" w:eastAsia="Times New Roman" w:hAnsi="Cambria" w:cs="Times New Roman"/>
      <w:b/>
      <w:bCs/>
      <w:kern w:val="28"/>
      <w:sz w:val="32"/>
      <w:szCs w:val="32"/>
      <w:lang w:eastAsia="ru-RU"/>
    </w:rPr>
  </w:style>
  <w:style w:type="paragraph" w:styleId="ac">
    <w:name w:val="Body Text Indent"/>
    <w:basedOn w:val="a"/>
    <w:link w:val="ad"/>
    <w:rsid w:val="00A07103"/>
    <w:pPr>
      <w:spacing w:after="0" w:line="240" w:lineRule="auto"/>
      <w:ind w:firstLine="851"/>
      <w:jc w:val="both"/>
    </w:pPr>
    <w:rPr>
      <w:rFonts w:ascii="Times New Roman" w:eastAsia="Times New Roman" w:hAnsi="Times New Roman" w:cs="Times New Roman"/>
      <w:sz w:val="32"/>
      <w:szCs w:val="24"/>
      <w:lang w:eastAsia="ru-RU"/>
    </w:rPr>
  </w:style>
  <w:style w:type="character" w:customStyle="1" w:styleId="ad">
    <w:name w:val="Основной текст с отступом Знак"/>
    <w:basedOn w:val="a0"/>
    <w:link w:val="ac"/>
    <w:rsid w:val="00A07103"/>
    <w:rPr>
      <w:rFonts w:ascii="Times New Roman" w:eastAsia="Times New Roman" w:hAnsi="Times New Roman" w:cs="Times New Roman"/>
      <w:sz w:val="32"/>
      <w:szCs w:val="24"/>
      <w:lang w:eastAsia="ru-RU"/>
    </w:rPr>
  </w:style>
  <w:style w:type="character" w:styleId="ae">
    <w:name w:val="page number"/>
    <w:basedOn w:val="a0"/>
    <w:rsid w:val="00A07103"/>
  </w:style>
  <w:style w:type="paragraph" w:customStyle="1" w:styleId="ConsPlusNormal">
    <w:name w:val="ConsPlusNormal"/>
    <w:rsid w:val="00A07103"/>
    <w:pPr>
      <w:widowControl w:val="0"/>
      <w:suppressAutoHyphens/>
      <w:autoSpaceDE w:val="0"/>
      <w:spacing w:after="0" w:line="240" w:lineRule="auto"/>
      <w:ind w:firstLine="720"/>
    </w:pPr>
    <w:rPr>
      <w:rFonts w:ascii="Arial" w:eastAsia="Arial" w:hAnsi="Arial" w:cs="Arial"/>
      <w:lang w:eastAsia="ar-SA"/>
    </w:rPr>
  </w:style>
  <w:style w:type="paragraph" w:styleId="af">
    <w:name w:val="List Paragraph"/>
    <w:basedOn w:val="a"/>
    <w:uiPriority w:val="34"/>
    <w:qFormat/>
    <w:rsid w:val="00A07103"/>
    <w:pPr>
      <w:spacing w:after="0" w:line="240" w:lineRule="auto"/>
      <w:ind w:left="720"/>
      <w:contextualSpacing/>
    </w:pPr>
    <w:rPr>
      <w:rFonts w:ascii="Calibri" w:eastAsia="Times New Roman" w:hAnsi="Calibri" w:cs="Times New Roman"/>
      <w:sz w:val="24"/>
      <w:szCs w:val="24"/>
      <w:lang w:eastAsia="ru-RU"/>
    </w:rPr>
  </w:style>
  <w:style w:type="paragraph" w:styleId="21">
    <w:name w:val="Body Text Indent 2"/>
    <w:basedOn w:val="a"/>
    <w:link w:val="22"/>
    <w:rsid w:val="00A07103"/>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A07103"/>
    <w:rPr>
      <w:rFonts w:ascii="Times New Roman" w:eastAsia="Times New Roman" w:hAnsi="Times New Roman" w:cs="Times New Roman"/>
      <w:sz w:val="24"/>
      <w:szCs w:val="24"/>
      <w:lang w:eastAsia="ru-RU"/>
    </w:rPr>
  </w:style>
  <w:style w:type="paragraph" w:styleId="23">
    <w:name w:val="Body Text 2"/>
    <w:basedOn w:val="a"/>
    <w:link w:val="24"/>
    <w:semiHidden/>
    <w:rsid w:val="00A07103"/>
    <w:pPr>
      <w:spacing w:after="0" w:line="240" w:lineRule="auto"/>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semiHidden/>
    <w:rsid w:val="00A07103"/>
    <w:rPr>
      <w:rFonts w:ascii="Times New Roman" w:eastAsia="Times New Roman" w:hAnsi="Times New Roman" w:cs="Times New Roman"/>
      <w:sz w:val="24"/>
      <w:szCs w:val="24"/>
      <w:lang w:eastAsia="ru-RU"/>
    </w:rPr>
  </w:style>
  <w:style w:type="paragraph" w:styleId="31">
    <w:name w:val="Body Text Indent 3"/>
    <w:basedOn w:val="a"/>
    <w:link w:val="32"/>
    <w:semiHidden/>
    <w:rsid w:val="00A07103"/>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semiHidden/>
    <w:rsid w:val="00A07103"/>
    <w:rPr>
      <w:rFonts w:ascii="Times New Roman" w:eastAsia="Times New Roman" w:hAnsi="Times New Roman" w:cs="Times New Roman"/>
      <w:sz w:val="24"/>
      <w:szCs w:val="24"/>
      <w:lang w:eastAsia="ru-RU"/>
    </w:rPr>
  </w:style>
  <w:style w:type="character" w:customStyle="1" w:styleId="af0">
    <w:name w:val="Гипертекстовая ссылка"/>
    <w:uiPriority w:val="99"/>
    <w:rsid w:val="00A07103"/>
    <w:rPr>
      <w:b/>
      <w:bCs/>
      <w:color w:val="008000"/>
      <w:sz w:val="16"/>
      <w:szCs w:val="16"/>
    </w:rPr>
  </w:style>
  <w:style w:type="table" w:styleId="af1">
    <w:name w:val="Table Grid"/>
    <w:basedOn w:val="a1"/>
    <w:rsid w:val="00A0710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A07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4"/>
      <w:lang w:eastAsia="ru-RU"/>
    </w:rPr>
  </w:style>
  <w:style w:type="character" w:customStyle="1" w:styleId="HTML0">
    <w:name w:val="Стандартный HTML Знак"/>
    <w:basedOn w:val="a0"/>
    <w:link w:val="HTML"/>
    <w:rsid w:val="00A07103"/>
    <w:rPr>
      <w:rFonts w:ascii="Courier New" w:eastAsia="Times New Roman" w:hAnsi="Courier New" w:cs="Courier New"/>
      <w:sz w:val="20"/>
      <w:szCs w:val="24"/>
      <w:lang w:eastAsia="ru-RU"/>
    </w:rPr>
  </w:style>
  <w:style w:type="paragraph" w:customStyle="1" w:styleId="ConsPlusNonformat">
    <w:name w:val="ConsPlusNonformat"/>
    <w:rsid w:val="00A07103"/>
    <w:pPr>
      <w:widowControl w:val="0"/>
      <w:autoSpaceDE w:val="0"/>
      <w:autoSpaceDN w:val="0"/>
      <w:adjustRightInd w:val="0"/>
      <w:spacing w:after="0" w:line="240" w:lineRule="auto"/>
    </w:pPr>
    <w:rPr>
      <w:rFonts w:ascii="Courier New" w:eastAsia="Times New Roman" w:hAnsi="Courier New" w:cs="Courier New"/>
      <w:lang w:eastAsia="ru-RU"/>
    </w:rPr>
  </w:style>
  <w:style w:type="character" w:styleId="af2">
    <w:name w:val="Hyperlink"/>
    <w:uiPriority w:val="99"/>
    <w:unhideWhenUsed/>
    <w:rsid w:val="00A07103"/>
    <w:rPr>
      <w:color w:val="0000FF"/>
      <w:u w:val="single"/>
    </w:rPr>
  </w:style>
  <w:style w:type="paragraph" w:styleId="af3">
    <w:name w:val="footnote text"/>
    <w:basedOn w:val="a"/>
    <w:link w:val="af4"/>
    <w:uiPriority w:val="99"/>
    <w:semiHidden/>
    <w:unhideWhenUsed/>
    <w:rsid w:val="00A07103"/>
    <w:pPr>
      <w:spacing w:after="0" w:line="240" w:lineRule="auto"/>
    </w:pPr>
    <w:rPr>
      <w:rFonts w:ascii="Calibri" w:eastAsia="Times New Roman" w:hAnsi="Calibri" w:cs="Times New Roman"/>
      <w:sz w:val="20"/>
      <w:szCs w:val="24"/>
      <w:lang w:eastAsia="ru-RU"/>
    </w:rPr>
  </w:style>
  <w:style w:type="character" w:customStyle="1" w:styleId="af4">
    <w:name w:val="Текст сноски Знак"/>
    <w:basedOn w:val="a0"/>
    <w:link w:val="af3"/>
    <w:uiPriority w:val="99"/>
    <w:semiHidden/>
    <w:rsid w:val="00A07103"/>
    <w:rPr>
      <w:rFonts w:ascii="Calibri" w:eastAsia="Times New Roman" w:hAnsi="Calibri" w:cs="Times New Roman"/>
      <w:sz w:val="20"/>
      <w:szCs w:val="24"/>
      <w:lang w:eastAsia="ru-RU"/>
    </w:rPr>
  </w:style>
  <w:style w:type="character" w:styleId="af5">
    <w:name w:val="footnote reference"/>
    <w:uiPriority w:val="99"/>
    <w:semiHidden/>
    <w:unhideWhenUsed/>
    <w:rsid w:val="00A07103"/>
    <w:rPr>
      <w:vertAlign w:val="superscript"/>
    </w:rPr>
  </w:style>
  <w:style w:type="paragraph" w:styleId="33">
    <w:name w:val="Body Text 3"/>
    <w:basedOn w:val="a"/>
    <w:link w:val="34"/>
    <w:uiPriority w:val="99"/>
    <w:semiHidden/>
    <w:unhideWhenUsed/>
    <w:rsid w:val="00A07103"/>
    <w:pPr>
      <w:spacing w:after="120" w:line="240" w:lineRule="auto"/>
    </w:pPr>
    <w:rPr>
      <w:rFonts w:ascii="Calibri" w:eastAsia="Times New Roman" w:hAnsi="Calibri" w:cs="Times New Roman"/>
      <w:sz w:val="16"/>
      <w:szCs w:val="16"/>
      <w:lang w:eastAsia="ru-RU"/>
    </w:rPr>
  </w:style>
  <w:style w:type="character" w:customStyle="1" w:styleId="34">
    <w:name w:val="Основной текст 3 Знак"/>
    <w:basedOn w:val="a0"/>
    <w:link w:val="33"/>
    <w:uiPriority w:val="99"/>
    <w:semiHidden/>
    <w:rsid w:val="00A07103"/>
    <w:rPr>
      <w:rFonts w:ascii="Calibri" w:eastAsia="Times New Roman" w:hAnsi="Calibri" w:cs="Times New Roman"/>
      <w:sz w:val="16"/>
      <w:szCs w:val="16"/>
      <w:lang w:eastAsia="ru-RU"/>
    </w:rPr>
  </w:style>
  <w:style w:type="paragraph" w:customStyle="1" w:styleId="af6">
    <w:name w:val="Таблицы (моноширинный)"/>
    <w:basedOn w:val="a"/>
    <w:next w:val="a"/>
    <w:uiPriority w:val="99"/>
    <w:rsid w:val="00A07103"/>
    <w:pPr>
      <w:widowControl w:val="0"/>
      <w:autoSpaceDE w:val="0"/>
      <w:autoSpaceDN w:val="0"/>
      <w:adjustRightInd w:val="0"/>
      <w:spacing w:after="0" w:line="240" w:lineRule="auto"/>
      <w:jc w:val="both"/>
    </w:pPr>
    <w:rPr>
      <w:rFonts w:ascii="Courier New" w:eastAsia="Times New Roman" w:hAnsi="Courier New" w:cs="Courier New"/>
      <w:sz w:val="24"/>
      <w:szCs w:val="28"/>
      <w:lang w:eastAsia="ru-RU"/>
    </w:rPr>
  </w:style>
  <w:style w:type="character" w:customStyle="1" w:styleId="af7">
    <w:name w:val="Цветовое выделение"/>
    <w:uiPriority w:val="99"/>
    <w:rsid w:val="00A07103"/>
    <w:rPr>
      <w:b/>
      <w:bCs w:val="0"/>
      <w:color w:val="000080"/>
      <w:sz w:val="28"/>
    </w:rPr>
  </w:style>
  <w:style w:type="paragraph" w:styleId="af8">
    <w:name w:val="No Spacing"/>
    <w:basedOn w:val="a"/>
    <w:uiPriority w:val="1"/>
    <w:qFormat/>
    <w:rsid w:val="00A07103"/>
    <w:pPr>
      <w:spacing w:after="0" w:line="240" w:lineRule="auto"/>
    </w:pPr>
    <w:rPr>
      <w:rFonts w:ascii="Calibri" w:eastAsia="Times New Roman" w:hAnsi="Calibri" w:cs="Times New Roman"/>
      <w:sz w:val="24"/>
      <w:szCs w:val="32"/>
      <w:lang w:eastAsia="ru-RU"/>
    </w:rPr>
  </w:style>
  <w:style w:type="paragraph" w:customStyle="1" w:styleId="p9">
    <w:name w:val="p9"/>
    <w:basedOn w:val="a"/>
    <w:rsid w:val="00A071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A071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f">
    <w:name w:val="graf"/>
    <w:basedOn w:val="a"/>
    <w:rsid w:val="00A071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uiPriority w:val="22"/>
    <w:qFormat/>
    <w:rsid w:val="00A07103"/>
    <w:rPr>
      <w:b/>
      <w:bCs/>
    </w:rPr>
  </w:style>
  <w:style w:type="paragraph" w:styleId="afa">
    <w:name w:val="Subtitle"/>
    <w:basedOn w:val="a"/>
    <w:next w:val="a"/>
    <w:link w:val="afb"/>
    <w:uiPriority w:val="11"/>
    <w:qFormat/>
    <w:rsid w:val="00A07103"/>
    <w:pPr>
      <w:spacing w:after="60" w:line="240" w:lineRule="auto"/>
      <w:jc w:val="center"/>
      <w:outlineLvl w:val="1"/>
    </w:pPr>
    <w:rPr>
      <w:rFonts w:ascii="Cambria" w:eastAsia="Times New Roman" w:hAnsi="Cambria" w:cs="Times New Roman"/>
      <w:sz w:val="24"/>
      <w:szCs w:val="24"/>
      <w:lang w:eastAsia="ru-RU"/>
    </w:rPr>
  </w:style>
  <w:style w:type="character" w:customStyle="1" w:styleId="afb">
    <w:name w:val="Подзаголовок Знак"/>
    <w:basedOn w:val="a0"/>
    <w:link w:val="afa"/>
    <w:uiPriority w:val="11"/>
    <w:rsid w:val="00A07103"/>
    <w:rPr>
      <w:rFonts w:ascii="Cambria" w:eastAsia="Times New Roman" w:hAnsi="Cambria" w:cs="Times New Roman"/>
      <w:sz w:val="24"/>
      <w:szCs w:val="24"/>
      <w:lang w:eastAsia="ru-RU"/>
    </w:rPr>
  </w:style>
  <w:style w:type="character" w:styleId="afc">
    <w:name w:val="Emphasis"/>
    <w:uiPriority w:val="20"/>
    <w:qFormat/>
    <w:rsid w:val="00A07103"/>
    <w:rPr>
      <w:rFonts w:ascii="Calibri" w:hAnsi="Calibri"/>
      <w:b/>
      <w:i/>
      <w:iCs/>
    </w:rPr>
  </w:style>
  <w:style w:type="paragraph" w:styleId="25">
    <w:name w:val="Quote"/>
    <w:basedOn w:val="a"/>
    <w:next w:val="a"/>
    <w:link w:val="26"/>
    <w:uiPriority w:val="29"/>
    <w:qFormat/>
    <w:rsid w:val="00A07103"/>
    <w:pPr>
      <w:spacing w:after="0" w:line="240" w:lineRule="auto"/>
    </w:pPr>
    <w:rPr>
      <w:rFonts w:ascii="Calibri" w:eastAsia="Times New Roman" w:hAnsi="Calibri" w:cs="Times New Roman"/>
      <w:i/>
      <w:sz w:val="24"/>
      <w:szCs w:val="24"/>
      <w:lang w:eastAsia="ru-RU"/>
    </w:rPr>
  </w:style>
  <w:style w:type="character" w:customStyle="1" w:styleId="26">
    <w:name w:val="Цитата 2 Знак"/>
    <w:basedOn w:val="a0"/>
    <w:link w:val="25"/>
    <w:uiPriority w:val="29"/>
    <w:rsid w:val="00A07103"/>
    <w:rPr>
      <w:rFonts w:ascii="Calibri" w:eastAsia="Times New Roman" w:hAnsi="Calibri" w:cs="Times New Roman"/>
      <w:i/>
      <w:sz w:val="24"/>
      <w:szCs w:val="24"/>
      <w:lang w:eastAsia="ru-RU"/>
    </w:rPr>
  </w:style>
  <w:style w:type="paragraph" w:styleId="afd">
    <w:name w:val="Intense Quote"/>
    <w:basedOn w:val="a"/>
    <w:next w:val="a"/>
    <w:link w:val="afe"/>
    <w:uiPriority w:val="30"/>
    <w:qFormat/>
    <w:rsid w:val="00A07103"/>
    <w:pPr>
      <w:spacing w:after="0" w:line="240" w:lineRule="auto"/>
      <w:ind w:left="720" w:right="720"/>
    </w:pPr>
    <w:rPr>
      <w:rFonts w:ascii="Calibri" w:eastAsia="Times New Roman" w:hAnsi="Calibri" w:cs="Times New Roman"/>
      <w:b/>
      <w:i/>
      <w:sz w:val="24"/>
      <w:lang w:eastAsia="ru-RU"/>
    </w:rPr>
  </w:style>
  <w:style w:type="character" w:customStyle="1" w:styleId="afe">
    <w:name w:val="Выделенная цитата Знак"/>
    <w:basedOn w:val="a0"/>
    <w:link w:val="afd"/>
    <w:uiPriority w:val="30"/>
    <w:rsid w:val="00A07103"/>
    <w:rPr>
      <w:rFonts w:ascii="Calibri" w:eastAsia="Times New Roman" w:hAnsi="Calibri" w:cs="Times New Roman"/>
      <w:b/>
      <w:i/>
      <w:sz w:val="24"/>
      <w:lang w:eastAsia="ru-RU"/>
    </w:rPr>
  </w:style>
  <w:style w:type="character" w:styleId="aff">
    <w:name w:val="Subtle Emphasis"/>
    <w:uiPriority w:val="19"/>
    <w:qFormat/>
    <w:rsid w:val="00A07103"/>
    <w:rPr>
      <w:i/>
      <w:color w:val="5A5A5A"/>
    </w:rPr>
  </w:style>
  <w:style w:type="character" w:styleId="aff0">
    <w:name w:val="Intense Emphasis"/>
    <w:uiPriority w:val="21"/>
    <w:qFormat/>
    <w:rsid w:val="00A07103"/>
    <w:rPr>
      <w:b/>
      <w:i/>
      <w:sz w:val="24"/>
      <w:szCs w:val="24"/>
      <w:u w:val="single"/>
    </w:rPr>
  </w:style>
  <w:style w:type="character" w:styleId="aff1">
    <w:name w:val="Subtle Reference"/>
    <w:uiPriority w:val="31"/>
    <w:qFormat/>
    <w:rsid w:val="00A07103"/>
    <w:rPr>
      <w:sz w:val="24"/>
      <w:szCs w:val="24"/>
      <w:u w:val="single"/>
    </w:rPr>
  </w:style>
  <w:style w:type="character" w:styleId="aff2">
    <w:name w:val="Intense Reference"/>
    <w:uiPriority w:val="32"/>
    <w:qFormat/>
    <w:rsid w:val="00A07103"/>
    <w:rPr>
      <w:b/>
      <w:sz w:val="24"/>
      <w:u w:val="single"/>
    </w:rPr>
  </w:style>
  <w:style w:type="character" w:styleId="aff3">
    <w:name w:val="Book Title"/>
    <w:uiPriority w:val="33"/>
    <w:qFormat/>
    <w:rsid w:val="00A07103"/>
    <w:rPr>
      <w:rFonts w:ascii="Cambria" w:eastAsia="Times New Roman" w:hAnsi="Cambria"/>
      <w:b/>
      <w:i/>
      <w:sz w:val="24"/>
      <w:szCs w:val="24"/>
    </w:rPr>
  </w:style>
  <w:style w:type="paragraph" w:styleId="aff4">
    <w:name w:val="TOC Heading"/>
    <w:basedOn w:val="1"/>
    <w:next w:val="a"/>
    <w:uiPriority w:val="39"/>
    <w:semiHidden/>
    <w:unhideWhenUsed/>
    <w:qFormat/>
    <w:rsid w:val="00A07103"/>
    <w:pPr>
      <w:keepLines w:val="0"/>
      <w:spacing w:before="240" w:after="60" w:line="240" w:lineRule="auto"/>
      <w:outlineLvl w:val="9"/>
    </w:pPr>
    <w:rPr>
      <w:rFonts w:ascii="Cambria" w:eastAsia="Times New Roman" w:hAnsi="Cambria" w:cs="Times New Roman"/>
      <w:color w:val="auto"/>
      <w:kern w:val="32"/>
      <w:sz w:val="32"/>
      <w:szCs w:val="32"/>
      <w:lang w:eastAsia="ru-RU"/>
    </w:rPr>
  </w:style>
  <w:style w:type="table" w:customStyle="1" w:styleId="12">
    <w:name w:val="Сетка таблицы1"/>
    <w:basedOn w:val="a1"/>
    <w:next w:val="af1"/>
    <w:uiPriority w:val="39"/>
    <w:rsid w:val="00A36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87779773">
      <w:bodyDiv w:val="1"/>
      <w:marLeft w:val="0"/>
      <w:marRight w:val="0"/>
      <w:marTop w:val="0"/>
      <w:marBottom w:val="0"/>
      <w:divBdr>
        <w:top w:val="none" w:sz="0" w:space="0" w:color="auto"/>
        <w:left w:val="none" w:sz="0" w:space="0" w:color="auto"/>
        <w:bottom w:val="none" w:sz="0" w:space="0" w:color="auto"/>
        <w:right w:val="none" w:sz="0" w:space="0" w:color="auto"/>
      </w:divBdr>
    </w:div>
    <w:div w:id="189997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B0321-747A-46E5-80C0-55C39E5EE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21295</Words>
  <Characters>121382</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ШК 33</cp:lastModifiedBy>
  <cp:revision>4</cp:revision>
  <cp:lastPrinted>2020-06-29T06:07:00Z</cp:lastPrinted>
  <dcterms:created xsi:type="dcterms:W3CDTF">2020-11-30T07:06:00Z</dcterms:created>
  <dcterms:modified xsi:type="dcterms:W3CDTF">2020-11-30T07:22:00Z</dcterms:modified>
</cp:coreProperties>
</file>