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70" w:rsidRPr="000250DC" w:rsidRDefault="00EB338C" w:rsidP="00021D70">
      <w:pPr>
        <w:pStyle w:val="Bodytext30"/>
        <w:shd w:val="clear" w:color="auto" w:fill="auto"/>
        <w:spacing w:after="0"/>
        <w:ind w:left="20"/>
      </w:pPr>
      <w:r w:rsidRPr="000250DC">
        <w:t xml:space="preserve">Материально-техническое обеспечение и оснащенность </w:t>
      </w:r>
      <w:r w:rsidR="00021D70" w:rsidRPr="000250DC">
        <w:t>о</w:t>
      </w:r>
      <w:r w:rsidRPr="000250DC">
        <w:t>бразовательного процесса</w:t>
      </w:r>
      <w:r w:rsidRPr="000250DC">
        <w:br/>
        <w:t xml:space="preserve">МБОУ «Средняя общеобразовательная школа № 27 </w:t>
      </w:r>
    </w:p>
    <w:p w:rsidR="00021D70" w:rsidRPr="000250DC" w:rsidRDefault="00EB338C" w:rsidP="00021D70">
      <w:pPr>
        <w:pStyle w:val="Bodytext30"/>
        <w:shd w:val="clear" w:color="auto" w:fill="auto"/>
        <w:spacing w:after="0"/>
        <w:ind w:left="20"/>
      </w:pPr>
      <w:r w:rsidRPr="000250DC">
        <w:t>с углубленным изучением</w:t>
      </w:r>
      <w:r w:rsidR="00021D70" w:rsidRPr="000250DC">
        <w:t xml:space="preserve"> </w:t>
      </w:r>
      <w:r w:rsidRPr="000250DC">
        <w:t>отдельн</w:t>
      </w:r>
      <w:r w:rsidR="00021D70" w:rsidRPr="000250DC">
        <w:t>ых</w:t>
      </w:r>
      <w:r w:rsidRPr="000250DC">
        <w:t xml:space="preserve"> предметов» </w:t>
      </w:r>
    </w:p>
    <w:p w:rsidR="0051555B" w:rsidRPr="000250DC" w:rsidRDefault="00EB338C" w:rsidP="00021D70">
      <w:pPr>
        <w:pStyle w:val="Bodytext30"/>
        <w:shd w:val="clear" w:color="auto" w:fill="auto"/>
        <w:spacing w:after="0"/>
        <w:ind w:left="20"/>
      </w:pPr>
      <w:r w:rsidRPr="000250DC">
        <w:t>Нижнекамского муниципального района РТ</w:t>
      </w:r>
    </w:p>
    <w:p w:rsidR="0051555B" w:rsidRPr="000250DC" w:rsidRDefault="00EB338C" w:rsidP="00021D70">
      <w:pPr>
        <w:pStyle w:val="Bodytext20"/>
        <w:numPr>
          <w:ilvl w:val="0"/>
          <w:numId w:val="1"/>
        </w:numPr>
        <w:shd w:val="clear" w:color="auto" w:fill="auto"/>
        <w:tabs>
          <w:tab w:val="left" w:pos="669"/>
        </w:tabs>
        <w:spacing w:before="0"/>
        <w:ind w:left="320" w:firstLine="0"/>
        <w:rPr>
          <w:sz w:val="24"/>
          <w:szCs w:val="24"/>
        </w:rPr>
      </w:pPr>
      <w:r w:rsidRPr="000250DC">
        <w:rPr>
          <w:sz w:val="24"/>
          <w:szCs w:val="24"/>
        </w:rPr>
        <w:t>Свидетельство о государственной регистрации права:</w:t>
      </w:r>
    </w:p>
    <w:p w:rsidR="00021D70" w:rsidRPr="000250DC" w:rsidRDefault="00EB338C" w:rsidP="00021D70">
      <w:pPr>
        <w:pStyle w:val="Bodytext20"/>
        <w:shd w:val="clear" w:color="auto" w:fill="auto"/>
        <w:spacing w:before="0"/>
        <w:ind w:left="640" w:firstLine="0"/>
        <w:rPr>
          <w:sz w:val="24"/>
          <w:szCs w:val="24"/>
        </w:rPr>
      </w:pPr>
      <w:r w:rsidRPr="000250DC">
        <w:rPr>
          <w:sz w:val="24"/>
          <w:szCs w:val="24"/>
        </w:rPr>
        <w:t xml:space="preserve">серия 16-АК № 645971 от 20.06.2012 г. - здание школы (площадь 7317,6 кв.м.) </w:t>
      </w:r>
    </w:p>
    <w:p w:rsidR="00994D3C" w:rsidRPr="000250DC" w:rsidRDefault="00E61E88" w:rsidP="00021D70">
      <w:pPr>
        <w:pStyle w:val="Bodytext20"/>
        <w:shd w:val="clear" w:color="auto" w:fill="auto"/>
        <w:spacing w:before="0"/>
        <w:ind w:left="640" w:firstLine="0"/>
        <w:rPr>
          <w:color w:val="000000" w:themeColor="text1"/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>16:53:0403:02:2318</w:t>
      </w:r>
      <w:r w:rsidR="00994D3C" w:rsidRPr="000250DC">
        <w:rPr>
          <w:color w:val="000000" w:themeColor="text1"/>
          <w:sz w:val="24"/>
          <w:szCs w:val="24"/>
        </w:rPr>
        <w:t xml:space="preserve">-  здание школы (площадь </w:t>
      </w:r>
      <w:r w:rsidRPr="000250DC">
        <w:rPr>
          <w:color w:val="000000" w:themeColor="text1"/>
          <w:sz w:val="24"/>
          <w:szCs w:val="24"/>
        </w:rPr>
        <w:t>1953,8</w:t>
      </w:r>
      <w:r w:rsidR="00994D3C" w:rsidRPr="000250DC">
        <w:rPr>
          <w:color w:val="000000" w:themeColor="text1"/>
          <w:sz w:val="24"/>
          <w:szCs w:val="24"/>
        </w:rPr>
        <w:t xml:space="preserve"> кв.м.)</w:t>
      </w:r>
    </w:p>
    <w:p w:rsidR="00021D70" w:rsidRPr="000250DC" w:rsidRDefault="00EB338C" w:rsidP="00021D70">
      <w:pPr>
        <w:pStyle w:val="Bodytext20"/>
        <w:shd w:val="clear" w:color="auto" w:fill="auto"/>
        <w:spacing w:before="0"/>
        <w:ind w:left="640" w:firstLine="0"/>
        <w:rPr>
          <w:color w:val="000000" w:themeColor="text1"/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 xml:space="preserve">серия 16-АК № 645973 от 20.06.2012 г. - гараж (площадь 37,1 кв.м.) </w:t>
      </w:r>
    </w:p>
    <w:p w:rsidR="00021D70" w:rsidRPr="000250DC" w:rsidRDefault="00EB338C" w:rsidP="00021D70">
      <w:pPr>
        <w:pStyle w:val="Bodytext20"/>
        <w:shd w:val="clear" w:color="auto" w:fill="auto"/>
        <w:spacing w:before="0"/>
        <w:ind w:left="640" w:firstLine="0"/>
        <w:rPr>
          <w:color w:val="000000" w:themeColor="text1"/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 xml:space="preserve">серия 16-АК № 645972 от 20.06.2012 г. - хоз.блок (площадь 259,2 кв.м.) </w:t>
      </w:r>
    </w:p>
    <w:p w:rsidR="00994D3C" w:rsidRPr="000250DC" w:rsidRDefault="00E61E88" w:rsidP="00021D70">
      <w:pPr>
        <w:pStyle w:val="Bodytext20"/>
        <w:shd w:val="clear" w:color="auto" w:fill="auto"/>
        <w:spacing w:before="0"/>
        <w:ind w:left="640" w:firstLine="0"/>
        <w:rPr>
          <w:color w:val="000000" w:themeColor="text1"/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>16:53:0403:02:66</w:t>
      </w:r>
      <w:r w:rsidR="002F6006" w:rsidRPr="000250DC">
        <w:rPr>
          <w:color w:val="000000" w:themeColor="text1"/>
          <w:sz w:val="24"/>
          <w:szCs w:val="24"/>
        </w:rPr>
        <w:t xml:space="preserve"> </w:t>
      </w:r>
      <w:r w:rsidR="00994D3C" w:rsidRPr="000250DC">
        <w:rPr>
          <w:color w:val="000000" w:themeColor="text1"/>
          <w:sz w:val="24"/>
          <w:szCs w:val="24"/>
        </w:rPr>
        <w:t>-  хоз.блок (площадь 144,0 кв.м.)</w:t>
      </w:r>
    </w:p>
    <w:p w:rsidR="00021D70" w:rsidRPr="000250DC" w:rsidRDefault="00EB338C" w:rsidP="00021D70">
      <w:pPr>
        <w:pStyle w:val="Bodytext20"/>
        <w:shd w:val="clear" w:color="auto" w:fill="auto"/>
        <w:spacing w:before="0"/>
        <w:ind w:left="640" w:firstLine="0"/>
        <w:rPr>
          <w:color w:val="000000" w:themeColor="text1"/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 xml:space="preserve">серия 16-АК № 645970 от 20.06.2012 г. - пристрой к столовой (площадь 86,7 кв.м.) серия 16-АК № 645969 от 20.06.2012 г. </w:t>
      </w:r>
      <w:r w:rsidR="002F6006" w:rsidRPr="000250DC">
        <w:rPr>
          <w:color w:val="000000" w:themeColor="text1"/>
          <w:sz w:val="24"/>
          <w:szCs w:val="24"/>
        </w:rPr>
        <w:t xml:space="preserve"> </w:t>
      </w:r>
      <w:r w:rsidRPr="000250DC">
        <w:rPr>
          <w:color w:val="000000" w:themeColor="text1"/>
          <w:sz w:val="24"/>
          <w:szCs w:val="24"/>
        </w:rPr>
        <w:t xml:space="preserve">- теплица (площадь 269,3 кв.м.) </w:t>
      </w:r>
    </w:p>
    <w:p w:rsidR="0051555B" w:rsidRPr="000250DC" w:rsidRDefault="00EB338C" w:rsidP="00021D70">
      <w:pPr>
        <w:pStyle w:val="Bodytext20"/>
        <w:shd w:val="clear" w:color="auto" w:fill="auto"/>
        <w:spacing w:before="0"/>
        <w:ind w:left="640" w:firstLine="0"/>
        <w:rPr>
          <w:sz w:val="24"/>
          <w:szCs w:val="24"/>
        </w:rPr>
      </w:pPr>
      <w:r w:rsidRPr="000250DC">
        <w:rPr>
          <w:color w:val="000000" w:themeColor="text1"/>
          <w:sz w:val="24"/>
          <w:szCs w:val="24"/>
        </w:rPr>
        <w:t>серия 16-АК №651120 от 28.06.2012 г.- нежилое помещение (площадь 67,3 кв.м.) серия 16-АК №651122 от 28.06.2012 г.- нежилое</w:t>
      </w:r>
      <w:r w:rsidRPr="000250DC">
        <w:rPr>
          <w:sz w:val="24"/>
          <w:szCs w:val="24"/>
        </w:rPr>
        <w:t xml:space="preserve"> помещение (площадь 47,7 кв.м.) се</w:t>
      </w:r>
      <w:r w:rsidR="00B759EF" w:rsidRPr="000250DC">
        <w:rPr>
          <w:sz w:val="24"/>
          <w:szCs w:val="24"/>
        </w:rPr>
        <w:t xml:space="preserve">рия 16-АК №651121 от 28.06.2012 </w:t>
      </w:r>
      <w:r w:rsidRPr="000250DC">
        <w:rPr>
          <w:sz w:val="24"/>
          <w:szCs w:val="24"/>
        </w:rPr>
        <w:t>г</w:t>
      </w:r>
      <w:r w:rsidR="00B759EF" w:rsidRPr="000250DC">
        <w:rPr>
          <w:sz w:val="24"/>
          <w:szCs w:val="24"/>
        </w:rPr>
        <w:t xml:space="preserve">. </w:t>
      </w:r>
      <w:r w:rsidRPr="000250DC">
        <w:rPr>
          <w:sz w:val="24"/>
          <w:szCs w:val="24"/>
        </w:rPr>
        <w:t>- нежилое помещение (площадь 47,7 кв.м.) серия 16-АК №651119 от 28.06.2012 г.- нежилое помещение (площадь 40,3 кв.м.)</w:t>
      </w:r>
    </w:p>
    <w:p w:rsidR="0051555B" w:rsidRPr="000250DC" w:rsidRDefault="00EB338C" w:rsidP="00021D70">
      <w:pPr>
        <w:pStyle w:val="Bodytext20"/>
        <w:numPr>
          <w:ilvl w:val="0"/>
          <w:numId w:val="1"/>
        </w:numPr>
        <w:shd w:val="clear" w:color="auto" w:fill="auto"/>
        <w:tabs>
          <w:tab w:val="left" w:pos="669"/>
        </w:tabs>
        <w:spacing w:before="0"/>
        <w:ind w:left="320" w:firstLine="0"/>
        <w:rPr>
          <w:sz w:val="24"/>
          <w:szCs w:val="24"/>
        </w:rPr>
      </w:pPr>
      <w:r w:rsidRPr="000250DC">
        <w:rPr>
          <w:sz w:val="24"/>
          <w:szCs w:val="24"/>
        </w:rPr>
        <w:t>Территория образовательного учреждения</w:t>
      </w:r>
    </w:p>
    <w:p w:rsidR="000250DC" w:rsidRPr="000250DC" w:rsidRDefault="000250DC" w:rsidP="000250DC">
      <w:pPr>
        <w:widowControl/>
        <w:spacing w:after="15" w:line="266" w:lineRule="auto"/>
        <w:ind w:left="709" w:right="9"/>
        <w:jc w:val="both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общая площадь участка составляет 24154 кв. м, из них:  </w:t>
      </w:r>
    </w:p>
    <w:p w:rsidR="000250DC" w:rsidRPr="000250DC" w:rsidRDefault="000250DC" w:rsidP="000250DC">
      <w:pPr>
        <w:widowControl/>
        <w:spacing w:after="15" w:line="266" w:lineRule="auto"/>
        <w:ind w:left="709" w:right="9"/>
        <w:jc w:val="both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территория, на которой размещены здания школы -  3138,24 кв.м; </w:t>
      </w:r>
    </w:p>
    <w:p w:rsidR="000250DC" w:rsidRPr="000250DC" w:rsidRDefault="000250DC" w:rsidP="000250DC">
      <w:pPr>
        <w:widowControl/>
        <w:spacing w:after="15" w:line="266" w:lineRule="auto"/>
        <w:ind w:left="709" w:right="9"/>
        <w:jc w:val="both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физкультурно-спортивная площадка – 4854,4 кв.м; </w:t>
      </w:r>
    </w:p>
    <w:p w:rsidR="000250DC" w:rsidRPr="000250DC" w:rsidRDefault="000250DC" w:rsidP="000250DC">
      <w:pPr>
        <w:widowControl/>
        <w:spacing w:after="15" w:line="266" w:lineRule="auto"/>
        <w:ind w:left="709" w:right="9"/>
        <w:jc w:val="both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газоны – 1503,3 кв.м; </w:t>
      </w:r>
    </w:p>
    <w:p w:rsidR="000250DC" w:rsidRPr="000250DC" w:rsidRDefault="000250DC" w:rsidP="000250DC">
      <w:pPr>
        <w:widowControl/>
        <w:spacing w:after="15" w:line="266" w:lineRule="auto"/>
        <w:ind w:left="709" w:right="9"/>
        <w:jc w:val="both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тротуары, отмостки – 5500,5 кв. м;  </w:t>
      </w:r>
    </w:p>
    <w:p w:rsidR="000250DC" w:rsidRPr="000250DC" w:rsidRDefault="000250DC" w:rsidP="000250DC">
      <w:pPr>
        <w:spacing w:after="15" w:line="266" w:lineRule="auto"/>
        <w:ind w:left="709" w:right="9" w:firstLine="284"/>
        <w:rPr>
          <w:rFonts w:ascii="Times New Roman" w:eastAsia="Times New Roman" w:hAnsi="Times New Roman" w:cs="Times New Roman"/>
        </w:rPr>
      </w:pPr>
      <w:r w:rsidRPr="000250DC">
        <w:rPr>
          <w:rFonts w:ascii="Times New Roman" w:eastAsia="Times New Roman" w:hAnsi="Times New Roman" w:cs="Times New Roman"/>
        </w:rPr>
        <w:t xml:space="preserve">Территория ограждена металлической конструкцией на железобетонных столбах площадью 655 кв.м. Имеются металлические ворота на кирпичных столбах (3 шт.) </w:t>
      </w:r>
    </w:p>
    <w:p w:rsidR="00021D70" w:rsidRPr="000250DC" w:rsidRDefault="00EB338C" w:rsidP="00021D70">
      <w:pPr>
        <w:pStyle w:val="Bodytext20"/>
        <w:numPr>
          <w:ilvl w:val="0"/>
          <w:numId w:val="1"/>
        </w:numPr>
        <w:shd w:val="clear" w:color="auto" w:fill="auto"/>
        <w:tabs>
          <w:tab w:val="left" w:pos="669"/>
        </w:tabs>
        <w:spacing w:before="0"/>
        <w:ind w:left="640" w:right="-32"/>
        <w:rPr>
          <w:sz w:val="24"/>
          <w:szCs w:val="24"/>
        </w:rPr>
      </w:pPr>
      <w:r w:rsidRPr="000250DC">
        <w:rPr>
          <w:sz w:val="24"/>
          <w:szCs w:val="24"/>
        </w:rPr>
        <w:t xml:space="preserve">Здание образовательного учреждения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Общая площадь здания по адресу: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улица Менделеева, дом 37А – 7317,6 кв.м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улица Менделеева, дом 41А – 1953,8 кв.м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Особенности проекта здания: типовое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Проектная наполняемость школы - 1050 чел., фактическая наполняемость - 1119 чел.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Актовый зал: площадь 178,6 кв.м, 150 посадочных мест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Спортивный зал (3шт.): 284,6 кв.м ,  105,2 кв. м,  55,6 кв.м . 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Медицинский кабинет: площадь 32,3 кв.м, лицензия № ФС-16-01-00-001233 от 10 апреля 2012г.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Столовая: площадь – 411,1 кв. м, обеденный зал – 193,78 кв.м, 300 посадочных мест.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Библиотека: читальный зал на 14 посадочных мест.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МБОУ «СОШ № 27» НМР РТсоответствует государственным санитарно-эпидемиологическим правилам и нормативам. Школа оборудована автоматической пожарной сигнализацией, кнопкой тревожной сигнализации. Здание школы охраняют сторожа и гардеробщицы школы.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Школа расположена в трехэтажном кирпичном здании. 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Школа работает в одну смену, для учащихся 1-4-х классов организованы группы продленного дня с 12:00.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 xml:space="preserve">В школе 54 кабинета, столовая на 300 посадочных мест, 3 спортивных зала, актовый зал, библиотека, швейная мастерская, столярная мастерская, слесарная мастерская, кулинария, мастерская трудового обучения, кабинета психолога и </w:t>
      </w:r>
      <w:r w:rsidRPr="000250DC">
        <w:rPr>
          <w:rFonts w:ascii="Times New Roman" w:hAnsi="Times New Roman" w:cs="Times New Roman"/>
        </w:rPr>
        <w:lastRenderedPageBreak/>
        <w:t>медицинский кабинет. Имеются 2 компьютерных класса, мобильный класс в начальной школе. Школа подключена к сети Интернет. В компьютерных классах имеются мультимедийные комплекты, МФУ. Оснащенность учебных кабинетов составляет, в среднем, 90%.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Проект школы обеспечивает хорошие условия для организации учебно– 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школы.</w:t>
      </w:r>
    </w:p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Материально-техническая база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702"/>
        <w:gridCol w:w="617"/>
        <w:gridCol w:w="1231"/>
        <w:gridCol w:w="1046"/>
        <w:gridCol w:w="1216"/>
        <w:gridCol w:w="928"/>
        <w:gridCol w:w="1351"/>
      </w:tblGrid>
      <w:tr w:rsidR="000250DC" w:rsidRPr="000250DC" w:rsidTr="000250DC">
        <w:trPr>
          <w:cantSplit/>
          <w:trHeight w:val="236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Объекты материально-технической базы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Процент оснащенности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Наличие документов по ТБ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Наличие актов разрешения на эксплуатацию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Наличие и состояние мебели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Оборудование средствами пожаротушения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Кабинеты начальных классов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иностранного языка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информатики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русского языка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истории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биологии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математики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Кабинеты родного языка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 географии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  <w:tr w:rsidR="000250DC" w:rsidRPr="000250DC" w:rsidTr="000250DC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</w:tr>
    </w:tbl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</w:p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Перечень оборудования, имеющееся в учебных кабинетах</w:t>
      </w:r>
    </w:p>
    <w:p w:rsidR="000250DC" w:rsidRPr="000250DC" w:rsidRDefault="000250DC" w:rsidP="000250DC">
      <w:pPr>
        <w:pStyle w:val="a4"/>
        <w:rPr>
          <w:rFonts w:ascii="Times New Roman" w:hAnsi="Times New Roman" w:cs="Times New Roman"/>
          <w:highlight w:val="yellow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  <w:gridCol w:w="2986"/>
      </w:tblGrid>
      <w:tr w:rsidR="000250DC" w:rsidRPr="000250DC" w:rsidTr="000250DC">
        <w:trPr>
          <w:cantSplit/>
          <w:trHeight w:hRule="exact" w:val="422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0250DC" w:rsidRPr="000250DC" w:rsidTr="000250DC">
        <w:trPr>
          <w:cantSplit/>
          <w:trHeight w:hRule="exact" w:val="329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19</w:t>
            </w:r>
          </w:p>
        </w:tc>
      </w:tr>
      <w:tr w:rsidR="000250DC" w:rsidRPr="000250DC" w:rsidTr="000250DC">
        <w:trPr>
          <w:cantSplit/>
          <w:trHeight w:hRule="exact" w:val="329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Экран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28</w:t>
            </w:r>
          </w:p>
        </w:tc>
      </w:tr>
      <w:tr w:rsidR="000250DC" w:rsidRPr="000250DC" w:rsidTr="000250DC">
        <w:trPr>
          <w:cantSplit/>
          <w:trHeight w:hRule="exact" w:val="333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Видеопроектор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47</w:t>
            </w:r>
          </w:p>
        </w:tc>
      </w:tr>
      <w:tr w:rsidR="000250DC" w:rsidRPr="000250DC" w:rsidTr="000250DC">
        <w:trPr>
          <w:cantSplit/>
          <w:trHeight w:hRule="exact" w:val="387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150</w:t>
            </w:r>
          </w:p>
        </w:tc>
      </w:tr>
      <w:tr w:rsidR="000250DC" w:rsidRPr="000250DC" w:rsidTr="000250DC">
        <w:trPr>
          <w:cantSplit/>
          <w:trHeight w:hRule="exact" w:val="387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</w:tr>
      <w:tr w:rsidR="000250DC" w:rsidRPr="000250DC" w:rsidTr="000250DC">
        <w:trPr>
          <w:cantSplit/>
          <w:trHeight w:hRule="exact" w:val="387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Планшет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cantSplit/>
          <w:trHeight w:hRule="exact" w:val="391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</w:tr>
      <w:tr w:rsidR="000250DC" w:rsidRPr="000250DC" w:rsidTr="000250DC">
        <w:trPr>
          <w:cantSplit/>
          <w:trHeight w:hRule="exact" w:val="383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</w:tr>
      <w:tr w:rsidR="000250DC" w:rsidRPr="000250DC" w:rsidTr="000250DC">
        <w:trPr>
          <w:cantSplit/>
          <w:trHeight w:hRule="exact" w:val="383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cantSplit/>
          <w:trHeight w:hRule="exact" w:val="383"/>
          <w:jc w:val="center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АРМ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47</w:t>
            </w:r>
          </w:p>
        </w:tc>
      </w:tr>
    </w:tbl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  <w:lang w:eastAsia="en-US"/>
        </w:rPr>
      </w:pPr>
      <w:r w:rsidRPr="000250DC">
        <w:rPr>
          <w:rFonts w:ascii="Times New Roman" w:hAnsi="Times New Roman" w:cs="Times New Roman"/>
        </w:rPr>
        <w:t>Оснащение медицинского кабинета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5189"/>
        <w:gridCol w:w="1985"/>
      </w:tblGrid>
      <w:tr w:rsidR="000250DC" w:rsidRPr="000250DC" w:rsidTr="000250DC">
        <w:trPr>
          <w:trHeight w:val="477"/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Весы медицинские электронные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Облучатель Сапфир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Кварцевая лампа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Рециркулятор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Плантограф в комплекте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Ростомер взрослый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Столик процедурный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Термотест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Ширма медицинская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Стенд медкабинет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Шкаф для медикаментов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Сейф для хранения лекарственных препаратов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Контейнер для разведения дез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Аппарат Ротта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Тонометр UA-670 автомат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</w:tbl>
    <w:p w:rsidR="000250DC" w:rsidRPr="000250DC" w:rsidRDefault="000250DC" w:rsidP="000250DC">
      <w:pPr>
        <w:pStyle w:val="a4"/>
        <w:rPr>
          <w:rFonts w:ascii="Times New Roman" w:hAnsi="Times New Roman" w:cs="Times New Roman"/>
          <w:lang w:eastAsia="en-US"/>
        </w:rPr>
      </w:pPr>
    </w:p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Оснащение спортивного зала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670"/>
        <w:gridCol w:w="2829"/>
      </w:tblGrid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Вышка судейская (кресло)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Лыжный  комплект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Лыжный юниорский комплект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14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Беговые лыжи Combi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47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Ботинки лыжные, беговые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53</w:t>
            </w:r>
          </w:p>
        </w:tc>
      </w:tr>
      <w:tr w:rsidR="000250DC" w:rsidRPr="000250DC" w:rsidTr="000250DC">
        <w:trPr>
          <w:trHeight w:val="2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Мягкая защита на волейбольные стойки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trHeight w:val="2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Стенд информационный  ГТО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trHeight w:val="2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Стойки волейбольные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Стойки для бадминтона комплект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Стол теннисный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Теннисный стол Kettler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Мячи для настольного тенниса (в уп.по 6 шт.)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34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Ракетка для настольного тенниса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45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Волейбольная сетка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Гантель наборная 2-10 кг. 10 шт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Гантель с неопреновым покрытием 2*2к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Гимнастические мяч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35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Мяч Волейбольный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Мяч гимнастический детский с насосом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Козел гимнастический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Канат для лазанья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Скамья гимнастическая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Шведская стенка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Мячи баскетбольные резиновые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Палки лыжные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38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Сетка для бадминтона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Скакалка скоростная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Набор для бадминтона (2ракетки+2волана+чехол)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Маты малые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Маты большие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  <w:tr w:rsidR="000250DC" w:rsidRPr="000250DC" w:rsidTr="000250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Степ платформа 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</w:tbl>
    <w:p w:rsidR="000250DC" w:rsidRPr="000250DC" w:rsidRDefault="000250DC" w:rsidP="000250DC">
      <w:pPr>
        <w:pStyle w:val="a4"/>
        <w:rPr>
          <w:rFonts w:ascii="Times New Roman" w:hAnsi="Times New Roman" w:cs="Times New Roman"/>
          <w:lang w:eastAsia="en-US"/>
        </w:rPr>
      </w:pPr>
    </w:p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</w:rPr>
      </w:pPr>
      <w:r w:rsidRPr="000250DC">
        <w:rPr>
          <w:rFonts w:ascii="Times New Roman" w:hAnsi="Times New Roman" w:cs="Times New Roman"/>
        </w:rPr>
        <w:t>Оснащение кабинета ОБЖ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"/>
        <w:gridCol w:w="5783"/>
        <w:gridCol w:w="2794"/>
      </w:tblGrid>
      <w:tr w:rsidR="000250DC" w:rsidRPr="000250DC" w:rsidTr="000250DC">
        <w:trPr>
          <w:trHeight w:val="865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Устав ВС России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Автомат АКМ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Винтовка пневматическая МР-512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</w:tr>
      <w:tr w:rsidR="000250DC" w:rsidRPr="000250DC" w:rsidTr="000250DC">
        <w:trPr>
          <w:trHeight w:val="43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 xml:space="preserve">Комплект таблиц ОБЖ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47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Комплект ОЗК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Противогаз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Огнетушитель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trHeight w:val="43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  <w:tr w:rsidR="000250DC" w:rsidRPr="000250DC" w:rsidTr="000250DC">
        <w:trPr>
          <w:trHeight w:val="42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Учебно-наглядное пособия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</w:tr>
    </w:tbl>
    <w:p w:rsidR="000250DC" w:rsidRPr="000250DC" w:rsidRDefault="000250DC" w:rsidP="000250DC">
      <w:pPr>
        <w:pStyle w:val="a4"/>
        <w:rPr>
          <w:rFonts w:ascii="Times New Roman" w:hAnsi="Times New Roman" w:cs="Times New Roman"/>
        </w:rPr>
      </w:pPr>
    </w:p>
    <w:p w:rsidR="000250DC" w:rsidRPr="000250DC" w:rsidRDefault="000250DC" w:rsidP="000250DC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250DC">
        <w:rPr>
          <w:rFonts w:ascii="Times New Roman" w:hAnsi="Times New Roman" w:cs="Times New Roman"/>
        </w:rPr>
        <w:t>Информация об оснащенности по предметам</w:t>
      </w:r>
    </w:p>
    <w:tbl>
      <w:tblPr>
        <w:tblW w:w="9375" w:type="dxa"/>
        <w:tblInd w:w="-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655"/>
        <w:gridCol w:w="5539"/>
        <w:gridCol w:w="1711"/>
        <w:gridCol w:w="1458"/>
      </w:tblGrid>
      <w:tr w:rsidR="000250DC" w:rsidRPr="000250DC" w:rsidTr="000250DC">
        <w:trPr>
          <w:gridBefore w:val="1"/>
          <w:wBefore w:w="12" w:type="dxa"/>
          <w:cantSplit/>
          <w:trHeight w:hRule="exact" w:val="166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№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Необходимое</w:t>
            </w:r>
            <w:r w:rsidRPr="000250DC">
              <w:rPr>
                <w:rFonts w:ascii="Times New Roman" w:hAnsi="Times New Roman" w:cs="Times New Roman"/>
              </w:rPr>
              <w:tab/>
              <w:t>материально-техническое обслуживание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Необходимое количество средств/ имеющееся в наличии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Сроки создания условий в соответствии с требованиями ФГОС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val="441"/>
        </w:trPr>
        <w:tc>
          <w:tcPr>
            <w:tcW w:w="93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79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2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Классная доска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Парты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0/30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0/60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Рабочее место ученика (системный блок, монитор, клавиатура, мышь, наушники)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Стол учительский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709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Рабочее место учителя (системный блок, монитор, клавиатура,</w:t>
            </w:r>
            <w:r w:rsidRPr="000250DC">
              <w:rPr>
                <w:rFonts w:ascii="Times New Roman" w:hAnsi="Times New Roman" w:cs="Times New Roman"/>
              </w:rPr>
              <w:tab/>
              <w:t>мышь, колонки, микрофон)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Шкаф</w:t>
            </w:r>
            <w:r w:rsidRPr="000250DC">
              <w:rPr>
                <w:rFonts w:ascii="Times New Roman" w:hAnsi="Times New Roman" w:cs="Times New Roman"/>
              </w:rPr>
              <w:tab/>
              <w:t>для</w:t>
            </w:r>
            <w:r w:rsidRPr="000250DC">
              <w:rPr>
                <w:rFonts w:ascii="Times New Roman" w:hAnsi="Times New Roman" w:cs="Times New Roman"/>
              </w:rPr>
              <w:tab/>
              <w:t>хранения</w:t>
            </w:r>
            <w:r w:rsidRPr="000250DC">
              <w:rPr>
                <w:rFonts w:ascii="Times New Roman" w:hAnsi="Times New Roman" w:cs="Times New Roman"/>
              </w:rPr>
              <w:tab/>
              <w:t>учебников, дидактических материалов, пособий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Уголок по технике безопасности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Уголок сегодня на уроке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Многофункциональное устройство (принтер, сканер, ксерокс)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8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 цветной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7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 лазерный сетевой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9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6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Источник бесперебойного питания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32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сетевого оборудования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123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Специальные модификации устройств для ручного ввода текстовой информации и манипулирования экранными объектами – клавиатура и мышь (и разнообразные устройства аналогичного назначения)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        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Устройства создания графической информации (графический планшет)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82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348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Цифровой фотоаппарат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46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 Устройство для чтения информации с карты памяти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7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Цифровая видеокамера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Web-камера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78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Устройства ввода/вывода звуковой информации – микрофон, наушники и колонки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10/10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5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  Устройства для создания музыкальной информации (музыкальные клавиатуры)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03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Внешний накопитель информации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74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Мобильное устройство для хранения информации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(флеш-память)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val="307"/>
        </w:trPr>
        <w:tc>
          <w:tcPr>
            <w:tcW w:w="93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Физика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629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технических средств обучения, компьютер с мультимедиа проектором и интерактивной доской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8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 лазерный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67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Копировальный аппарат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Графопроектор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29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val="428"/>
        </w:trPr>
        <w:tc>
          <w:tcPr>
            <w:tcW w:w="93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Перечень лабораторного оборудования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717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ИПН для электроснабжения лабораторных столов напряжением 36 * 42 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Столы лабораторные электрифицированные (36 * 42 В)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Лотки для хранения оборудования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Источники постоянного (4 В, 2 А)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Батарейный источник питания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Весы учебные с гирями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Термометры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Штативы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Цилиндры измерительные (мензурки)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Наборы по механике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Наборы по молекулярной физике и термодинамике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Наборы по электричеству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Наборы по оптике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87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Специальная</w:t>
            </w:r>
            <w:r w:rsidRPr="000250DC">
              <w:rPr>
                <w:rFonts w:ascii="Times New Roman" w:hAnsi="Times New Roman" w:cs="Times New Roman"/>
              </w:rPr>
              <w:tab/>
              <w:t>смежная</w:t>
            </w:r>
            <w:r w:rsidRPr="000250DC">
              <w:rPr>
                <w:rFonts w:ascii="Times New Roman" w:hAnsi="Times New Roman" w:cs="Times New Roman"/>
              </w:rPr>
              <w:tab/>
              <w:t>комната — лаборантская                 для   хранения демонстрационного оборудования          и подготовки опытов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703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тематических таблиц по всем разделам школьного курса физики, портретами выдающихся физиков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417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Противопожарный инвентарь и аптечка с набором перевязочных средств</w:t>
            </w:r>
            <w:r w:rsidRPr="000250DC">
              <w:rPr>
                <w:rFonts w:ascii="Times New Roman" w:hAnsi="Times New Roman" w:cs="Times New Roman"/>
              </w:rPr>
              <w:tab/>
              <w:t>и медикаментов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gridBefore w:val="1"/>
          <w:wBefore w:w="12" w:type="dxa"/>
          <w:cantSplit/>
          <w:trHeight w:hRule="exact" w:val="100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Инструкция по правилам безопасности труда для обучающихся и журнал регистрации инструктажа</w:t>
            </w:r>
            <w:r w:rsidRPr="000250DC">
              <w:rPr>
                <w:rFonts w:ascii="Times New Roman" w:hAnsi="Times New Roman" w:cs="Times New Roman"/>
              </w:rPr>
              <w:tab/>
              <w:t>по правилам</w:t>
            </w:r>
            <w:r w:rsidRPr="000250DC">
              <w:rPr>
                <w:rFonts w:ascii="Times New Roman" w:hAnsi="Times New Roman" w:cs="Times New Roman"/>
              </w:rPr>
              <w:tab/>
              <w:t>безопасности труда.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307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История, обществознание</w:t>
            </w:r>
          </w:p>
        </w:tc>
      </w:tr>
      <w:tr w:rsidR="000250DC" w:rsidRPr="000250DC" w:rsidTr="000250DC">
        <w:trPr>
          <w:cantSplit/>
          <w:trHeight w:hRule="exact" w:val="3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3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Колонки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Копировальный аппарат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Цифровая видеокамера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Цифровая фотокамера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Средства телекоммуникации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307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Иностранный язык</w:t>
            </w:r>
          </w:p>
        </w:tc>
      </w:tr>
      <w:tr w:rsidR="000250DC" w:rsidRPr="000250DC" w:rsidTr="000250DC">
        <w:trPr>
          <w:cantSplit/>
          <w:trHeight w:hRule="exact" w:val="3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Принтер лазерный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Копировальный аппарат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Видеомагнитофон  (видеоплейер)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Аудио-центр ( аудиомагнитофон)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Телевизор с универсальной подставкой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Web-камера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Лингафонные устройства ( лингафонный  кабинет)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307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250DC" w:rsidRPr="000250DC" w:rsidTr="000250DC">
        <w:trPr>
          <w:cantSplit/>
          <w:trHeight w:hRule="exact" w:val="72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Рабочее место учителя (системный блок, монитор, клавиатура,</w:t>
            </w:r>
            <w:r w:rsidRPr="000250DC">
              <w:rPr>
                <w:rFonts w:ascii="Times New Roman" w:hAnsi="Times New Roman" w:cs="Times New Roman"/>
              </w:rPr>
              <w:tab/>
              <w:t>мышь,</w:t>
            </w:r>
            <w:r w:rsidRPr="000250DC">
              <w:rPr>
                <w:rFonts w:ascii="Times New Roman" w:hAnsi="Times New Roman" w:cs="Times New Roman"/>
              </w:rPr>
              <w:tab/>
              <w:t>колонки, микрофон)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3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2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Диапроектор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9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чертёжных инструментов: линейка, транспортир, угольник, циркуль.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Видеокамера на штативе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Цифровая  фотокамера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Компьютер мультимедийный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 учащегося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10/10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датчиков  к  компьютеру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Лабораторное оборудование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 посуды и принадлежностей для проведения  лабораторных работ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оборудования для комнатных растений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оборудования для содержания  животных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Лупа бинокулярная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Лупа ручная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632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Микроскоп  школьный  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Микроскоп лабораторный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Цифровой микроскоп или микрофотонасадка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Эргометр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 объемные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 цветков различных семейств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«Происхождение  человека»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моделей органов человека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Торс человека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Тренажер для оказания первой помощи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 остеологические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Скелет человека разборный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Скелеты позвоночных животных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Череп человека расчлененный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Натуральные объекты</w:t>
            </w:r>
          </w:p>
        </w:tc>
      </w:tr>
      <w:tr w:rsidR="000250DC" w:rsidRPr="000250DC" w:rsidTr="000250DC">
        <w:trPr>
          <w:cantSplit/>
          <w:trHeight w:hRule="exact" w:val="68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Гербарии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культурных растений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Микропрепараты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микропрепаратов по ботанике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микропрепаратов по зоологии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30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микропрепаратов по общей биологии (базовый)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микропрепаратов по общей биологии (проф.)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5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микропрепаратов по разделу «Человек» (базовый)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микропрепаратов по разделу »Животные» (базовый)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6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Живые объекты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Комнатные растения по экологическим группам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Тропические влажные леса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8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Влажные субтропики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Сухие субтропики</w:t>
            </w:r>
            <w:r w:rsidRPr="000250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92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Пустыни и полупустыни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Водные растения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Средства телекоммуникации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Мультимедиапроектор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Экран (на штативе или навесной)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Принтер лазерный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Принтер струйный цветной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Видеомагнитофон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Слайд-проектор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ИЗО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Музыкальный центр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DVD-проигрыватели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Видеомагнитофон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Слайд проектор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Мультимедиа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84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Аудиторная доска с магнитной поверхностью и набором приспособлений для крепления таблиц и репродукций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Экран (на штативе или навесной)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Фотоаппарат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Графический планшет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Химия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Видеокамера на штативе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38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Видеомагнитофон (видеоплеер)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Диапроектор  (слайд-проектор)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датчиков к компьютеру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Телевизор (с диагональю экрана не менее 72см)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Экран проекционный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428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Лабораторное оборудование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Аппарат (установка) для дистилляции воды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Весы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Нагревательные приборы (электроплитка, спиртовка)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Доска для сушки посуды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электроснабжения кабинета химии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Демонстрационные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посуды и принадлежностей для демонстрационных опытов по химии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2020-2023</w:t>
            </w:r>
          </w:p>
        </w:tc>
      </w:tr>
      <w:tr w:rsidR="000250DC" w:rsidRPr="000250DC" w:rsidTr="000250DC">
        <w:trPr>
          <w:cantSplit/>
          <w:trHeight w:hRule="exact" w:val="52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деталей для монтажа установок, иллюстрирующих химические производства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Столик подъемный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Штатив для демонстрационных пробирок ПХ-21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Штатив металлический ШЛБ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9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флаконов (250 – 300 мл для хранения растворов реактивов)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Специализированные приборы и аппараты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53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Аппарат (прибор) для получения газов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Аппарат для проведения химических реакций АПХР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Спиртовка универсальная ГУ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Источник тока высокого напряжения (25 кВ)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опытов по химии с электрическим током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Комплект термометров (0 – 100 0С; 0 – 360 0С)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Озонатор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демонстрации закона сохранения массы веществ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иллюстрации зависимости скорости химической реакции от условий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Прибор для окисления спирта над медным катализатором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определения состава воздуха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получения галоидоалканов и сложных эфиров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собирания и хранения газов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Прибор для получения растворимых твердых веществ ПРВ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Термометр электронный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Эвдиометр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Установка для перегонки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Установка для фильтрования под вакуумом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29"/>
        </w:trPr>
        <w:tc>
          <w:tcPr>
            <w:tcW w:w="6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Комплекты для лабораторных опытов и практических занятий по химии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Весы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8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посуды и принадлежностей для ученического эксперимента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экологического мониторинга окружающей среды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73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посуды и принадлежностей для курса «Основы химического анализа»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банок для хранения твердых реактивов (30 – 50 мл)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склянок (флаконов) для хранения растворов реактивов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приборок (ПХ-14, ПХ-16)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по электрохимии лабораторный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по тонкослойной хроматографии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Нагреватели приборы (электрические 42 В, спиртовки (50 мл)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Прибор для получения газов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Штатив лабораторный химический ШЛХ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03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кристаллических решеток: алмаза, графита,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диоксида углерода, железа,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магния, меди, поваренной соли, йода, льда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моделирования строения неорганических веществ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моделирования строения органических веществ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моделирования типов химических реакций (модели-аппликации)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для моделирования электронного строения атомов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0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для моделирования строения атомов и молекул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Модели-электронные стенды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Справочно-информационный стенд «Периодическая система химических элементов Д.И. Менделеева».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3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Натуральные объекты коллекции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4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Алюминий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3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Волокна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1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Каменный уголь и продукты его переработки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Каучук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16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Металлы и сплавы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3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Минералы и горные породы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химических элементов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2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Нефть и важнейшие продукты ее переработки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Пластмассы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Стекло и изделия из стекла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Топливо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2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Чугун и сталь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30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Шкала твердости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Реактивы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 ОС «Кислоты»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3 ОС «Гидроксиды»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гидроксид 0,200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Кальция гидроксид 0,500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гидроксид 0,500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4 ОС «Оксиды металлов»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Алюминия оксид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Бария оксид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Железа (III) оксид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Кальция оксид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Магния оксид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Меди (II) оксид (гранулы) 0,200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Меди (II) оксид (порошок)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Цинка оксид 0,100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6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5 ОС «Металлы»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Алюминий (гранулы)0,100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Алюминий (порошок)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Железо восстановл. (порошок)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Магний (порошок)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Магний (лента)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Медь (гранулы, опилки)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Цинк (гранулы) 0,500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Цинк (порошок)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Олово (гранулы) 0,500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6 ОС «Щелочные и щелочноземельные металлы»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Кальций 10 ампул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Литий 5 ампул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Натрий 20 ампул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7 ОС «Огнеопасные вещества»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Сера (порошок)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Фосфор красный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Фосфора (V) оксид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8 ОС «Галогены»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Бром 5 ампул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Йод 0,100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9 ОС «Галогениды»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Алюминия хлорид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Аммония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Бария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Железа (III)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йодид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хлорид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Кальция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Лития хлорид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Магния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Меди (II)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бромид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фторид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хлорид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Цинка хлорид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10 ОС «Сульфаты. Сульфиты. Сульфиды»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Алюминия сульфат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Аммония сульфат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Железа (II) сульфид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Железа (II) сульфат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7-ми водный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сульфат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Кобольта (II) сульфат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Магния сульфат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Меди (II) сульфат безводный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Меди (II) сульфат 5-ти водный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сульфид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сульфит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сульфат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Натрия гидросульфат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Никеля сульфат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Натрия гидрокарбонат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0,100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2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11 ОС «Карбонаты»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Аммония карбонат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карбонат (поташ)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 Меди (II) карбонат основной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карбонат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Натрия гидрокарбонат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5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12 ОС «Фосфаты. Силикаты»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Калия моногидроортофосфат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(калий фосфорнокислый двухзамещенный)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силикат 9-ти водный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ортофосфат  трехзамещенный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дигидрофосфат (натрий фосфорнокислый однозамещенный)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13 ОС «Ацетаты. Роданиды. Соединения железа».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ацетат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ферро(II) гексацианид (калий железистосинеродистый)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Калия ферро (III) гексационид (калий железосинеродистый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Калия роданид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Натрия ацетат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Свинца ацетат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Набор № 14 ОС «Соединения марганца»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Калия перманганат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(калий марганцевокислый) 0,500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Марганца (IV) оксид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Марганца (II) сульфат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марганца хлорид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569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15 ОС «Соединения хрома»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3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16 ОС «Нитраты»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6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17 ОС «Индикаторы»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Лакмоид 0,020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Метиловый оранжевый 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0,020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Фенолфталеин 0,020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9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18 ОС «Минеральные удобрения»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Аммофос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Карбамид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Натриевая селитра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Кальциевая селитра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Калийная селитра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Сульфат аммония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Суперфосфат гранулированный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Суперфосфат двойной гранулированный 0,250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Фосфоритная мука 0,250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19 ОС «Углеводороды»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Бензин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Бензол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Гексан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Нефть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Толуол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Циклогексан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4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21 ОС «Кислоты органические»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аминоуксусная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бензойная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масляная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муравьиная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олеиновая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пальмитиновая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стеариновая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уксусная 0,200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Кислота щавелевая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22 ОС «Углеводы. Амины»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Анилин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Анилин сернокислый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Д-глюкоза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Метиламин гидрохлорид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Сахароза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78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23 ОС «Образцы органических веществ»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Гексахлорбензол техн.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Метилен хлористый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Углерод четыреххлористый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Хлороформ 0,050 кг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№ 24 ОС «Материалы»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Активированный уголь 0,100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Вазелин 0,050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Кальция карбид 0,200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Кальция карбонат (мрамор) 0,500 кг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 Парафин 0,200 кг.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val="281"/>
        </w:trPr>
        <w:tc>
          <w:tcPr>
            <w:tcW w:w="9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Начальная школа</w:t>
            </w: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Классная доска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Настенная доска с набором приспособлений для крепления картинок.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Аудиоцентр/ магнитофон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 xml:space="preserve">Маршрутизатор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Набор лабораторного оборудования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Ноутбук учащегося (комплект на один класс)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Система озвучивания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Адаптер GO!LINK!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720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Датчик атмосферного давления  воздуха, влажности, расстояния, температуры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Документ-камера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Микроскоп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14</w:t>
            </w:r>
          </w:p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Минилаборатория для начальной школы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281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Малый эксперимент набор по солнечной энергии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  <w:tr w:rsidR="000250DC" w:rsidRPr="000250DC" w:rsidTr="000250DC">
        <w:trPr>
          <w:cantSplit/>
          <w:trHeight w:hRule="exact" w:val="446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  <w:r w:rsidRPr="000250DC">
              <w:rPr>
                <w:rFonts w:ascii="Times New Roman" w:hAnsi="Times New Roman" w:cs="Times New Roman"/>
              </w:rPr>
              <w:t>Скелет человека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  <w:lang w:eastAsia="en-US"/>
              </w:rPr>
            </w:pPr>
            <w:r w:rsidRPr="000250D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50DC" w:rsidRPr="000250DC" w:rsidRDefault="000250DC" w:rsidP="0053082C">
            <w:pPr>
              <w:rPr>
                <w:rFonts w:ascii="Times New Roman" w:hAnsi="Times New Roman" w:cs="Times New Roman"/>
              </w:rPr>
            </w:pPr>
          </w:p>
        </w:tc>
      </w:tr>
    </w:tbl>
    <w:p w:rsidR="000250DC" w:rsidRPr="000250DC" w:rsidRDefault="000250DC" w:rsidP="000250DC">
      <w:pPr>
        <w:pStyle w:val="a4"/>
        <w:rPr>
          <w:rFonts w:ascii="Times New Roman" w:hAnsi="Times New Roman" w:cs="Times New Roman"/>
          <w:lang w:eastAsia="en-US"/>
        </w:rPr>
      </w:pPr>
    </w:p>
    <w:p w:rsidR="002F6006" w:rsidRPr="000250DC" w:rsidRDefault="002F6006" w:rsidP="000250DC">
      <w:pPr>
        <w:pStyle w:val="Bodytext20"/>
        <w:shd w:val="clear" w:color="auto" w:fill="auto"/>
        <w:tabs>
          <w:tab w:val="left" w:pos="669"/>
        </w:tabs>
        <w:spacing w:before="0"/>
        <w:ind w:left="640" w:right="-32" w:firstLine="0"/>
        <w:rPr>
          <w:sz w:val="24"/>
          <w:szCs w:val="24"/>
        </w:rPr>
      </w:pPr>
    </w:p>
    <w:sectPr w:rsidR="002F6006" w:rsidRPr="000250DC">
      <w:pgSz w:w="11900" w:h="16840"/>
      <w:pgMar w:top="1030" w:right="1075" w:bottom="1182" w:left="15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CE3" w:rsidRDefault="00CA0CE3">
      <w:r>
        <w:separator/>
      </w:r>
    </w:p>
  </w:endnote>
  <w:endnote w:type="continuationSeparator" w:id="0">
    <w:p w:rsidR="00CA0CE3" w:rsidRDefault="00CA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CE3" w:rsidRDefault="00CA0CE3"/>
  </w:footnote>
  <w:footnote w:type="continuationSeparator" w:id="0">
    <w:p w:rsidR="00CA0CE3" w:rsidRDefault="00CA0C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E1F6B"/>
    <w:multiLevelType w:val="multilevel"/>
    <w:tmpl w:val="04824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073E02"/>
    <w:multiLevelType w:val="multilevel"/>
    <w:tmpl w:val="4C362A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033F15"/>
    <w:multiLevelType w:val="hybridMultilevel"/>
    <w:tmpl w:val="75F6ED8E"/>
    <w:lvl w:ilvl="0" w:tplc="20860698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04BBBE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BE6ED4E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B5E861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824D70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9AF61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080F20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36380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42949E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555B"/>
    <w:rsid w:val="00021D70"/>
    <w:rsid w:val="000250DC"/>
    <w:rsid w:val="00070DF6"/>
    <w:rsid w:val="002F6006"/>
    <w:rsid w:val="0051555B"/>
    <w:rsid w:val="00534FF1"/>
    <w:rsid w:val="00675E3F"/>
    <w:rsid w:val="006C3FA5"/>
    <w:rsid w:val="007C1341"/>
    <w:rsid w:val="00994D3C"/>
    <w:rsid w:val="00A53D73"/>
    <w:rsid w:val="00B759EF"/>
    <w:rsid w:val="00C6060E"/>
    <w:rsid w:val="00CA0CE3"/>
    <w:rsid w:val="00E61E88"/>
    <w:rsid w:val="00EB338C"/>
    <w:rsid w:val="00F7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E254"/>
  <w15:docId w15:val="{3ACA2595-55AC-48E3-94B4-63A454D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20" w:line="288" w:lineRule="exact"/>
      <w:ind w:hanging="3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Cell">
    <w:name w:val="ConsPlusCell"/>
    <w:uiPriority w:val="99"/>
    <w:rsid w:val="00675E3F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styleId="a4">
    <w:name w:val="List Paragraph"/>
    <w:basedOn w:val="a"/>
    <w:uiPriority w:val="34"/>
    <w:qFormat/>
    <w:rsid w:val="00025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Школа27</dc:creator>
  <cp:lastModifiedBy>Пользователь Windows</cp:lastModifiedBy>
  <cp:revision>9</cp:revision>
  <dcterms:created xsi:type="dcterms:W3CDTF">2018-01-19T09:15:00Z</dcterms:created>
  <dcterms:modified xsi:type="dcterms:W3CDTF">2021-02-12T13:48:00Z</dcterms:modified>
</cp:coreProperties>
</file>