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57" w:rsidRPr="00BB3E03" w:rsidRDefault="000F5F57" w:rsidP="000F5F57">
      <w:pPr>
        <w:pStyle w:val="2"/>
        <w:spacing w:line="276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Toc142834565"/>
      <w:r w:rsidRPr="00BB3E03">
        <w:rPr>
          <w:rFonts w:ascii="Times New Roman" w:hAnsi="Times New Roman" w:cs="Times New Roman"/>
          <w:b/>
          <w:color w:val="000000" w:themeColor="text1"/>
        </w:rPr>
        <w:t>ХАРАКТЕРИСТИКА УСЛОВИ</w:t>
      </w:r>
      <w:r>
        <w:rPr>
          <w:rFonts w:ascii="Times New Roman" w:hAnsi="Times New Roman" w:cs="Times New Roman"/>
          <w:b/>
          <w:color w:val="000000" w:themeColor="text1"/>
        </w:rPr>
        <w:t>Й РЕАЛИЗАЦИИ ПРОГРАММЫ НАЧАЛЬНОГО</w:t>
      </w:r>
      <w:r w:rsidRPr="00BB3E03">
        <w:rPr>
          <w:rFonts w:ascii="Times New Roman" w:hAnsi="Times New Roman" w:cs="Times New Roman"/>
          <w:b/>
          <w:color w:val="000000" w:themeColor="text1"/>
        </w:rPr>
        <w:t xml:space="preserve"> ОБЩЕГО ОБРАЗОВАНИЯ В СООТВЕТСТВИИ С ТРЕБОВАНИЯМИ ФГОС</w:t>
      </w:r>
      <w:bookmarkEnd w:id="0"/>
    </w:p>
    <w:p w:rsidR="000F5F57" w:rsidRPr="00A036FF" w:rsidRDefault="000F5F57" w:rsidP="000F5F57">
      <w:pPr>
        <w:pStyle w:val="a5"/>
        <w:ind w:firstLine="46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036F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к условиям реализации программы начального общего образования включают:</w:t>
      </w:r>
    </w:p>
    <w:p w:rsidR="000F5F57" w:rsidRPr="00A036FF" w:rsidRDefault="000F5F57" w:rsidP="000F5F57">
      <w:pPr>
        <w:pStyle w:val="a5"/>
        <w:numPr>
          <w:ilvl w:val="0"/>
          <w:numId w:val="1"/>
        </w:numPr>
        <w:ind w:left="60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036F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общесистемные требования;</w:t>
      </w:r>
    </w:p>
    <w:p w:rsidR="000F5F57" w:rsidRPr="00A036FF" w:rsidRDefault="000F5F57" w:rsidP="000F5F57">
      <w:pPr>
        <w:pStyle w:val="a5"/>
        <w:numPr>
          <w:ilvl w:val="0"/>
          <w:numId w:val="1"/>
        </w:numPr>
        <w:ind w:left="60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036F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к материально-техническому, учебно-методическому обеспечению;</w:t>
      </w:r>
    </w:p>
    <w:p w:rsidR="000F5F57" w:rsidRPr="00A036FF" w:rsidRDefault="000F5F57" w:rsidP="000F5F57">
      <w:pPr>
        <w:pStyle w:val="a5"/>
        <w:numPr>
          <w:ilvl w:val="0"/>
          <w:numId w:val="1"/>
        </w:numPr>
        <w:ind w:left="60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036F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к психолого-педагогическим, кадровым и финансовым условиям.</w:t>
      </w:r>
    </w:p>
    <w:p w:rsidR="000F5F57" w:rsidRDefault="000F5F57" w:rsidP="000F5F57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7"/>
          <w:szCs w:val="27"/>
        </w:rPr>
      </w:pPr>
      <w:bookmarkStart w:id="1" w:name="_Toc142834566"/>
      <w:r w:rsidRPr="00A036FF">
        <w:rPr>
          <w:rFonts w:ascii="Times New Roman" w:hAnsi="Times New Roman" w:cs="Times New Roman"/>
          <w:color w:val="auto"/>
          <w:sz w:val="27"/>
          <w:szCs w:val="27"/>
        </w:rPr>
        <w:t>Характеристика условий реализации общесистемных требований</w:t>
      </w:r>
      <w:bookmarkEnd w:id="1"/>
    </w:p>
    <w:p w:rsidR="000F5F57" w:rsidRPr="00BA1C7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BA1C7F">
        <w:rPr>
          <w:rFonts w:eastAsia="Calibri"/>
          <w:sz w:val="27"/>
          <w:szCs w:val="27"/>
          <w:lang w:val="ru-RU"/>
        </w:rPr>
        <w:t xml:space="preserve">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 в </w:t>
      </w:r>
      <w:r>
        <w:rPr>
          <w:rFonts w:eastAsia="Calibri"/>
          <w:sz w:val="27"/>
          <w:szCs w:val="27"/>
          <w:lang w:val="ru-RU"/>
        </w:rPr>
        <w:t>МБОУ «СОШ №6</w:t>
      </w:r>
      <w:r w:rsidRPr="00BA1C7F">
        <w:rPr>
          <w:rFonts w:eastAsia="Calibri"/>
          <w:sz w:val="27"/>
          <w:szCs w:val="27"/>
          <w:lang w:val="ru-RU"/>
        </w:rPr>
        <w:t>»</w:t>
      </w:r>
      <w:r>
        <w:rPr>
          <w:rFonts w:eastAsia="Calibri"/>
          <w:sz w:val="27"/>
          <w:szCs w:val="27"/>
          <w:lang w:val="ru-RU"/>
        </w:rPr>
        <w:t xml:space="preserve"> НМР РТ</w:t>
      </w:r>
      <w:r w:rsidRPr="00BA1C7F">
        <w:rPr>
          <w:rFonts w:eastAsia="Calibri"/>
          <w:sz w:val="27"/>
          <w:szCs w:val="27"/>
          <w:lang w:val="ru-RU"/>
        </w:rPr>
        <w:t>: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0F5F57" w:rsidRPr="00BA1C7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BA1C7F">
        <w:rPr>
          <w:rFonts w:eastAsia="Calibri"/>
          <w:sz w:val="27"/>
          <w:szCs w:val="27"/>
          <w:lang w:val="ru-RU"/>
        </w:rPr>
        <w:t>В целях обеспечения реализации программы начального общего образования в организации для участников образовательных отношений созданы условия, обеспечивающие возможность: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достижения планируемых результатов освоения программы начального общего образования обучающимися;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 xml:space="preserve">участия обучающихся, их родителей (законных представителей) и педагогических работников в разработке программы начального общего </w:t>
      </w:r>
      <w:r w:rsidRPr="0001037A">
        <w:rPr>
          <w:sz w:val="27"/>
          <w:szCs w:val="27"/>
          <w:lang w:val="ru-RU"/>
        </w:rPr>
        <w:lastRenderedPageBreak/>
        <w:t>образования, проектировании и развитии в организации социальной среды, а также в разработке и реализации индивидуальных учебных планов;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организации, и с учетом национальных и культурных особенностей Республики Татарстан;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использования в образовательной деятельности современных образовательных и информационных технологий;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эффективной самостоятельной работы обучающихся при поддержке педагогических работников;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0F5F57" w:rsidRPr="0001037A" w:rsidRDefault="000F5F57" w:rsidP="000F5F57">
      <w:pPr>
        <w:pStyle w:val="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</w:t>
      </w:r>
      <w:r w:rsidRPr="0001037A">
        <w:rPr>
          <w:sz w:val="27"/>
          <w:szCs w:val="27"/>
          <w:lang w:val="ru-RU"/>
        </w:rPr>
        <w:t>эффективного управления организацией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color w:val="FF0000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При реализации программы начального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</w:t>
      </w:r>
      <w:r w:rsidRPr="00A036FF">
        <w:rPr>
          <w:rFonts w:cs="Times New Roman"/>
          <w:color w:val="000000" w:themeColor="text1"/>
          <w:sz w:val="27"/>
          <w:szCs w:val="27"/>
        </w:rPr>
        <w:t xml:space="preserve">.  Каждый обучающийся имеет свои логин и пароль от электронной информационной системы «Электронный журнал» </w:t>
      </w:r>
      <w:r w:rsidRPr="00A036FF">
        <w:rPr>
          <w:rFonts w:cs="Times New Roman"/>
          <w:color w:val="000000" w:themeColor="text1"/>
          <w:sz w:val="27"/>
          <w:szCs w:val="27"/>
          <w:lang w:val="en-US"/>
        </w:rPr>
        <w:t>edu</w:t>
      </w:r>
      <w:r w:rsidRPr="00A036FF">
        <w:rPr>
          <w:rFonts w:cs="Times New Roman"/>
          <w:color w:val="000000" w:themeColor="text1"/>
          <w:sz w:val="27"/>
          <w:szCs w:val="27"/>
        </w:rPr>
        <w:t>.</w:t>
      </w:r>
      <w:r w:rsidRPr="00A036FF">
        <w:rPr>
          <w:rFonts w:cs="Times New Roman"/>
          <w:color w:val="000000" w:themeColor="text1"/>
          <w:sz w:val="27"/>
          <w:szCs w:val="27"/>
          <w:lang w:val="en-US"/>
        </w:rPr>
        <w:t>tatar</w:t>
      </w:r>
      <w:r w:rsidRPr="00A036FF">
        <w:rPr>
          <w:rFonts w:cs="Times New Roman"/>
          <w:color w:val="000000" w:themeColor="text1"/>
          <w:sz w:val="27"/>
          <w:szCs w:val="27"/>
        </w:rPr>
        <w:t>.</w:t>
      </w:r>
      <w:r w:rsidRPr="00A036FF">
        <w:rPr>
          <w:rFonts w:cs="Times New Roman"/>
          <w:color w:val="000000" w:themeColor="text1"/>
          <w:sz w:val="27"/>
          <w:szCs w:val="27"/>
          <w:lang w:val="en-US"/>
        </w:rPr>
        <w:t>ru</w:t>
      </w:r>
      <w:r w:rsidRPr="00A036FF">
        <w:rPr>
          <w:rFonts w:cs="Times New Roman"/>
          <w:color w:val="000000" w:themeColor="text1"/>
          <w:sz w:val="27"/>
          <w:szCs w:val="27"/>
        </w:rPr>
        <w:t>, также имеется свободный доступ к официальному сайту образовательной организации в сети Интернет</w:t>
      </w:r>
      <w:r w:rsidRPr="00A036FF">
        <w:rPr>
          <w:rFonts w:cs="Times New Roman"/>
          <w:color w:val="FF0000"/>
          <w:sz w:val="27"/>
          <w:szCs w:val="27"/>
        </w:rPr>
        <w:t>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На сайте имеется доступ к: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аттестации обучающихся (ссылка на официальный ресурс получения результатов);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-доступ к информации о расписании проведения учебных занятий, процедурах и критериях оценки результатов обучения;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-возможность использования современных ИКТ в реализации программы начального общего образования, в том числе использование имеющихся средств </w:t>
      </w:r>
      <w:r w:rsidRPr="00A036FF">
        <w:rPr>
          <w:rFonts w:cs="Times New Roman"/>
          <w:sz w:val="27"/>
          <w:szCs w:val="27"/>
        </w:rPr>
        <w:lastRenderedPageBreak/>
        <w:t>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ресурсов. 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0F5F57" w:rsidRPr="00A036FF" w:rsidRDefault="000F5F57" w:rsidP="000F5F57">
      <w:pPr>
        <w:pStyle w:val="3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bookmarkStart w:id="2" w:name="_Toc142834567"/>
      <w:r w:rsidRPr="00A036F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Характеристика условий реализации требований к материально-техническому, учебно-методическому обеспечению</w:t>
      </w:r>
      <w:bookmarkEnd w:id="2"/>
    </w:p>
    <w:p w:rsidR="000F5F57" w:rsidRPr="00A036FF" w:rsidRDefault="000F5F57" w:rsidP="000F5F57">
      <w:pPr>
        <w:spacing w:line="276" w:lineRule="auto"/>
        <w:ind w:firstLine="567"/>
        <w:jc w:val="center"/>
        <w:rPr>
          <w:rFonts w:cs="Times New Roman"/>
          <w:sz w:val="27"/>
          <w:szCs w:val="27"/>
        </w:rPr>
      </w:pPr>
      <w:r w:rsidRPr="00A036FF">
        <w:rPr>
          <w:rFonts w:cs="Times New Roman"/>
          <w:b/>
          <w:bCs/>
          <w:sz w:val="27"/>
          <w:szCs w:val="27"/>
        </w:rPr>
        <w:t>Материально-технические условия реализации программы начального общего образования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color w:val="FF0000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начального общего образования в соответствии с учебным планом. 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Материально-технические условия реализации программы начального общего образования должны обеспечивают: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2) соблюдение:</w:t>
      </w:r>
    </w:p>
    <w:p w:rsidR="000F5F57" w:rsidRPr="00A036FF" w:rsidRDefault="000F5F57" w:rsidP="000F5F57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Гигиенических нормативов и Санитарно-эпидемиологических требований;</w:t>
      </w:r>
    </w:p>
    <w:p w:rsidR="000F5F57" w:rsidRPr="00A036FF" w:rsidRDefault="000F5F57" w:rsidP="000F5F57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0F5F57" w:rsidRPr="00A036FF" w:rsidRDefault="000F5F57" w:rsidP="000F5F57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0F5F57" w:rsidRPr="00A036FF" w:rsidRDefault="000F5F57" w:rsidP="000F5F57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требований пожарной безопасности и электробезопасности;</w:t>
      </w:r>
    </w:p>
    <w:p w:rsidR="000F5F57" w:rsidRPr="00A036FF" w:rsidRDefault="000F5F57" w:rsidP="000F5F57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требований охраны труда;</w:t>
      </w:r>
    </w:p>
    <w:p w:rsidR="000F5F57" w:rsidRPr="00A036FF" w:rsidRDefault="000F5F57" w:rsidP="000F5F57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сроков и объемов текущего и капитального ремонта зданий и сооружений, благоустройства территории;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lastRenderedPageBreak/>
        <w:t>3) возможность для беспрепятственного доступа лиц с ограниченными возможностями здоровья к объектам инфраструктуры организации.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Кабинеты по предметным областям оснащены комплектами наглядных пособий, карт, учебных макетов, обеспечивающих развитие компетенций в соответствии с программой начального общего образования.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Кабинеты естественнонаучного цикла, в том числе кабинеты физики, химии, биологии,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начального общего образования.</w:t>
      </w:r>
    </w:p>
    <w:p w:rsidR="000F5F57" w:rsidRPr="00A036FF" w:rsidRDefault="000F5F57" w:rsidP="000F5F57">
      <w:pPr>
        <w:spacing w:line="276" w:lineRule="auto"/>
        <w:ind w:firstLine="567"/>
        <w:jc w:val="center"/>
        <w:rPr>
          <w:rFonts w:cs="Times New Roman"/>
          <w:b/>
          <w:bCs/>
          <w:sz w:val="27"/>
          <w:szCs w:val="27"/>
        </w:rPr>
      </w:pPr>
      <w:r w:rsidRPr="00A036FF">
        <w:rPr>
          <w:rFonts w:cs="Times New Roman"/>
          <w:b/>
          <w:bCs/>
          <w:sz w:val="27"/>
          <w:szCs w:val="27"/>
        </w:rPr>
        <w:t>Учебно-методические условия, в том числе условия информационного обеспечения.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Условия информационного обеспечения реализации программы начального общего образования обеспечены современной информационно-образовательной средой.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Информационно-образовательная среда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Информационно-образовательная среда обеспечивает: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-возможность использования участниками образовательного процесса ресурсов и сервисов цифровой образовательной среды;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-безопасный доступ к верифицированным образовательным ресурсам цифровой образовательной среды;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-информационно-методическую поддержку образовательной деятельности;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-информационное сопровождение проектирования обучающимися планов продолжения образования и будущего профессионального самоопределения;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-планирование образовательной деятельности и ее ресурсного обеспечения;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-мониторинг и фиксацию хода и результатов образовательной деятельности; мониторинг здоровья обучающихся;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-современные процедуры создания, поиска, сбора, анализа, обработки, хранения и представления информации;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lastRenderedPageBreak/>
        <w:t>-дистанционное взаимодействие организации с другими организациями, осуществляющими 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Учебно-методическое и информационное обеспечение реализации программы начального общего образования включает в себя оснащение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(локальной) сети, внешней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начального общего образования, достижением планируемых результатов, организацией образовательной деятельности и условиями ее осуществления.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 образования, необходимого для освоения программы начального</w:t>
      </w:r>
      <w:r>
        <w:rPr>
          <w:rFonts w:cs="Times New Roman"/>
          <w:sz w:val="27"/>
          <w:szCs w:val="27"/>
        </w:rPr>
        <w:t xml:space="preserve"> общего образования.</w:t>
      </w:r>
      <w:r w:rsidRPr="00A036FF">
        <w:rPr>
          <w:rFonts w:cs="Times New Roman"/>
          <w:sz w:val="27"/>
          <w:szCs w:val="27"/>
        </w:rPr>
        <w:t xml:space="preserve"> Библиотека </w:t>
      </w:r>
      <w:r>
        <w:rPr>
          <w:rFonts w:cs="Times New Roman"/>
          <w:sz w:val="27"/>
          <w:szCs w:val="27"/>
        </w:rPr>
        <w:t>школы</w:t>
      </w:r>
      <w:r w:rsidRPr="00A036FF">
        <w:rPr>
          <w:rFonts w:cs="Times New Roman"/>
          <w:sz w:val="27"/>
          <w:szCs w:val="27"/>
        </w:rPr>
        <w:t xml:space="preserve">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Наименование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Количество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Ноутбук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Всего:57 шт.</w:t>
            </w:r>
          </w:p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</w:p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</w:p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2016г-6</w:t>
            </w:r>
          </w:p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2017г.-14</w:t>
            </w:r>
          </w:p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2018г.-29</w:t>
            </w:r>
          </w:p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2021г.-8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Компьютер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10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Планшет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2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Компьютеры, объединённые в проводную локальную сеть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10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Ноутбуки, объединённые в беспроводную локальную сеть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57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Компьютерный кабинет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1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lastRenderedPageBreak/>
              <w:t>Кабинет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35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Интерактивная доска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5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Проектор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10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Интерактивная панель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>1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 xml:space="preserve">Обеспеченность компьютеров специализированными программными продуктами. Операционная система </w:t>
            </w:r>
          </w:p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  <w:lang w:val="en-US"/>
              </w:rPr>
            </w:pPr>
            <w:r w:rsidRPr="00A036FF">
              <w:rPr>
                <w:sz w:val="27"/>
                <w:szCs w:val="27"/>
                <w:lang w:val="en-US"/>
              </w:rPr>
              <w:t>Windows 7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  <w:lang w:val="en-US"/>
              </w:rPr>
            </w:pPr>
            <w:r w:rsidRPr="00A036FF">
              <w:rPr>
                <w:sz w:val="27"/>
                <w:szCs w:val="27"/>
                <w:lang w:val="en-US"/>
              </w:rPr>
              <w:t>3</w:t>
            </w:r>
          </w:p>
        </w:tc>
      </w:tr>
      <w:tr w:rsidR="000F5F57" w:rsidRPr="00A036FF" w:rsidTr="00D9061E">
        <w:tc>
          <w:tcPr>
            <w:tcW w:w="4672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</w:rPr>
              <w:t xml:space="preserve">Обеспеченность компьютеров специализированными программными продуктами. Операционная система </w:t>
            </w:r>
          </w:p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</w:rPr>
            </w:pPr>
            <w:r w:rsidRPr="00A036FF">
              <w:rPr>
                <w:sz w:val="27"/>
                <w:szCs w:val="27"/>
                <w:lang w:val="en-US"/>
              </w:rPr>
              <w:t>Windows 10</w:t>
            </w:r>
          </w:p>
        </w:tc>
        <w:tc>
          <w:tcPr>
            <w:tcW w:w="4673" w:type="dxa"/>
          </w:tcPr>
          <w:p w:rsidR="000F5F57" w:rsidRPr="00A036FF" w:rsidRDefault="000F5F57" w:rsidP="00D9061E">
            <w:pPr>
              <w:spacing w:line="240" w:lineRule="auto"/>
              <w:rPr>
                <w:sz w:val="27"/>
                <w:szCs w:val="27"/>
                <w:lang w:val="en-US"/>
              </w:rPr>
            </w:pPr>
            <w:r w:rsidRPr="00A036FF">
              <w:rPr>
                <w:sz w:val="27"/>
                <w:szCs w:val="27"/>
                <w:lang w:val="en-US"/>
              </w:rPr>
              <w:t>67</w:t>
            </w:r>
          </w:p>
        </w:tc>
      </w:tr>
    </w:tbl>
    <w:p w:rsidR="000F5F57" w:rsidRPr="00A036FF" w:rsidRDefault="000F5F57" w:rsidP="000F5F57">
      <w:pPr>
        <w:pStyle w:val="aa"/>
        <w:jc w:val="center"/>
        <w:rPr>
          <w:rFonts w:cs="Times New Roman"/>
          <w:bCs/>
          <w:sz w:val="27"/>
          <w:szCs w:val="27"/>
        </w:rPr>
      </w:pPr>
    </w:p>
    <w:p w:rsidR="000F5F57" w:rsidRPr="00A036FF" w:rsidRDefault="000F5F57" w:rsidP="000F5F57">
      <w:pPr>
        <w:pStyle w:val="aa"/>
        <w:jc w:val="center"/>
        <w:rPr>
          <w:rFonts w:cs="Times New Roman"/>
          <w:bCs/>
          <w:sz w:val="27"/>
          <w:szCs w:val="27"/>
        </w:rPr>
      </w:pPr>
    </w:p>
    <w:p w:rsidR="000F5F57" w:rsidRPr="00A036FF" w:rsidRDefault="000F5F57" w:rsidP="000F5F57">
      <w:pPr>
        <w:pStyle w:val="aa"/>
        <w:jc w:val="center"/>
        <w:rPr>
          <w:rFonts w:cs="Times New Roman"/>
          <w:bCs/>
          <w:sz w:val="27"/>
          <w:szCs w:val="27"/>
        </w:rPr>
      </w:pPr>
      <w:r w:rsidRPr="00A036FF">
        <w:rPr>
          <w:rFonts w:cs="Times New Roman"/>
          <w:bCs/>
          <w:sz w:val="27"/>
          <w:szCs w:val="27"/>
        </w:rPr>
        <w:t>БИБЛИОТЕЧНОЕ ОБСЛУЖИВАНИЕ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4650"/>
      </w:tblGrid>
      <w:tr w:rsidR="000F5F57" w:rsidRPr="00A036FF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Фонд библиотеки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19827 экз.</w:t>
            </w:r>
          </w:p>
        </w:tc>
      </w:tr>
      <w:tr w:rsidR="000F5F57" w:rsidRPr="00A036FF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Учебники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13010</w:t>
            </w:r>
          </w:p>
        </w:tc>
      </w:tr>
      <w:tr w:rsidR="000F5F57" w:rsidRPr="00A036FF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Учебные пособия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956</w:t>
            </w:r>
          </w:p>
        </w:tc>
      </w:tr>
      <w:tr w:rsidR="000F5F57" w:rsidRPr="00A036FF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Художественная литература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4565 экз.</w:t>
            </w:r>
          </w:p>
        </w:tc>
      </w:tr>
      <w:tr w:rsidR="000F5F57" w:rsidRPr="00A036FF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Справочная литература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1276 экз.</w:t>
            </w:r>
          </w:p>
        </w:tc>
      </w:tr>
      <w:tr w:rsidR="000F5F57" w:rsidRPr="00A036FF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Печатные издания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a"/>
              <w:tabs>
                <w:tab w:val="left" w:pos="3143"/>
              </w:tabs>
              <w:rPr>
                <w:rFonts w:cs="Times New Roman"/>
                <w:sz w:val="27"/>
                <w:szCs w:val="27"/>
              </w:rPr>
            </w:pPr>
            <w:r w:rsidRPr="00A036FF">
              <w:rPr>
                <w:rFonts w:cs="Times New Roman"/>
                <w:sz w:val="27"/>
                <w:szCs w:val="27"/>
              </w:rPr>
              <w:t>19827 экз.</w:t>
            </w:r>
          </w:p>
        </w:tc>
      </w:tr>
    </w:tbl>
    <w:p w:rsidR="000F5F57" w:rsidRPr="00A036FF" w:rsidRDefault="000F5F57" w:rsidP="000F5F57">
      <w:pPr>
        <w:tabs>
          <w:tab w:val="left" w:pos="0"/>
        </w:tabs>
        <w:spacing w:line="240" w:lineRule="auto"/>
        <w:ind w:left="-284" w:firstLine="284"/>
        <w:textAlignment w:val="baseline"/>
        <w:rPr>
          <w:rFonts w:eastAsia="Times New Roman" w:cs="Times New Roman"/>
          <w:color w:val="000000"/>
          <w:sz w:val="27"/>
          <w:szCs w:val="27"/>
        </w:rPr>
      </w:pPr>
      <w:r w:rsidRPr="00A036FF">
        <w:rPr>
          <w:rFonts w:eastAsia="Times New Roman" w:cs="Times New Roman"/>
          <w:color w:val="000000"/>
          <w:sz w:val="27"/>
          <w:szCs w:val="27"/>
        </w:rPr>
        <w:t>* медицинскими помещениями, включающие кабинет, процедурный</w:t>
      </w:r>
    </w:p>
    <w:p w:rsidR="000F5F57" w:rsidRPr="00A036FF" w:rsidRDefault="000F5F57" w:rsidP="000F5F57">
      <w:pPr>
        <w:tabs>
          <w:tab w:val="left" w:pos="0"/>
        </w:tabs>
        <w:spacing w:line="240" w:lineRule="auto"/>
        <w:ind w:left="-284" w:firstLine="284"/>
        <w:textAlignment w:val="baseline"/>
        <w:rPr>
          <w:rFonts w:eastAsia="Times New Roman" w:cs="Times New Roman"/>
          <w:color w:val="000000"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1"/>
        <w:gridCol w:w="3856"/>
      </w:tblGrid>
      <w:tr w:rsidR="000F5F57" w:rsidRPr="00A036FF" w:rsidTr="00D9061E"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rPr>
                <w:rFonts w:eastAsia="Times New Roman" w:cs="Times New Roman"/>
                <w:sz w:val="27"/>
                <w:szCs w:val="27"/>
                <w:lang w:val="tt-RU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 xml:space="preserve">Кабинет </w:t>
            </w:r>
            <w:r w:rsidRPr="00A036FF">
              <w:rPr>
                <w:rFonts w:eastAsia="Times New Roman" w:cs="Times New Roman"/>
                <w:sz w:val="27"/>
                <w:szCs w:val="27"/>
                <w:lang w:val="tt-RU"/>
              </w:rPr>
              <w:t xml:space="preserve"> фельдшера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медицинское оборудование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измерительные средства</w:t>
            </w:r>
          </w:p>
        </w:tc>
      </w:tr>
      <w:tr w:rsidR="000F5F57" w:rsidRPr="00A036FF" w:rsidTr="00D9061E"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процедурный кабинет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медицинские оборудование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измерительные средства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спасательное оборудование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расходные материалы</w:t>
            </w:r>
          </w:p>
        </w:tc>
      </w:tr>
    </w:tbl>
    <w:p w:rsidR="000F5F57" w:rsidRPr="00A036FF" w:rsidRDefault="000F5F57" w:rsidP="000F5F57">
      <w:pPr>
        <w:tabs>
          <w:tab w:val="left" w:pos="0"/>
        </w:tabs>
        <w:spacing w:line="240" w:lineRule="auto"/>
        <w:ind w:left="-284" w:firstLine="284"/>
        <w:rPr>
          <w:rFonts w:eastAsia="Times New Roman" w:cs="Times New Roman"/>
          <w:sz w:val="27"/>
          <w:szCs w:val="27"/>
        </w:rPr>
      </w:pPr>
      <w:r w:rsidRPr="00A036FF">
        <w:rPr>
          <w:rFonts w:eastAsia="Times New Roman" w:cs="Times New Roman"/>
          <w:sz w:val="27"/>
          <w:szCs w:val="27"/>
        </w:rPr>
        <w:t xml:space="preserve">* актовым залом;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3872"/>
      </w:tblGrid>
      <w:tr w:rsidR="000F5F57" w:rsidRPr="00A036FF" w:rsidTr="00D9061E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3"/>
              <w:tabs>
                <w:tab w:val="left" w:pos="0"/>
              </w:tabs>
              <w:spacing w:line="240" w:lineRule="auto"/>
              <w:ind w:left="0"/>
              <w:textAlignment w:val="baseline"/>
              <w:rPr>
                <w:rFonts w:eastAsia="Times New Roman" w:cs="Times New Roman"/>
                <w:color w:val="000000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sz w:val="27"/>
                <w:szCs w:val="27"/>
              </w:rPr>
              <w:t xml:space="preserve">на 150 мест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3"/>
              <w:tabs>
                <w:tab w:val="left" w:pos="0"/>
              </w:tabs>
              <w:spacing w:line="240" w:lineRule="auto"/>
              <w:ind w:left="0"/>
              <w:textAlignment w:val="baseline"/>
              <w:rPr>
                <w:rFonts w:eastAsia="Times New Roman" w:cs="Times New Roman"/>
                <w:color w:val="000000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sz w:val="27"/>
                <w:szCs w:val="27"/>
                <w:lang w:val="tt-RU"/>
              </w:rPr>
              <w:t>Музыкальный центр,проекционный  комплект</w:t>
            </w:r>
          </w:p>
        </w:tc>
      </w:tr>
    </w:tbl>
    <w:p w:rsidR="000F5F57" w:rsidRPr="00A036FF" w:rsidRDefault="000F5F57" w:rsidP="000F5F57">
      <w:pPr>
        <w:tabs>
          <w:tab w:val="left" w:pos="0"/>
        </w:tabs>
        <w:spacing w:line="240" w:lineRule="auto"/>
        <w:textAlignment w:val="baseline"/>
        <w:outlineLvl w:val="0"/>
        <w:rPr>
          <w:rFonts w:eastAsia="Times New Roman" w:cs="Times New Roman"/>
          <w:color w:val="000000"/>
          <w:sz w:val="27"/>
          <w:szCs w:val="27"/>
        </w:rPr>
      </w:pPr>
      <w:r w:rsidRPr="00A036FF">
        <w:rPr>
          <w:rFonts w:eastAsia="Times New Roman" w:cs="Times New Roman"/>
          <w:sz w:val="27"/>
          <w:szCs w:val="27"/>
        </w:rPr>
        <w:t>*спортивный зал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850"/>
      </w:tblGrid>
      <w:tr w:rsidR="000F5F57" w:rsidRPr="00A036FF" w:rsidTr="00D9061E"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оборудованы спортивным оборудованием и инвентарем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лыжи-41   лыжные ботинки-41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обручи-16; скакалки-25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 xml:space="preserve">мяч футбольный-3      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 xml:space="preserve"> мяч баскетбольный-10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мяч волейбольный-10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 xml:space="preserve">бадминтон-2   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теннисные ракетки-2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сетка воллейбольная-1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маты-10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козел-2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беговая дорожка-1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брусья-1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lastRenderedPageBreak/>
              <w:t>канат-1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гантели-1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скамейка гимнастическая-4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kern w:val="36"/>
                <w:sz w:val="27"/>
                <w:szCs w:val="27"/>
              </w:rPr>
              <w:t>стойка для прыжков-1</w:t>
            </w:r>
          </w:p>
        </w:tc>
      </w:tr>
      <w:tr w:rsidR="000F5F57" w:rsidRPr="00A036FF" w:rsidTr="00D9061E"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lastRenderedPageBreak/>
              <w:t xml:space="preserve">каждый </w:t>
            </w:r>
            <w:r w:rsidRPr="00A036FF">
              <w:rPr>
                <w:rFonts w:eastAsia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состоит из следующих помещений - раздевалок для мальчиков и девочек.  Имеется инвентарная комната.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Скамейки -2</w:t>
            </w:r>
          </w:p>
          <w:p w:rsidR="000F5F57" w:rsidRPr="00A036FF" w:rsidRDefault="000F5F57" w:rsidP="00D9061E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sz w:val="27"/>
                <w:szCs w:val="27"/>
              </w:rPr>
              <w:t>Вешалки</w:t>
            </w:r>
          </w:p>
        </w:tc>
      </w:tr>
    </w:tbl>
    <w:p w:rsidR="000F5F57" w:rsidRPr="00A036FF" w:rsidRDefault="000F5F57" w:rsidP="000F5F57">
      <w:pPr>
        <w:tabs>
          <w:tab w:val="left" w:pos="0"/>
        </w:tabs>
        <w:spacing w:line="240" w:lineRule="auto"/>
        <w:rPr>
          <w:rFonts w:eastAsia="Times New Roman" w:cs="Times New Roman"/>
          <w:sz w:val="27"/>
          <w:szCs w:val="27"/>
        </w:rPr>
      </w:pPr>
      <w:r w:rsidRPr="00A036FF">
        <w:rPr>
          <w:rFonts w:eastAsia="Times New Roman" w:cs="Times New Roman"/>
          <w:sz w:val="27"/>
          <w:szCs w:val="27"/>
        </w:rPr>
        <w:t xml:space="preserve">* помещениями для питания обучающихся, а также для хранения и приготовления пищи, обеспечивающими возможность организации качественного горячего питания по системе, в том числе горячих завтраков;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3909"/>
      </w:tblGrid>
      <w:tr w:rsidR="000F5F57" w:rsidRPr="00A036FF" w:rsidTr="00D9061E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3"/>
              <w:tabs>
                <w:tab w:val="left" w:pos="0"/>
              </w:tabs>
              <w:spacing w:line="240" w:lineRule="auto"/>
              <w:ind w:left="0"/>
              <w:textAlignment w:val="baseline"/>
              <w:rPr>
                <w:rFonts w:eastAsia="Times New Roman" w:cs="Times New Roman"/>
                <w:color w:val="000000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sz w:val="27"/>
                <w:szCs w:val="27"/>
              </w:rPr>
              <w:t>обеденный зал на 200 посадочных мест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57" w:rsidRPr="00A036FF" w:rsidRDefault="000F5F57" w:rsidP="00D9061E">
            <w:pPr>
              <w:pStyle w:val="a3"/>
              <w:tabs>
                <w:tab w:val="left" w:pos="0"/>
              </w:tabs>
              <w:spacing w:line="240" w:lineRule="auto"/>
              <w:ind w:left="0"/>
              <w:textAlignment w:val="baseline"/>
              <w:rPr>
                <w:rFonts w:eastAsia="Times New Roman" w:cs="Times New Roman"/>
                <w:color w:val="000000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sz w:val="27"/>
                <w:szCs w:val="27"/>
              </w:rPr>
              <w:t>скамейки-  84</w:t>
            </w:r>
          </w:p>
          <w:p w:rsidR="000F5F57" w:rsidRPr="00A036FF" w:rsidRDefault="000F5F57" w:rsidP="00D9061E">
            <w:pPr>
              <w:pStyle w:val="a3"/>
              <w:tabs>
                <w:tab w:val="left" w:pos="0"/>
              </w:tabs>
              <w:spacing w:line="240" w:lineRule="auto"/>
              <w:ind w:left="0"/>
              <w:textAlignment w:val="baseline"/>
              <w:rPr>
                <w:rFonts w:eastAsia="Times New Roman" w:cs="Times New Roman"/>
                <w:color w:val="000000"/>
                <w:sz w:val="27"/>
                <w:szCs w:val="27"/>
              </w:rPr>
            </w:pPr>
            <w:r w:rsidRPr="00A036FF">
              <w:rPr>
                <w:rFonts w:eastAsia="Times New Roman" w:cs="Times New Roman"/>
                <w:color w:val="000000"/>
                <w:sz w:val="27"/>
                <w:szCs w:val="27"/>
              </w:rPr>
              <w:t>столы-50</w:t>
            </w:r>
          </w:p>
        </w:tc>
      </w:tr>
    </w:tbl>
    <w:p w:rsidR="000F5F57" w:rsidRPr="00A036FF" w:rsidRDefault="000F5F57" w:rsidP="000F5F57">
      <w:pPr>
        <w:tabs>
          <w:tab w:val="left" w:pos="0"/>
        </w:tabs>
        <w:spacing w:line="240" w:lineRule="auto"/>
        <w:textAlignment w:val="baseline"/>
        <w:rPr>
          <w:rFonts w:eastAsia="Times New Roman" w:cs="Times New Roman"/>
          <w:sz w:val="27"/>
          <w:szCs w:val="27"/>
        </w:rPr>
      </w:pPr>
      <w:r w:rsidRPr="00A036FF">
        <w:rPr>
          <w:rFonts w:eastAsia="Times New Roman" w:cs="Times New Roman"/>
          <w:color w:val="000000"/>
          <w:sz w:val="27"/>
          <w:szCs w:val="27"/>
        </w:rPr>
        <w:t xml:space="preserve">*кабинет психолога; </w:t>
      </w:r>
      <w:r w:rsidRPr="00A036FF">
        <w:rPr>
          <w:rFonts w:eastAsia="Times New Roman" w:cs="Times New Roman"/>
          <w:sz w:val="27"/>
          <w:szCs w:val="27"/>
        </w:rPr>
        <w:t>компьютер, принтер, ксерокс.</w:t>
      </w:r>
    </w:p>
    <w:p w:rsidR="000F5F57" w:rsidRPr="00A036FF" w:rsidRDefault="000F5F57" w:rsidP="000F5F57">
      <w:pPr>
        <w:tabs>
          <w:tab w:val="left" w:pos="0"/>
        </w:tabs>
        <w:spacing w:line="240" w:lineRule="auto"/>
        <w:ind w:firstLine="709"/>
        <w:rPr>
          <w:rFonts w:eastAsia="Times New Roman" w:cs="Times New Roman"/>
          <w:sz w:val="27"/>
          <w:szCs w:val="27"/>
        </w:rPr>
      </w:pPr>
      <w:r w:rsidRPr="00A036FF">
        <w:rPr>
          <w:rStyle w:val="a9"/>
          <w:rFonts w:eastAsia="Times New Roman" w:cs="Times New Roman"/>
          <w:sz w:val="27"/>
          <w:szCs w:val="27"/>
        </w:rPr>
        <w:t>- Методические материалы:</w:t>
      </w:r>
      <w:r w:rsidRPr="00A036FF">
        <w:rPr>
          <w:rFonts w:eastAsia="Times New Roman" w:cs="Times New Roman"/>
          <w:sz w:val="27"/>
          <w:szCs w:val="27"/>
        </w:rPr>
        <w:t xml:space="preserve"> практические материалы для психологической работы в школе; набор игрушек, настольных игр, соответствующих возрасту детей; набор различных материалов (строительный материал, пластилин, краски, цветные карандаши, фломастеры, бумага и т.п.); библиотека практического психолога; раздаточный материал для учащихся, родителей и учителей, участников групп социально-психологического тренинга или для других групповых занятий.  </w:t>
      </w:r>
    </w:p>
    <w:p w:rsidR="000F5F57" w:rsidRPr="00A036FF" w:rsidRDefault="000F5F57" w:rsidP="000F5F57">
      <w:pPr>
        <w:tabs>
          <w:tab w:val="left" w:pos="0"/>
        </w:tabs>
        <w:spacing w:line="240" w:lineRule="auto"/>
        <w:rPr>
          <w:rFonts w:eastAsia="Times New Roman" w:cs="Times New Roman"/>
          <w:sz w:val="27"/>
          <w:szCs w:val="27"/>
        </w:rPr>
      </w:pPr>
      <w:r w:rsidRPr="00A036FF">
        <w:rPr>
          <w:rFonts w:eastAsia="Times New Roman" w:cs="Times New Roman"/>
          <w:sz w:val="27"/>
          <w:szCs w:val="27"/>
        </w:rPr>
        <w:t xml:space="preserve">* административными и иными помещениями </w:t>
      </w:r>
    </w:p>
    <w:p w:rsidR="000F5F57" w:rsidRPr="00A036FF" w:rsidRDefault="000F5F57" w:rsidP="000F5F57">
      <w:pPr>
        <w:tabs>
          <w:tab w:val="left" w:pos="0"/>
        </w:tabs>
        <w:spacing w:line="240" w:lineRule="auto"/>
        <w:rPr>
          <w:rFonts w:cs="Times New Roman"/>
          <w:sz w:val="27"/>
          <w:szCs w:val="27"/>
        </w:rPr>
      </w:pPr>
      <w:r w:rsidRPr="00A036FF">
        <w:rPr>
          <w:rFonts w:eastAsia="Times New Roman" w:cs="Times New Roman"/>
          <w:sz w:val="27"/>
          <w:szCs w:val="27"/>
        </w:rPr>
        <w:t>* гардеробами, санузлами</w:t>
      </w:r>
      <w:r w:rsidRPr="00A036FF">
        <w:rPr>
          <w:rFonts w:cs="Times New Roman"/>
          <w:sz w:val="27"/>
          <w:szCs w:val="27"/>
        </w:rPr>
        <w:t>.</w:t>
      </w:r>
    </w:p>
    <w:p w:rsidR="000F5F57" w:rsidRPr="00A036FF" w:rsidRDefault="000F5F57" w:rsidP="000F5F57">
      <w:pPr>
        <w:ind w:firstLine="567"/>
        <w:rPr>
          <w:rFonts w:cs="Times New Roman"/>
          <w:sz w:val="27"/>
          <w:szCs w:val="27"/>
        </w:rPr>
      </w:pPr>
    </w:p>
    <w:p w:rsidR="000F5F57" w:rsidRPr="00A036FF" w:rsidRDefault="000F5F57" w:rsidP="000F5F57">
      <w:pPr>
        <w:pStyle w:val="3"/>
        <w:jc w:val="center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bookmarkStart w:id="3" w:name="_Toc142834568"/>
      <w:r w:rsidRPr="00A036FF">
        <w:rPr>
          <w:rFonts w:ascii="Times New Roman" w:eastAsia="Times New Roman" w:hAnsi="Times New Roman" w:cs="Times New Roman"/>
          <w:color w:val="auto"/>
          <w:sz w:val="27"/>
          <w:szCs w:val="27"/>
        </w:rPr>
        <w:t>Характеристика условий реализации требований к психолого-педагогическим, кадровым и финансовым условиям</w:t>
      </w:r>
      <w:bookmarkEnd w:id="3"/>
    </w:p>
    <w:p w:rsidR="000F5F57" w:rsidRPr="00A036FF" w:rsidRDefault="000F5F57" w:rsidP="000F5F57">
      <w:pPr>
        <w:spacing w:line="276" w:lineRule="auto"/>
        <w:ind w:firstLine="567"/>
        <w:jc w:val="center"/>
        <w:rPr>
          <w:rFonts w:cs="Times New Roman"/>
          <w:b/>
          <w:bCs/>
          <w:sz w:val="27"/>
          <w:szCs w:val="27"/>
        </w:rPr>
      </w:pPr>
      <w:r w:rsidRPr="00A036FF">
        <w:rPr>
          <w:rFonts w:cs="Times New Roman"/>
          <w:b/>
          <w:bCs/>
          <w:sz w:val="27"/>
          <w:szCs w:val="27"/>
        </w:rPr>
        <w:t>Описание психолого-педагогических условий реализации основной образовательной программы начального общего образования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начального общего образования к психолого-педагогическим условиям реализации основной образовательной программы начального общего образования, в частности: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начального общего и среднего общего образования;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-профилактику формирования у обучающихся девиантных форм поведения, агрессии и повышенной тревожности.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lastRenderedPageBreak/>
        <w:t xml:space="preserve">В образовательной организации психолого-педагогическое сопровождение реализации программы </w:t>
      </w:r>
      <w:r w:rsidRPr="00A036FF">
        <w:rPr>
          <w:rFonts w:cs="Times New Roman"/>
          <w:color w:val="000000" w:themeColor="text1"/>
          <w:sz w:val="27"/>
          <w:szCs w:val="27"/>
        </w:rPr>
        <w:t>начального общего образования осуществляется квалифицированным специалистом – педагогом-психологом.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В процессе реализации основной образовательной программы начального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—формирование и развитие психолого-педагогической компетентности;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—сохранение и укрепление психологического благополучия и психического здоровья обучающихся;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—поддержка и сопровождение детско-родительских отношений; 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—формирование ценности здоровья и безопасного образа жизни; 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—создание условий для последующего профессионального самоопределения;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—формирование коммуникативных навыков в разновозрастной среде и среде сверстников;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—поддержка детских объединений, ученического самоуправления;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—формирование психологической культуры поведения в информационной среде;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—развитие психологической культуры в области использования ИКТ;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—обучающихся, испытывающих трудности в освоении программы начального общего образования, развитии и социальной адаптации (при выявлении);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—обучающихся, проявляющих индивидуальные способности, и одаренных,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—педагогических, учебно-вспомогательных и иных работников образовательной организации, обеспечивающих реализацию программы начального общего образования;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—родителей (законных представителей) несовершеннолетних обучающихся.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lastRenderedPageBreak/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0F5F57" w:rsidRPr="00A036FF" w:rsidRDefault="000F5F57" w:rsidP="000F5F57">
      <w:pPr>
        <w:spacing w:after="21" w:line="276" w:lineRule="auto"/>
        <w:ind w:right="-26" w:firstLine="426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Все мероприятия по психолого-педагогической поддержке с указанием форм проведения, сроков прописаны в плане </w:t>
      </w:r>
      <w:r w:rsidRPr="00A036FF">
        <w:rPr>
          <w:rFonts w:cs="Times New Roman"/>
          <w:color w:val="000000" w:themeColor="text1"/>
          <w:sz w:val="27"/>
          <w:szCs w:val="27"/>
        </w:rPr>
        <w:t xml:space="preserve">работы педагога-психолога на </w:t>
      </w:r>
      <w:r w:rsidRPr="00A036FF">
        <w:rPr>
          <w:rFonts w:cs="Times New Roman"/>
          <w:sz w:val="27"/>
          <w:szCs w:val="27"/>
        </w:rPr>
        <w:t xml:space="preserve">учебный год. </w:t>
      </w:r>
    </w:p>
    <w:p w:rsidR="000F5F57" w:rsidRPr="00A036FF" w:rsidRDefault="000F5F57" w:rsidP="000F5F57">
      <w:pPr>
        <w:spacing w:after="21" w:line="276" w:lineRule="auto"/>
        <w:ind w:right="-26" w:firstLine="426"/>
        <w:rPr>
          <w:rFonts w:cs="Times New Roman"/>
          <w:sz w:val="27"/>
          <w:szCs w:val="27"/>
        </w:rPr>
      </w:pPr>
    </w:p>
    <w:p w:rsidR="000F5F57" w:rsidRPr="00A036FF" w:rsidRDefault="000F5F57" w:rsidP="000F5F57">
      <w:pPr>
        <w:spacing w:line="276" w:lineRule="auto"/>
        <w:ind w:firstLine="567"/>
        <w:jc w:val="center"/>
        <w:rPr>
          <w:rFonts w:cs="Times New Roman"/>
          <w:b/>
          <w:bCs/>
          <w:sz w:val="27"/>
          <w:szCs w:val="27"/>
        </w:rPr>
      </w:pPr>
      <w:r w:rsidRPr="00A036FF">
        <w:rPr>
          <w:rFonts w:cs="Times New Roman"/>
          <w:b/>
          <w:bCs/>
          <w:sz w:val="27"/>
          <w:szCs w:val="27"/>
        </w:rPr>
        <w:t>Описание кадровых условий реализации основной образовательной программы начального общего образования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Для обеспечения реализации программы начального общего образования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Обеспеченность кадровыми условиями включает в себя: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-укомплектованность образовательной организации педагогическими, руководящими и иными работниками;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-уровень квалификации педагогических и иных работников образовательной организации, участвующими в реализации основной образовательной программы и создании условий для ее разработки и реализации;</w:t>
      </w:r>
    </w:p>
    <w:p w:rsidR="000F5F57" w:rsidRPr="00A036FF" w:rsidRDefault="000F5F57" w:rsidP="000F5F57">
      <w:p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-непрерывность профессионального развития педагогических работников образовательной организации, реализующей образовательную программу начального общего образования.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 xml:space="preserve">МБОУ «СОШ № 6» НМР РТ укомплектована кадрами, имеющими необходимую квалификацию для решения задач, определенных ООП НОО, в полном объеме. 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 xml:space="preserve">Преподавание на уровне начального общего образования осуществляют 20 педагогов, имеющих соответствующее профилю и образовательным цензам образование. 14 педагогов имеют высшее профессиональное образование, 6 – среднее профессиональное. 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highlight w:val="yellow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lastRenderedPageBreak/>
        <w:t xml:space="preserve">Курсовая подготовка осуществляется на плановой основе, курсами повышения квалификации, в том числе по реализации ФГОС НОО, педагоги охвачены на 100%. 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 xml:space="preserve">В образовательном процессе учителями используются эффективные образовательные технологии, отвечающие требованиям системно-деятельностного подхода к обучению: здоровьесберегающие, информационно-коммуникативные, личностно-ориентированные, игровые, технология дифференцированного обучения, что способствует достижению стабильных результатов освоения обучающимися образовательных программ. 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 xml:space="preserve">Учителя начальных классов осваивают и реализуют инновационные обучающие структуры и приемы мыслительной деятельности, направленные на развитие культуры мышления обучающихся и способствующие формированию универсальных учебных действий, навыков сотрудничества, коммуникации, критического и креативного мышления. 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>С целью реализации дифференцированного подхода к обучению учителями начальных классов накоплен значительный банк разноуровневых заданий обучающего характера и контрольно-измерительных материалов, что позволяет индивидуализировать и дифференцировать учебный процесс.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>Уровень квалификации учителей начальных классов позволяет им совершенствовать методы обучения и</w:t>
      </w:r>
      <w:r w:rsidRPr="00A036FF">
        <w:rPr>
          <w:rFonts w:eastAsia="Calibri"/>
          <w:sz w:val="27"/>
          <w:szCs w:val="27"/>
          <w:lang w:val="ru-RU"/>
        </w:rPr>
        <w:tab/>
        <w:t xml:space="preserve">воспитания, обобщать и активно распространять собственный педагогический опыт на муниципальном, республиканском и региональном уровнях. 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>Опыт использования современных образовательных технологий транслируется ими в форме открытых уроков, открытой методической мастерской, публикаций, участия в конкурсном движении.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</w:p>
    <w:p w:rsidR="000F5F57" w:rsidRPr="00A036FF" w:rsidRDefault="000F5F57" w:rsidP="000F5F57">
      <w:pPr>
        <w:pStyle w:val="1"/>
        <w:jc w:val="center"/>
        <w:rPr>
          <w:rFonts w:eastAsia="Calibri"/>
          <w:b/>
          <w:sz w:val="27"/>
          <w:szCs w:val="27"/>
        </w:rPr>
      </w:pPr>
      <w:r w:rsidRPr="00A036FF">
        <w:rPr>
          <w:rFonts w:eastAsia="Calibri"/>
          <w:b/>
          <w:sz w:val="27"/>
          <w:szCs w:val="27"/>
        </w:rPr>
        <w:t>Кадровое обеспечение ООП НОО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268"/>
      </w:tblGrid>
      <w:tr w:rsidR="000F5F57" w:rsidRPr="00A036FF" w:rsidTr="00D9061E">
        <w:tc>
          <w:tcPr>
            <w:tcW w:w="2376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4820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center"/>
              <w:rPr>
                <w:sz w:val="27"/>
                <w:szCs w:val="27"/>
                <w:lang w:val="ru-RU" w:eastAsia="ru-RU"/>
              </w:rPr>
            </w:pPr>
            <w:r w:rsidRPr="00A036FF">
              <w:rPr>
                <w:sz w:val="27"/>
                <w:szCs w:val="27"/>
                <w:lang w:val="ru-RU" w:eastAsia="ru-RU"/>
              </w:rPr>
              <w:t>Должностные обязанности, уровень квалификации: требование</w:t>
            </w:r>
          </w:p>
        </w:tc>
        <w:tc>
          <w:tcPr>
            <w:tcW w:w="2268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center"/>
              <w:rPr>
                <w:sz w:val="27"/>
                <w:szCs w:val="27"/>
                <w:lang w:val="ru-RU" w:eastAsia="ru-RU"/>
              </w:rPr>
            </w:pPr>
            <w:r w:rsidRPr="00A036FF">
              <w:rPr>
                <w:sz w:val="27"/>
                <w:szCs w:val="27"/>
                <w:lang w:val="ru-RU" w:eastAsia="ru-RU"/>
              </w:rPr>
              <w:t xml:space="preserve">Наличие </w:t>
            </w:r>
          </w:p>
        </w:tc>
      </w:tr>
      <w:tr w:rsidR="000F5F57" w:rsidRPr="00A036FF" w:rsidTr="00D9061E">
        <w:tc>
          <w:tcPr>
            <w:tcW w:w="2376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Руководитель образовательного учреждения.</w:t>
            </w:r>
          </w:p>
        </w:tc>
        <w:tc>
          <w:tcPr>
            <w:tcW w:w="4820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val="ru-RU" w:eastAsia="ru-RU"/>
              </w:rPr>
            </w:pPr>
            <w:r w:rsidRPr="00A036FF">
              <w:rPr>
                <w:sz w:val="27"/>
                <w:szCs w:val="27"/>
                <w:lang w:val="ru-RU" w:eastAsia="ru-RU"/>
              </w:rPr>
              <w:t xml:space="preserve">обеспечивает системную образовательную и административно-хозяйственную работу образовательного учреждения.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</w:t>
            </w:r>
            <w:r w:rsidRPr="00A036FF">
              <w:rPr>
                <w:sz w:val="27"/>
                <w:szCs w:val="27"/>
                <w:lang w:val="ru-RU" w:eastAsia="ru-RU"/>
              </w:rPr>
              <w:lastRenderedPageBreak/>
              <w:t xml:space="preserve">управления или менеджмента и экономики и стаж работы на педагогических или руководящих должностях не менее 5 лет. </w:t>
            </w:r>
          </w:p>
        </w:tc>
        <w:tc>
          <w:tcPr>
            <w:tcW w:w="2268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val="ru-RU"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lastRenderedPageBreak/>
              <w:t xml:space="preserve">Соответствует </w:t>
            </w:r>
          </w:p>
        </w:tc>
      </w:tr>
      <w:tr w:rsidR="000F5F57" w:rsidRPr="00A036FF" w:rsidTr="00D9061E">
        <w:tc>
          <w:tcPr>
            <w:tcW w:w="2376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Заместитель руководителя</w:t>
            </w:r>
          </w:p>
        </w:tc>
        <w:tc>
          <w:tcPr>
            <w:tcW w:w="4820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val="ru-RU" w:eastAsia="ru-RU"/>
              </w:rPr>
            </w:pPr>
            <w:r w:rsidRPr="00A036FF">
              <w:rPr>
                <w:sz w:val="27"/>
                <w:szCs w:val="27"/>
                <w:lang w:val="ru-RU" w:eastAsia="ru-RU"/>
              </w:rPr>
              <w:t>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2268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Соответствует</w:t>
            </w:r>
          </w:p>
        </w:tc>
      </w:tr>
      <w:tr w:rsidR="000F5F57" w:rsidRPr="00A036FF" w:rsidTr="00D9061E">
        <w:tc>
          <w:tcPr>
            <w:tcW w:w="2376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Учитель начальных классов</w:t>
            </w:r>
          </w:p>
          <w:p w:rsidR="000F5F57" w:rsidRPr="00A036FF" w:rsidRDefault="000F5F57" w:rsidP="00D9061E">
            <w:pPr>
              <w:pStyle w:val="1"/>
              <w:ind w:firstLine="709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val="ru-RU" w:eastAsia="ru-RU"/>
              </w:rPr>
            </w:pPr>
            <w:r w:rsidRPr="00A036FF">
              <w:rPr>
                <w:sz w:val="27"/>
                <w:szCs w:val="27"/>
                <w:lang w:val="ru-RU" w:eastAsia="ru-RU"/>
              </w:rPr>
              <w:t xml:space="preserve">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 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</w:t>
            </w:r>
            <w:r w:rsidRPr="00A036FF">
              <w:rPr>
                <w:sz w:val="27"/>
                <w:szCs w:val="27"/>
                <w:lang w:val="ru-RU" w:eastAsia="ru-RU"/>
              </w:rPr>
              <w:lastRenderedPageBreak/>
              <w:t xml:space="preserve">деятельности в образовательном учреждении без предъявления требований к стажу работы. </w:t>
            </w:r>
          </w:p>
          <w:p w:rsidR="000F5F57" w:rsidRPr="00A036FF" w:rsidRDefault="000F5F57" w:rsidP="00D9061E">
            <w:pPr>
              <w:pStyle w:val="1"/>
              <w:ind w:firstLine="709"/>
              <w:jc w:val="both"/>
              <w:rPr>
                <w:i/>
                <w:sz w:val="27"/>
                <w:szCs w:val="27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lastRenderedPageBreak/>
              <w:t>Соответствует</w:t>
            </w:r>
          </w:p>
        </w:tc>
      </w:tr>
      <w:tr w:rsidR="000F5F57" w:rsidRPr="00A036FF" w:rsidTr="00D9061E">
        <w:tc>
          <w:tcPr>
            <w:tcW w:w="2376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Учитель иностранного языка</w:t>
            </w:r>
          </w:p>
        </w:tc>
        <w:tc>
          <w:tcPr>
            <w:tcW w:w="4820" w:type="dxa"/>
            <w:vMerge/>
            <w:shd w:val="clear" w:color="auto" w:fill="auto"/>
          </w:tcPr>
          <w:p w:rsidR="000F5F57" w:rsidRPr="00A036FF" w:rsidRDefault="000F5F57" w:rsidP="00D9061E">
            <w:pPr>
              <w:pStyle w:val="1"/>
              <w:ind w:firstLine="709"/>
              <w:jc w:val="both"/>
              <w:rPr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Соответствует</w:t>
            </w:r>
          </w:p>
        </w:tc>
      </w:tr>
      <w:tr w:rsidR="000F5F57" w:rsidRPr="00A036FF" w:rsidTr="00D9061E">
        <w:trPr>
          <w:trHeight w:val="470"/>
        </w:trPr>
        <w:tc>
          <w:tcPr>
            <w:tcW w:w="2376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Учитель родного языка</w:t>
            </w:r>
          </w:p>
        </w:tc>
        <w:tc>
          <w:tcPr>
            <w:tcW w:w="4820" w:type="dxa"/>
            <w:vMerge/>
            <w:shd w:val="clear" w:color="auto" w:fill="auto"/>
          </w:tcPr>
          <w:p w:rsidR="000F5F57" w:rsidRPr="00A036FF" w:rsidRDefault="000F5F57" w:rsidP="00D9061E">
            <w:pPr>
              <w:pStyle w:val="1"/>
              <w:ind w:firstLine="709"/>
              <w:jc w:val="both"/>
              <w:rPr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Соответствует</w:t>
            </w:r>
          </w:p>
        </w:tc>
      </w:tr>
      <w:tr w:rsidR="000F5F57" w:rsidRPr="00A036FF" w:rsidTr="00D9061E">
        <w:tc>
          <w:tcPr>
            <w:tcW w:w="2376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Педагог-организатор</w:t>
            </w:r>
          </w:p>
          <w:p w:rsidR="000F5F57" w:rsidRPr="00A036FF" w:rsidRDefault="000F5F57" w:rsidP="00D9061E">
            <w:pPr>
              <w:pStyle w:val="1"/>
              <w:ind w:firstLine="709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val="ru-RU" w:eastAsia="ru-RU"/>
              </w:rPr>
            </w:pPr>
            <w:r w:rsidRPr="00A036FF">
              <w:rPr>
                <w:sz w:val="27"/>
                <w:szCs w:val="27"/>
                <w:lang w:val="ru-RU" w:eastAsia="ru-RU"/>
              </w:rPr>
              <w:t xml:space="preserve">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 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</w:t>
            </w:r>
          </w:p>
          <w:p w:rsidR="000F5F57" w:rsidRPr="00A036FF" w:rsidRDefault="000F5F57" w:rsidP="00D9061E">
            <w:pPr>
              <w:pStyle w:val="1"/>
              <w:ind w:firstLine="709"/>
              <w:jc w:val="both"/>
              <w:rPr>
                <w:i/>
                <w:sz w:val="27"/>
                <w:szCs w:val="27"/>
                <w:lang w:val="ru-RU"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Соответствует</w:t>
            </w:r>
          </w:p>
        </w:tc>
      </w:tr>
      <w:tr w:rsidR="000F5F57" w:rsidRPr="00A036FF" w:rsidTr="00D9061E">
        <w:tc>
          <w:tcPr>
            <w:tcW w:w="2376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Педагог-психолог</w:t>
            </w:r>
          </w:p>
          <w:p w:rsidR="000F5F57" w:rsidRPr="00A036FF" w:rsidRDefault="000F5F57" w:rsidP="00D9061E">
            <w:pPr>
              <w:pStyle w:val="1"/>
              <w:ind w:firstLine="709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sz w:val="27"/>
                <w:szCs w:val="27"/>
                <w:lang w:val="ru-RU" w:eastAsia="ru-RU"/>
              </w:rPr>
            </w:pPr>
            <w:r w:rsidRPr="00A036FF">
              <w:rPr>
                <w:sz w:val="27"/>
                <w:szCs w:val="27"/>
                <w:lang w:val="ru-RU" w:eastAsia="ru-RU"/>
              </w:rPr>
      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обучающихся. Требования к уровню квалификации: 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 </w:t>
            </w:r>
          </w:p>
        </w:tc>
        <w:tc>
          <w:tcPr>
            <w:tcW w:w="2268" w:type="dxa"/>
            <w:shd w:val="clear" w:color="auto" w:fill="auto"/>
          </w:tcPr>
          <w:p w:rsidR="000F5F57" w:rsidRPr="00A036FF" w:rsidRDefault="000F5F57" w:rsidP="00D9061E">
            <w:pPr>
              <w:pStyle w:val="1"/>
              <w:jc w:val="both"/>
              <w:rPr>
                <w:i/>
                <w:sz w:val="27"/>
                <w:szCs w:val="27"/>
                <w:lang w:eastAsia="ru-RU"/>
              </w:rPr>
            </w:pPr>
            <w:r w:rsidRPr="00A036FF">
              <w:rPr>
                <w:sz w:val="27"/>
                <w:szCs w:val="27"/>
                <w:lang w:eastAsia="ru-RU"/>
              </w:rPr>
              <w:t>Соответствует</w:t>
            </w:r>
          </w:p>
        </w:tc>
      </w:tr>
    </w:tbl>
    <w:p w:rsidR="000F5F57" w:rsidRPr="00A036FF" w:rsidRDefault="000F5F57" w:rsidP="000F5F57">
      <w:pPr>
        <w:pStyle w:val="1"/>
        <w:ind w:firstLine="709"/>
        <w:jc w:val="both"/>
        <w:rPr>
          <w:i/>
          <w:sz w:val="27"/>
          <w:szCs w:val="27"/>
          <w:lang w:eastAsia="ru-RU"/>
        </w:rPr>
      </w:pP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 xml:space="preserve">Система методической работы в школе направлена на организацию эффективного информационно-методического сопровождения образовательного процесса и стимулирование профессионального развития педагогов на основа </w:t>
      </w:r>
      <w:r w:rsidRPr="00A036FF">
        <w:rPr>
          <w:rFonts w:eastAsia="Calibri"/>
          <w:sz w:val="27"/>
          <w:szCs w:val="27"/>
          <w:lang w:val="ru-RU"/>
        </w:rPr>
        <w:lastRenderedPageBreak/>
        <w:t>использования управленческих и педагогических проектов с целью повышения качества образования.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>Ожидаемый результат повышения квалификации — профессиональная готовность работников образования к реализации ФГОС НОО: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>-обеспечение оптимального вхождения работников образования в систему ценностей современного образования; – принятие идеологии ФГОС НОО;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>-освоение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0F5F57" w:rsidRPr="00A036FF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>-овладение учебно-</w:t>
      </w:r>
      <w:r w:rsidRPr="00A036FF">
        <w:rPr>
          <w:rFonts w:eastAsia="Calibri"/>
          <w:sz w:val="27"/>
          <w:szCs w:val="27"/>
          <w:lang w:val="ru-RU"/>
        </w:rPr>
        <w:softHyphen/>
        <w:t>методическими и информационно-</w:t>
      </w:r>
      <w:r w:rsidRPr="00A036FF">
        <w:rPr>
          <w:rFonts w:eastAsia="Calibri"/>
          <w:sz w:val="27"/>
          <w:szCs w:val="27"/>
          <w:lang w:val="ru-RU"/>
        </w:rPr>
        <w:softHyphen/>
        <w:t xml:space="preserve">методическими ресурсами, необходимыми для успешного решения задач ФГОС НОО. </w:t>
      </w:r>
    </w:p>
    <w:p w:rsidR="000F5F57" w:rsidRPr="00160D01" w:rsidRDefault="000F5F57" w:rsidP="000F5F57">
      <w:pPr>
        <w:pStyle w:val="1"/>
        <w:ind w:firstLine="709"/>
        <w:jc w:val="both"/>
        <w:rPr>
          <w:sz w:val="27"/>
          <w:szCs w:val="27"/>
          <w:lang w:val="ru-RU"/>
        </w:rPr>
      </w:pPr>
      <w:r w:rsidRPr="00A036FF">
        <w:rPr>
          <w:rFonts w:eastAsia="Calibri"/>
          <w:sz w:val="27"/>
          <w:szCs w:val="27"/>
          <w:lang w:val="ru-RU"/>
        </w:rPr>
        <w:t>Деятельность методических объединений регламентируется «</w:t>
      </w:r>
      <w:r w:rsidRPr="00DA542C">
        <w:rPr>
          <w:rFonts w:eastAsia="Calibri"/>
          <w:sz w:val="27"/>
          <w:szCs w:val="27"/>
          <w:lang w:val="ru-RU"/>
        </w:rPr>
        <w:t>Положением о методическом объединении учителей МБОУ «СОШ №</w:t>
      </w:r>
      <w:r>
        <w:rPr>
          <w:rFonts w:eastAsia="Calibri"/>
          <w:sz w:val="27"/>
          <w:szCs w:val="27"/>
          <w:lang w:val="ru-RU"/>
        </w:rPr>
        <w:t>6</w:t>
      </w:r>
      <w:r w:rsidRPr="00DA542C">
        <w:rPr>
          <w:rFonts w:eastAsia="Calibri"/>
          <w:sz w:val="27"/>
          <w:szCs w:val="27"/>
          <w:lang w:val="ru-RU"/>
        </w:rPr>
        <w:t>» НМР РТ.</w:t>
      </w:r>
    </w:p>
    <w:p w:rsidR="000F5F57" w:rsidRPr="0001037A" w:rsidRDefault="000F5F57" w:rsidP="000F5F57">
      <w:pPr>
        <w:pStyle w:val="1"/>
        <w:ind w:firstLine="709"/>
        <w:jc w:val="center"/>
        <w:rPr>
          <w:b/>
          <w:sz w:val="27"/>
          <w:szCs w:val="27"/>
          <w:lang w:val="ru-RU"/>
        </w:rPr>
      </w:pPr>
      <w:bookmarkStart w:id="4" w:name="_Toc62575437"/>
      <w:bookmarkStart w:id="5" w:name="_Toc63683446"/>
      <w:r w:rsidRPr="0001037A">
        <w:rPr>
          <w:b/>
          <w:sz w:val="27"/>
          <w:szCs w:val="27"/>
          <w:lang w:val="ru-RU"/>
        </w:rPr>
        <w:t>Психолого-педагогические условия реализации основной образовательной программы</w:t>
      </w:r>
      <w:bookmarkEnd w:id="4"/>
      <w:bookmarkEnd w:id="5"/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Непременным условием реализации требований ФГОС НОО является создание в образовательной организации психолого­педагогических условий, обеспечивающих: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bCs/>
          <w:sz w:val="27"/>
          <w:szCs w:val="27"/>
          <w:lang w:val="ru-RU"/>
        </w:rPr>
      </w:pPr>
      <w:r w:rsidRPr="0001037A">
        <w:rPr>
          <w:rFonts w:eastAsia="Calibri"/>
          <w:spacing w:val="-2"/>
          <w:sz w:val="27"/>
          <w:szCs w:val="27"/>
          <w:lang w:val="ru-RU"/>
        </w:rPr>
        <w:t>-формирование и развитие психолого­</w:t>
      </w:r>
      <w:r>
        <w:rPr>
          <w:rFonts w:eastAsia="Calibri"/>
          <w:spacing w:val="-2"/>
          <w:sz w:val="27"/>
          <w:szCs w:val="27"/>
          <w:lang w:val="ru-RU"/>
        </w:rPr>
        <w:t xml:space="preserve"> </w:t>
      </w:r>
      <w:r w:rsidRPr="0001037A">
        <w:rPr>
          <w:rFonts w:eastAsia="Calibri"/>
          <w:spacing w:val="-2"/>
          <w:sz w:val="27"/>
          <w:szCs w:val="27"/>
          <w:lang w:val="ru-RU"/>
        </w:rPr>
        <w:t>педагогической ком</w:t>
      </w:r>
      <w:r w:rsidRPr="0001037A">
        <w:rPr>
          <w:rFonts w:eastAsia="Calibri"/>
          <w:sz w:val="27"/>
          <w:szCs w:val="27"/>
          <w:lang w:val="ru-RU"/>
        </w:rPr>
        <w:t>петентности участников образовательных отношений;</w:t>
      </w:r>
      <w:r w:rsidRPr="00BA1C7F">
        <w:rPr>
          <w:rFonts w:eastAsia="Calibri"/>
          <w:bCs/>
          <w:sz w:val="27"/>
          <w:szCs w:val="27"/>
        </w:rPr>
        <w:t> 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pacing w:val="2"/>
          <w:sz w:val="27"/>
          <w:szCs w:val="27"/>
          <w:lang w:val="ru-RU"/>
        </w:rPr>
        <w:t>-вариативность направлений и форм, а также диверси</w:t>
      </w:r>
      <w:r w:rsidRPr="0001037A">
        <w:rPr>
          <w:rFonts w:eastAsia="Calibri"/>
          <w:sz w:val="27"/>
          <w:szCs w:val="27"/>
          <w:lang w:val="ru-RU"/>
        </w:rPr>
        <w:t>фикацию уровней психолого­</w:t>
      </w:r>
      <w:r>
        <w:rPr>
          <w:rFonts w:eastAsia="Calibri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педагогического сопровождения участников образовательных отношений;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-дифференциацию и индивидуализацию обучения.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bCs/>
          <w:sz w:val="27"/>
          <w:szCs w:val="27"/>
          <w:lang w:val="ru-RU"/>
        </w:rPr>
      </w:pPr>
      <w:r w:rsidRPr="0001037A">
        <w:rPr>
          <w:rFonts w:eastAsia="Calibri"/>
          <w:bCs/>
          <w:spacing w:val="2"/>
          <w:sz w:val="27"/>
          <w:szCs w:val="27"/>
          <w:lang w:val="ru-RU"/>
        </w:rPr>
        <w:t xml:space="preserve">Психолого­педагогическое сопровождение участников </w:t>
      </w:r>
      <w:r w:rsidRPr="0001037A">
        <w:rPr>
          <w:rFonts w:eastAsia="Calibri"/>
          <w:sz w:val="27"/>
          <w:szCs w:val="27"/>
          <w:lang w:val="ru-RU"/>
        </w:rPr>
        <w:t xml:space="preserve">образовательных отношений </w:t>
      </w:r>
      <w:r w:rsidRPr="0001037A">
        <w:rPr>
          <w:rFonts w:eastAsia="Calibri"/>
          <w:bCs/>
          <w:sz w:val="27"/>
          <w:szCs w:val="27"/>
          <w:lang w:val="ru-RU"/>
        </w:rPr>
        <w:t>на уровне начального общего образования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pacing w:val="2"/>
          <w:sz w:val="27"/>
          <w:szCs w:val="27"/>
          <w:lang w:val="ru-RU"/>
        </w:rPr>
        <w:t>Можно выделить следующие уровни психолого­педагоги</w:t>
      </w:r>
      <w:r w:rsidRPr="0001037A">
        <w:rPr>
          <w:rFonts w:eastAsia="Calibri"/>
          <w:sz w:val="27"/>
          <w:szCs w:val="27"/>
          <w:lang w:val="ru-RU"/>
        </w:rPr>
        <w:t>ческого сопровождения: индивидуальное, групповое, на уровне класса, на уровне  образовательной организации.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Основными формами психолого­педагогического сопровождения являются: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pacing w:val="2"/>
          <w:sz w:val="27"/>
          <w:szCs w:val="27"/>
          <w:lang w:val="ru-RU"/>
        </w:rPr>
        <w:t xml:space="preserve">-диагностика, направленная на выявление особенностей </w:t>
      </w:r>
      <w:r w:rsidRPr="0001037A">
        <w:rPr>
          <w:rFonts w:eastAsia="Calibri"/>
          <w:sz w:val="27"/>
          <w:szCs w:val="27"/>
          <w:lang w:val="ru-RU"/>
        </w:rPr>
        <w:t xml:space="preserve">статуса школьника. Она может проводиться на этапе знакомства с ребёнком, после зачисления его в школу и в конце каждого учебного года;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pacing w:val="2"/>
          <w:sz w:val="27"/>
          <w:szCs w:val="27"/>
          <w:lang w:val="ru-RU"/>
        </w:rPr>
        <w:t>-консультирование педагогов и родителей, которое осу</w:t>
      </w:r>
      <w:r w:rsidRPr="0001037A">
        <w:rPr>
          <w:rFonts w:eastAsia="Calibri"/>
          <w:spacing w:val="-2"/>
          <w:sz w:val="27"/>
          <w:szCs w:val="27"/>
          <w:lang w:val="ru-RU"/>
        </w:rPr>
        <w:t>ществляется учителем и психологом с учётом результатов диа</w:t>
      </w:r>
      <w:r w:rsidRPr="0001037A">
        <w:rPr>
          <w:rFonts w:eastAsia="Calibri"/>
          <w:sz w:val="27"/>
          <w:szCs w:val="27"/>
          <w:lang w:val="ru-RU"/>
        </w:rPr>
        <w:t>гностики, а также администрацией образовательной организации;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-профилактика, экспертиза, развивающая работа, просве</w:t>
      </w:r>
      <w:r w:rsidRPr="0001037A">
        <w:rPr>
          <w:rFonts w:eastAsia="Calibri"/>
          <w:spacing w:val="-2"/>
          <w:sz w:val="27"/>
          <w:szCs w:val="27"/>
          <w:lang w:val="ru-RU"/>
        </w:rPr>
        <w:t>щение, коррекционная работа, осуществляемая в течение все</w:t>
      </w:r>
      <w:r w:rsidRPr="0001037A">
        <w:rPr>
          <w:rFonts w:eastAsia="Calibri"/>
          <w:sz w:val="27"/>
          <w:szCs w:val="27"/>
          <w:lang w:val="ru-RU"/>
        </w:rPr>
        <w:t>го учебного времени.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К основным направлениям психолого­педагогического сопровождения относятся: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-сохранение и</w:t>
      </w:r>
      <w:r w:rsidRPr="00BA1C7F">
        <w:rPr>
          <w:rFonts w:eastAsia="Calibri"/>
          <w:sz w:val="27"/>
          <w:szCs w:val="27"/>
        </w:rPr>
        <w:t> </w:t>
      </w:r>
      <w:r w:rsidRPr="0001037A">
        <w:rPr>
          <w:rFonts w:eastAsia="Calibri"/>
          <w:sz w:val="27"/>
          <w:szCs w:val="27"/>
          <w:lang w:val="ru-RU"/>
        </w:rPr>
        <w:t xml:space="preserve">укрепление психологического здоровья;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-мониторинг возможностей и способностей обучающихся;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pacing w:val="2"/>
          <w:sz w:val="27"/>
          <w:szCs w:val="27"/>
          <w:lang w:val="ru-RU"/>
        </w:rPr>
        <w:lastRenderedPageBreak/>
        <w:t>-психолого­педагогическую поддержку участников олим</w:t>
      </w:r>
      <w:r w:rsidRPr="0001037A">
        <w:rPr>
          <w:rFonts w:eastAsia="Calibri"/>
          <w:sz w:val="27"/>
          <w:szCs w:val="27"/>
          <w:lang w:val="ru-RU"/>
        </w:rPr>
        <w:t xml:space="preserve">пиадного движения;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-формирование у обучающихся ценности здоровья и</w:t>
      </w:r>
      <w:r w:rsidRPr="00BA1C7F">
        <w:rPr>
          <w:rFonts w:eastAsia="Calibri"/>
          <w:sz w:val="27"/>
          <w:szCs w:val="27"/>
        </w:rPr>
        <w:t> </w:t>
      </w:r>
      <w:r w:rsidRPr="0001037A">
        <w:rPr>
          <w:rFonts w:eastAsia="Calibri"/>
          <w:sz w:val="27"/>
          <w:szCs w:val="27"/>
          <w:lang w:val="ru-RU"/>
        </w:rPr>
        <w:t xml:space="preserve">безопасного образа жизни; -развитие экологической культуры;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-выявление и поддержку детей с особыми образовательными потребностями;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pacing w:val="2"/>
          <w:sz w:val="27"/>
          <w:szCs w:val="27"/>
          <w:lang w:val="ru-RU"/>
        </w:rPr>
        <w:t>-формирование коммуникативных навыков в</w:t>
      </w:r>
      <w:r w:rsidRPr="00BA1C7F">
        <w:rPr>
          <w:rFonts w:eastAsia="Calibri"/>
          <w:spacing w:val="2"/>
          <w:sz w:val="27"/>
          <w:szCs w:val="27"/>
        </w:rPr>
        <w:t> </w:t>
      </w:r>
      <w:r w:rsidRPr="0001037A">
        <w:rPr>
          <w:rFonts w:eastAsia="Calibri"/>
          <w:spacing w:val="2"/>
          <w:sz w:val="27"/>
          <w:szCs w:val="27"/>
          <w:lang w:val="ru-RU"/>
        </w:rPr>
        <w:t>разновоз</w:t>
      </w:r>
      <w:r w:rsidRPr="0001037A">
        <w:rPr>
          <w:rFonts w:eastAsia="Calibri"/>
          <w:sz w:val="27"/>
          <w:szCs w:val="27"/>
          <w:lang w:val="ru-RU"/>
        </w:rPr>
        <w:t xml:space="preserve">растной среде и среде сверстников;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-поддержку детских объединений и</w:t>
      </w:r>
      <w:r w:rsidRPr="00BA1C7F">
        <w:rPr>
          <w:rFonts w:eastAsia="Calibri"/>
          <w:sz w:val="27"/>
          <w:szCs w:val="27"/>
        </w:rPr>
        <w:t> </w:t>
      </w:r>
      <w:r w:rsidRPr="0001037A">
        <w:rPr>
          <w:rFonts w:eastAsia="Calibri"/>
          <w:sz w:val="27"/>
          <w:szCs w:val="27"/>
          <w:lang w:val="ru-RU"/>
        </w:rPr>
        <w:t xml:space="preserve">ученического самоуправления;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-выявление и</w:t>
      </w:r>
      <w:r w:rsidRPr="00BA1C7F">
        <w:rPr>
          <w:rFonts w:eastAsia="Calibri"/>
          <w:sz w:val="27"/>
          <w:szCs w:val="27"/>
        </w:rPr>
        <w:t> </w:t>
      </w:r>
      <w:r w:rsidRPr="0001037A">
        <w:rPr>
          <w:rFonts w:eastAsia="Calibri"/>
          <w:sz w:val="27"/>
          <w:szCs w:val="27"/>
          <w:lang w:val="ru-RU"/>
        </w:rPr>
        <w:t>поддержку лиц, проявивших выдающиеся способности.</w:t>
      </w:r>
    </w:p>
    <w:p w:rsidR="000F5F57" w:rsidRPr="00C35B9B" w:rsidRDefault="000F5F57" w:rsidP="000F5F57">
      <w:pPr>
        <w:pStyle w:val="1"/>
        <w:ind w:firstLine="709"/>
        <w:jc w:val="center"/>
        <w:rPr>
          <w:rFonts w:eastAsia="Calibri"/>
          <w:b/>
          <w:sz w:val="27"/>
          <w:szCs w:val="27"/>
          <w:lang w:val="ru-RU"/>
        </w:rPr>
      </w:pPr>
      <w:r w:rsidRPr="00C35B9B">
        <w:rPr>
          <w:rFonts w:eastAsia="Calibri"/>
          <w:b/>
          <w:sz w:val="27"/>
          <w:szCs w:val="27"/>
          <w:lang w:val="ru-RU"/>
        </w:rPr>
        <w:t>Учет специфики возрастного психофизического развития обучающихся.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Данное направление деятельности реализуется в школе посредством мониторинга,</w:t>
      </w:r>
      <w:r w:rsidRPr="0001037A">
        <w:rPr>
          <w:rFonts w:eastAsia="Calibri"/>
          <w:spacing w:val="54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 учеников: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-сопровождение педагогической диагностики, для определения уровня развития предметных умений, личностных и метапредметных универсальных учебных</w:t>
      </w:r>
      <w:r w:rsidRPr="0001037A">
        <w:rPr>
          <w:rFonts w:eastAsia="Calibri"/>
          <w:spacing w:val="9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действий;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-психолого-педагогическая диагностика, позволяющая более подробно изучить уровни развития универсальных учебных</w:t>
      </w:r>
      <w:r w:rsidRPr="0001037A">
        <w:rPr>
          <w:rFonts w:eastAsia="Calibri"/>
          <w:spacing w:val="11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действий;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-психологическая диагностика, позволяющая выявить причины недостатка развития той или иной психической функции, влияющей на формирование универсальных учебных</w:t>
      </w:r>
      <w:r w:rsidRPr="0001037A">
        <w:rPr>
          <w:rFonts w:eastAsia="Calibri"/>
          <w:spacing w:val="-13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действий.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Полученная в результате информация является не только констатирующей, но и ориентирующей в причинах возможной несформированности личностных, познавательных, регулятивных и коммуникативных действий.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обучающихся. Работа с</w:t>
      </w:r>
      <w:r w:rsidRPr="0001037A">
        <w:rPr>
          <w:rFonts w:eastAsia="Calibri"/>
          <w:spacing w:val="-2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педагогами.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Существенное место в системе методической работы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В рамках формирования и развития психолого-педагогической компетентности </w:t>
      </w:r>
      <w:r w:rsidRPr="0001037A">
        <w:rPr>
          <w:rFonts w:eastAsia="Calibri"/>
          <w:sz w:val="27"/>
          <w:szCs w:val="27"/>
          <w:u w:val="single"/>
          <w:lang w:val="ru-RU"/>
        </w:rPr>
        <w:t>педагогических работников</w:t>
      </w:r>
      <w:r w:rsidRPr="0001037A">
        <w:rPr>
          <w:rFonts w:eastAsia="Calibri"/>
          <w:sz w:val="27"/>
          <w:szCs w:val="27"/>
          <w:lang w:val="ru-RU"/>
        </w:rPr>
        <w:t xml:space="preserve"> осуществляется: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-обучение навыкам формирования адекватной Я-концепции, эмпатии, разрешения проблем, оказания психологической поддержки в процессе их взаимодействия с учащимися и коллегами,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-консультирование учителей по вопросам совершенствования учебно-воспитательного процесса (сопровождение индивидуальных образовательных траекторий),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-проведение семинаров, практических занятий, лекций по вопросам формирования УУД.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u w:val="single"/>
          <w:lang w:val="ru-RU"/>
        </w:rPr>
        <w:lastRenderedPageBreak/>
        <w:t>Работа с родителями</w:t>
      </w:r>
      <w:r w:rsidRPr="0001037A">
        <w:rPr>
          <w:rFonts w:eastAsia="Calibri"/>
          <w:sz w:val="27"/>
          <w:szCs w:val="27"/>
          <w:lang w:val="ru-RU"/>
        </w:rPr>
        <w:t xml:space="preserve"> строится по направлениям: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-организация совместной деятельности с семьей в условиях реализации ФГОС;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-психологическое просвещение родителей по теме</w:t>
      </w:r>
      <w:r w:rsidRPr="0001037A">
        <w:rPr>
          <w:rFonts w:eastAsia="Calibri"/>
          <w:spacing w:val="-5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ФГОС;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-проведение тематических вечеров, бесед, собраний, лекций, консультаций, семинаров и практикумов,</w:t>
      </w:r>
      <w:r w:rsidRPr="0001037A">
        <w:rPr>
          <w:rFonts w:eastAsia="Calibri"/>
          <w:spacing w:val="-1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тренингов;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-проведение индивидуальных и групповых консультаций с родителями по проблемам развития детей, особенностям их обучения в условиях реализации</w:t>
      </w:r>
      <w:r w:rsidRPr="0001037A">
        <w:rPr>
          <w:rFonts w:eastAsia="Calibri"/>
          <w:spacing w:val="3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ООП;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деятельностных</w:t>
      </w:r>
      <w:r w:rsidRPr="0001037A">
        <w:rPr>
          <w:rFonts w:eastAsia="Calibri"/>
          <w:spacing w:val="1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способностей;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-развитие рефлексивного общения родителей с</w:t>
      </w:r>
      <w:r w:rsidRPr="0001037A">
        <w:rPr>
          <w:rFonts w:eastAsia="Calibri"/>
          <w:spacing w:val="-4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ребенком;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-диагностика, опрос, анкетирование родителей с целью выявления запроса родителей к психологу по вопросам введения</w:t>
      </w:r>
      <w:r w:rsidRPr="0001037A">
        <w:rPr>
          <w:rFonts w:eastAsia="Calibri"/>
          <w:spacing w:val="-8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ФГОС.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160D01">
        <w:rPr>
          <w:rFonts w:eastAsia="Calibri"/>
          <w:sz w:val="27"/>
          <w:szCs w:val="27"/>
          <w:lang w:val="ru-RU"/>
        </w:rPr>
        <w:t>В рамках взаимодействия с администрацией</w:t>
      </w:r>
      <w:r w:rsidRPr="0001037A">
        <w:rPr>
          <w:rFonts w:eastAsia="Calibri"/>
          <w:sz w:val="27"/>
          <w:szCs w:val="27"/>
          <w:lang w:val="ru-RU"/>
        </w:rPr>
        <w:t xml:space="preserve"> осуществляется повышение психологической компетентности управленческого звена школы по вопросам реализации ФГОС: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-взаимодействие психолога с администрацией по вопросам планирования и анализа деятельности (в т.ч. психологический анализ эффективности педагогической модели при реализации ФГОС НОО);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-участие в экспертных и творческих группах по разработке</w:t>
      </w:r>
      <w:r w:rsidRPr="0001037A">
        <w:rPr>
          <w:rFonts w:eastAsia="Calibri"/>
          <w:spacing w:val="-6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ООП;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-участие в разработке</w:t>
      </w:r>
      <w:r w:rsidRPr="0001037A">
        <w:rPr>
          <w:rFonts w:eastAsia="Calibri"/>
          <w:spacing w:val="-8"/>
          <w:sz w:val="27"/>
          <w:szCs w:val="27"/>
          <w:lang w:val="ru-RU"/>
        </w:rPr>
        <w:t xml:space="preserve"> </w:t>
      </w:r>
      <w:r w:rsidRPr="0001037A">
        <w:rPr>
          <w:rFonts w:eastAsia="Calibri"/>
          <w:sz w:val="27"/>
          <w:szCs w:val="27"/>
          <w:lang w:val="ru-RU"/>
        </w:rPr>
        <w:t>ООП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Основными формами деятельности психологической службы являются: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1. Психологическое просвещение и профилактика.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2. Психологическое консультирование.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3. Психологическая диагностика.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4. Развивающая и коррекционная работа.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5. Организационно-методическая работа, экспертная работа.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 xml:space="preserve">Психолого-педагогическое сопровождение может осуществляться на индивидуальном/ групповом уровнях, уровне класса, уровне школы.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01037A">
        <w:rPr>
          <w:rFonts w:eastAsia="Calibri"/>
          <w:sz w:val="27"/>
          <w:szCs w:val="27"/>
          <w:lang w:val="ru-RU"/>
        </w:rPr>
        <w:t>На индивидуальном уровне ведущую роль играет педагог – психолог, социальный педагог или классный руководитель. Определяется направление, форма и длительность работы.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160D01">
        <w:rPr>
          <w:rFonts w:eastAsia="Calibri"/>
          <w:sz w:val="27"/>
          <w:szCs w:val="27"/>
          <w:lang w:val="ru-RU"/>
        </w:rPr>
        <w:t>Уровень класса</w:t>
      </w:r>
      <w:r w:rsidRPr="0001037A">
        <w:rPr>
          <w:rFonts w:eastAsia="Calibri"/>
          <w:sz w:val="27"/>
          <w:szCs w:val="27"/>
          <w:lang w:val="ru-RU"/>
        </w:rPr>
        <w:t xml:space="preserve"> (группы). На данном уровне ведущую роль играют учителя и классный руководитель, обеспечивающие необходимую педагогическую поддержку ребенку в решении задач обучения, воспитания и развития. Основная цель их деятельности – развитие самостоятельности в решении проблемных ситуаций, предотвращение дезадаптации ребенка, возникновения острых проблемных ситуаций.</w:t>
      </w:r>
      <w:r w:rsidRPr="00BA1C7F">
        <w:rPr>
          <w:rFonts w:eastAsia="Calibri"/>
          <w:sz w:val="27"/>
          <w:szCs w:val="27"/>
        </w:rPr>
        <w:t> </w:t>
      </w:r>
      <w:r w:rsidRPr="0001037A">
        <w:rPr>
          <w:rFonts w:eastAsia="Calibri"/>
          <w:sz w:val="27"/>
          <w:szCs w:val="27"/>
          <w:lang w:val="ru-RU"/>
        </w:rPr>
        <w:t xml:space="preserve">Для достижения данной цели классный руководитель, совместно с психологом разрабатывает план развития класса и каждого ученика. </w:t>
      </w:r>
    </w:p>
    <w:p w:rsidR="000F5F57" w:rsidRPr="0001037A" w:rsidRDefault="000F5F57" w:rsidP="000F5F57">
      <w:pPr>
        <w:pStyle w:val="1"/>
        <w:ind w:firstLine="709"/>
        <w:jc w:val="both"/>
        <w:rPr>
          <w:rFonts w:eastAsia="Calibri"/>
          <w:sz w:val="27"/>
          <w:szCs w:val="27"/>
          <w:lang w:val="ru-RU"/>
        </w:rPr>
      </w:pPr>
      <w:r w:rsidRPr="00160D01">
        <w:rPr>
          <w:rFonts w:eastAsia="Calibri"/>
          <w:sz w:val="27"/>
          <w:szCs w:val="27"/>
          <w:lang w:val="ru-RU"/>
        </w:rPr>
        <w:t>Уровень организации</w:t>
      </w:r>
      <w:r w:rsidRPr="0001037A">
        <w:rPr>
          <w:rFonts w:eastAsia="Calibri"/>
          <w:sz w:val="27"/>
          <w:szCs w:val="27"/>
          <w:lang w:val="ru-RU"/>
        </w:rPr>
        <w:t>. На данном уровне ведется педагогом - психологом, учителями-предметниками, классными руководителями, социальным педагогом, выявляющими проблемы в развитии детей и оказывающими первичную помощь в преодолении тр</w:t>
      </w:r>
      <w:r>
        <w:rPr>
          <w:rFonts w:eastAsia="Calibri"/>
          <w:sz w:val="27"/>
          <w:szCs w:val="27"/>
          <w:lang w:val="ru-RU"/>
        </w:rPr>
        <w:t>удностей.</w:t>
      </w:r>
      <w:r w:rsidRPr="0001037A">
        <w:rPr>
          <w:rFonts w:eastAsia="Calibri"/>
          <w:sz w:val="27"/>
          <w:szCs w:val="27"/>
          <w:lang w:val="ru-RU"/>
        </w:rPr>
        <w:t xml:space="preserve">В рамках психолого-педагогического консилиума </w:t>
      </w:r>
      <w:r w:rsidRPr="0001037A">
        <w:rPr>
          <w:rFonts w:eastAsia="Calibri"/>
          <w:sz w:val="27"/>
          <w:szCs w:val="27"/>
          <w:lang w:val="ru-RU"/>
        </w:rPr>
        <w:lastRenderedPageBreak/>
        <w:t>разрабатываются план дальнейших действий, направленный на решение возникших трудностей ребенка, реализуются профилактические программы, осуществляется экспертная, консультативная, просветительская работа с администрацией и учителями.</w:t>
      </w:r>
    </w:p>
    <w:p w:rsidR="000F5F57" w:rsidRPr="00A036FF" w:rsidRDefault="000F5F57" w:rsidP="000F5F57">
      <w:pPr>
        <w:spacing w:after="21" w:line="276" w:lineRule="auto"/>
        <w:ind w:right="-26" w:firstLine="426"/>
        <w:rPr>
          <w:rFonts w:cs="Times New Roman"/>
          <w:sz w:val="27"/>
          <w:szCs w:val="27"/>
        </w:rPr>
      </w:pPr>
    </w:p>
    <w:p w:rsidR="000F5F57" w:rsidRPr="00A036FF" w:rsidRDefault="000F5F57" w:rsidP="000F5F57">
      <w:pPr>
        <w:spacing w:line="276" w:lineRule="auto"/>
        <w:ind w:firstLine="567"/>
        <w:jc w:val="center"/>
        <w:rPr>
          <w:rFonts w:cs="Times New Roman"/>
          <w:b/>
          <w:bCs/>
          <w:sz w:val="27"/>
          <w:szCs w:val="27"/>
        </w:rPr>
      </w:pPr>
      <w:r w:rsidRPr="00A036FF">
        <w:rPr>
          <w:rFonts w:cs="Times New Roman"/>
          <w:b/>
          <w:bCs/>
          <w:sz w:val="27"/>
          <w:szCs w:val="27"/>
        </w:rPr>
        <w:t>Финансовые условия реализации образовательной программы начального общего образования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Финансовое обеспечение реализации образовательной программы начального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Объем действующих расходных обязательств отражается в </w:t>
      </w:r>
      <w:r w:rsidRPr="00A036FF">
        <w:rPr>
          <w:rFonts w:cs="Times New Roman"/>
          <w:color w:val="000000" w:themeColor="text1"/>
          <w:sz w:val="27"/>
          <w:szCs w:val="27"/>
        </w:rPr>
        <w:t>муниципальном</w:t>
      </w:r>
      <w:r w:rsidRPr="00A036FF">
        <w:rPr>
          <w:rFonts w:cs="Times New Roman"/>
          <w:sz w:val="27"/>
          <w:szCs w:val="27"/>
        </w:rPr>
        <w:t xml:space="preserve"> задании образовательной организации.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color w:val="000000" w:themeColor="text1"/>
          <w:sz w:val="27"/>
          <w:szCs w:val="27"/>
        </w:rPr>
        <w:t xml:space="preserve">Муниципальное </w:t>
      </w:r>
      <w:r w:rsidRPr="00A036FF">
        <w:rPr>
          <w:rFonts w:cs="Times New Roman"/>
          <w:sz w:val="27"/>
          <w:szCs w:val="27"/>
        </w:rPr>
        <w:t>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услуг, казенного учреждения — на основании бюджетной сметы.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услуг начального общего образования, применяемых при расчете объема субсидии на финансовое обеспечение выполнения муниципального задания на оказание услуг муниципальным учреждением.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Норматив затрат на реализацию образовательной программы начального общего образования —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начального общего образования, включает: </w:t>
      </w:r>
    </w:p>
    <w:p w:rsidR="000F5F57" w:rsidRPr="00A036FF" w:rsidRDefault="000F5F57" w:rsidP="000F5F57">
      <w:pPr>
        <w:pStyle w:val="a3"/>
        <w:numPr>
          <w:ilvl w:val="0"/>
          <w:numId w:val="2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расходы на оплату труда работников, участвующих в разработке и реализации образовательной программы начального общего образования;</w:t>
      </w:r>
    </w:p>
    <w:p w:rsidR="000F5F57" w:rsidRPr="00A036FF" w:rsidRDefault="000F5F57" w:rsidP="000F5F57">
      <w:pPr>
        <w:pStyle w:val="a3"/>
        <w:numPr>
          <w:ilvl w:val="0"/>
          <w:numId w:val="2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lastRenderedPageBreak/>
        <w:t>расходы на приобретение учебников и учебных пособий, средств обучения;</w:t>
      </w:r>
    </w:p>
    <w:p w:rsidR="000F5F57" w:rsidRPr="00A036FF" w:rsidRDefault="000F5F57" w:rsidP="000F5F57">
      <w:pPr>
        <w:pStyle w:val="a3"/>
        <w:numPr>
          <w:ilvl w:val="0"/>
          <w:numId w:val="2"/>
        </w:numPr>
        <w:spacing w:line="276" w:lineRule="auto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прочие расходы.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Образовательная организация самостоятельно принимает решение в части направления и расходования средств муниципального задания,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начального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составляют уровень, соответствующий средней заработной плате Республики Татарстан.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lastRenderedPageBreak/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  <w:r w:rsidRPr="00A036FF">
        <w:rPr>
          <w:rFonts w:cs="Times New Roman"/>
          <w:sz w:val="27"/>
          <w:szCs w:val="27"/>
        </w:rPr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0F5F57" w:rsidRPr="00A036FF" w:rsidRDefault="000F5F57" w:rsidP="000F5F57">
      <w:pPr>
        <w:spacing w:line="276" w:lineRule="auto"/>
        <w:ind w:firstLine="567"/>
        <w:rPr>
          <w:rFonts w:cs="Times New Roman"/>
          <w:sz w:val="27"/>
          <w:szCs w:val="27"/>
        </w:rPr>
      </w:pPr>
    </w:p>
    <w:p w:rsidR="000F5F57" w:rsidRPr="00A036FF" w:rsidRDefault="000F5F57" w:rsidP="000F5F57">
      <w:pPr>
        <w:rPr>
          <w:rFonts w:cs="Times New Roman"/>
          <w:sz w:val="27"/>
          <w:szCs w:val="27"/>
        </w:rPr>
      </w:pPr>
    </w:p>
    <w:p w:rsidR="000F5F57" w:rsidRPr="00A036FF" w:rsidRDefault="000F5F57" w:rsidP="000F5F57">
      <w:pPr>
        <w:rPr>
          <w:rFonts w:cs="Times New Roman"/>
          <w:sz w:val="27"/>
          <w:szCs w:val="27"/>
        </w:rPr>
      </w:pPr>
    </w:p>
    <w:p w:rsidR="0032589F" w:rsidRDefault="0032589F">
      <w:bookmarkStart w:id="6" w:name="_GoBack"/>
      <w:bookmarkEnd w:id="6"/>
    </w:p>
    <w:sectPr w:rsidR="0032589F" w:rsidSect="004E7181"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4026764"/>
      <w:docPartObj>
        <w:docPartGallery w:val="Page Numbers (Top of Page)"/>
        <w:docPartUnique/>
      </w:docPartObj>
    </w:sdtPr>
    <w:sdtEndPr/>
    <w:sdtContent>
      <w:p w:rsidR="004E7181" w:rsidRDefault="000F5F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4E7181" w:rsidRDefault="000F5F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24D1"/>
    <w:multiLevelType w:val="hybridMultilevel"/>
    <w:tmpl w:val="3162CA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" w15:restartNumberingAfterBreak="0">
    <w:nsid w:val="303928B3"/>
    <w:multiLevelType w:val="hybridMultilevel"/>
    <w:tmpl w:val="30C08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B1"/>
    <w:rsid w:val="000F5F57"/>
    <w:rsid w:val="0032589F"/>
    <w:rsid w:val="0073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E41F4-079D-411E-9FF2-D487767C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F57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F5F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5F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5F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5F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0F5F5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0F5F57"/>
    <w:rPr>
      <w:rFonts w:ascii="Times New Roman" w:eastAsiaTheme="minorEastAsia" w:hAnsi="Times New Roman"/>
      <w:sz w:val="20"/>
      <w:lang w:eastAsia="ru-RU"/>
    </w:rPr>
  </w:style>
  <w:style w:type="paragraph" w:styleId="a5">
    <w:name w:val="No Spacing"/>
    <w:uiPriority w:val="99"/>
    <w:qFormat/>
    <w:rsid w:val="000F5F57"/>
    <w:pPr>
      <w:spacing w:after="0" w:line="240" w:lineRule="auto"/>
      <w:jc w:val="left"/>
    </w:pPr>
  </w:style>
  <w:style w:type="paragraph" w:styleId="a6">
    <w:name w:val="header"/>
    <w:basedOn w:val="a"/>
    <w:link w:val="a7"/>
    <w:uiPriority w:val="99"/>
    <w:unhideWhenUsed/>
    <w:rsid w:val="000F5F5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5F57"/>
    <w:rPr>
      <w:rFonts w:ascii="Times New Roman" w:eastAsiaTheme="minorEastAsia" w:hAnsi="Times New Roman"/>
      <w:sz w:val="20"/>
      <w:lang w:eastAsia="ru-RU"/>
    </w:rPr>
  </w:style>
  <w:style w:type="paragraph" w:customStyle="1" w:styleId="1">
    <w:name w:val="Без интервала1"/>
    <w:basedOn w:val="a"/>
    <w:link w:val="NoSpacingChar"/>
    <w:qFormat/>
    <w:rsid w:val="000F5F57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val="en-US" w:eastAsia="en-US"/>
    </w:rPr>
  </w:style>
  <w:style w:type="character" w:customStyle="1" w:styleId="NoSpacingChar">
    <w:name w:val="No Spacing Char"/>
    <w:link w:val="1"/>
    <w:locked/>
    <w:rsid w:val="000F5F5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8">
    <w:name w:val="Table Grid"/>
    <w:basedOn w:val="a1"/>
    <w:rsid w:val="000F5F57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Emphasis"/>
    <w:uiPriority w:val="20"/>
    <w:qFormat/>
    <w:rsid w:val="000F5F57"/>
    <w:rPr>
      <w:i/>
      <w:iCs/>
    </w:rPr>
  </w:style>
  <w:style w:type="paragraph" w:styleId="aa">
    <w:name w:val="Body Text"/>
    <w:basedOn w:val="a"/>
    <w:link w:val="ab"/>
    <w:unhideWhenUsed/>
    <w:qFormat/>
    <w:rsid w:val="000F5F57"/>
    <w:pPr>
      <w:widowControl w:val="0"/>
      <w:suppressAutoHyphens/>
      <w:autoSpaceDE w:val="0"/>
      <w:autoSpaceDN w:val="0"/>
      <w:spacing w:line="240" w:lineRule="auto"/>
      <w:ind w:left="383" w:firstLine="0"/>
      <w:jc w:val="left"/>
      <w:textAlignment w:val="baseline"/>
    </w:pPr>
    <w:rPr>
      <w:rFonts w:eastAsia="Andale Sans UI" w:cs="Tahoma"/>
      <w:kern w:val="3"/>
      <w:sz w:val="26"/>
      <w:szCs w:val="26"/>
      <w:lang w:val="de-DE" w:eastAsia="en-US" w:bidi="fa-IR"/>
    </w:rPr>
  </w:style>
  <w:style w:type="character" w:customStyle="1" w:styleId="ab">
    <w:name w:val="Основной текст Знак"/>
    <w:basedOn w:val="a0"/>
    <w:link w:val="aa"/>
    <w:rsid w:val="000F5F57"/>
    <w:rPr>
      <w:rFonts w:ascii="Times New Roman" w:eastAsia="Andale Sans UI" w:hAnsi="Times New Roman" w:cs="Tahoma"/>
      <w:kern w:val="3"/>
      <w:sz w:val="26"/>
      <w:szCs w:val="26"/>
      <w:lang w:val="de-DE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5660</Words>
  <Characters>32266</Characters>
  <Application>Microsoft Office Word</Application>
  <DocSecurity>0</DocSecurity>
  <Lines>268</Lines>
  <Paragraphs>75</Paragraphs>
  <ScaleCrop>false</ScaleCrop>
  <Company/>
  <LinksUpToDate>false</LinksUpToDate>
  <CharactersWithSpaces>37851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2023-11-08T15:02:00Z</dcterms:created>
  <dcterms:modified xsi:type="dcterms:W3CDTF">2023-11-08T15:03:00Z</dcterms:modified>
</cp:coreProperties>
</file>