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0C72" w:rsidRPr="00124739" w:rsidRDefault="00DB12D6" w:rsidP="00F10625">
      <w:pPr>
        <w:widowControl w:val="0"/>
        <w:suppressAutoHyphens w:val="0"/>
        <w:spacing w:line="360" w:lineRule="auto"/>
        <w:ind w:firstLine="709"/>
        <w:jc w:val="both"/>
        <w:rPr>
          <w:rFonts w:eastAsia="Times New Roman"/>
          <w:kern w:val="0"/>
          <w:sz w:val="28"/>
          <w:szCs w:val="28"/>
        </w:rPr>
      </w:pPr>
      <w:bookmarkStart w:id="0" w:name="_GoBack"/>
      <w:bookmarkEnd w:id="0"/>
      <w:r>
        <w:rPr>
          <w:rFonts w:eastAsia="Times New Roman"/>
          <w:b/>
          <w:bCs/>
          <w:kern w:val="0"/>
          <w:sz w:val="28"/>
          <w:szCs w:val="28"/>
        </w:rPr>
        <w:t>122</w:t>
      </w:r>
      <w:r w:rsidR="00990C72" w:rsidRPr="00124739">
        <w:rPr>
          <w:rFonts w:eastAsia="Times New Roman"/>
          <w:b/>
          <w:bCs/>
          <w:kern w:val="0"/>
          <w:sz w:val="28"/>
          <w:szCs w:val="28"/>
        </w:rPr>
        <w:t>. Федеральная рабочая программа по учебному предмету «Основы безопасности и защиты Родины».</w:t>
      </w:r>
    </w:p>
    <w:p w:rsidR="00990C72" w:rsidRPr="00124739" w:rsidRDefault="00DB12D6" w:rsidP="00F10625">
      <w:pPr>
        <w:widowControl w:val="0"/>
        <w:suppressAutoHyphens w:val="0"/>
        <w:spacing w:line="360" w:lineRule="auto"/>
        <w:ind w:firstLine="709"/>
        <w:jc w:val="both"/>
        <w:rPr>
          <w:sz w:val="28"/>
          <w:szCs w:val="28"/>
        </w:rPr>
      </w:pPr>
      <w:r>
        <w:rPr>
          <w:rFonts w:eastAsia="Times New Roman"/>
          <w:bCs/>
          <w:kern w:val="0"/>
          <w:sz w:val="28"/>
          <w:szCs w:val="28"/>
        </w:rPr>
        <w:t>122</w:t>
      </w:r>
      <w:r w:rsidR="00990C72" w:rsidRPr="00124739">
        <w:rPr>
          <w:rFonts w:eastAsia="Times New Roman"/>
          <w:kern w:val="0"/>
          <w:sz w:val="28"/>
          <w:szCs w:val="28"/>
        </w:rPr>
        <w:t xml:space="preserve">.1. </w:t>
      </w:r>
      <w:r w:rsidR="001E1E36">
        <w:rPr>
          <w:rFonts w:eastAsia="Times New Roman"/>
          <w:kern w:val="0"/>
          <w:sz w:val="28"/>
          <w:szCs w:val="28"/>
        </w:rPr>
        <w:t xml:space="preserve">Федеральная рабочая программа учебного предмета «Основы безопасности и защиты родины» адресована слабовидящим обучающимся, осваивающим вариант 4.2 федеральной адаптированной образовательной программы основного общего образования (вариант 4.2 ФАОП ООО). </w:t>
      </w:r>
      <w:r w:rsidR="00990C72" w:rsidRPr="00124739">
        <w:rPr>
          <w:sz w:val="28"/>
          <w:szCs w:val="28"/>
        </w:rPr>
        <w:t>Федеральная рабочая программа по учебному предмету «Основы безопасности и защиты Родины» (предметная область «</w:t>
      </w:r>
      <w:r w:rsidR="00C17100" w:rsidRPr="00124739">
        <w:rPr>
          <w:sz w:val="28"/>
          <w:szCs w:val="28"/>
        </w:rPr>
        <w:t xml:space="preserve">Основы безопасности </w:t>
      </w:r>
      <w:r w:rsidR="00C17100">
        <w:rPr>
          <w:sz w:val="28"/>
          <w:szCs w:val="28"/>
        </w:rPr>
        <w:br/>
      </w:r>
      <w:r w:rsidR="00C17100" w:rsidRPr="00124739">
        <w:rPr>
          <w:sz w:val="28"/>
          <w:szCs w:val="28"/>
        </w:rPr>
        <w:t>и защиты Родины</w:t>
      </w:r>
      <w:r w:rsidR="00990C72" w:rsidRPr="00124739">
        <w:rPr>
          <w:sz w:val="28"/>
          <w:szCs w:val="28"/>
        </w:rPr>
        <w:t xml:space="preserve">») (далее соответственно – программа ОБЗР, ОБЗР) включает пояснительную записку, содержание обучения, планируемые результаты освоения программы по ОБЗР, </w:t>
      </w:r>
      <w:r w:rsidR="001C7824">
        <w:rPr>
          <w:kern w:val="0"/>
          <w:sz w:val="28"/>
          <w:szCs w:val="28"/>
        </w:rPr>
        <w:t xml:space="preserve">(в том числе специальные результаты), </w:t>
      </w:r>
      <w:r w:rsidR="00990C72" w:rsidRPr="00124739">
        <w:rPr>
          <w:sz w:val="28"/>
          <w:szCs w:val="28"/>
        </w:rPr>
        <w:t>тематическое планирование.</w:t>
      </w:r>
    </w:p>
    <w:p w:rsidR="00BE6D16" w:rsidRPr="00124739" w:rsidRDefault="00DB12D6" w:rsidP="00F10625">
      <w:pPr>
        <w:widowControl w:val="0"/>
        <w:suppressAutoHyphens w:val="0"/>
        <w:spacing w:line="360" w:lineRule="auto"/>
        <w:ind w:firstLine="709"/>
        <w:jc w:val="both"/>
        <w:rPr>
          <w:rFonts w:eastAsia="Times New Roman"/>
          <w:b/>
          <w:kern w:val="0"/>
          <w:sz w:val="28"/>
          <w:szCs w:val="28"/>
        </w:rPr>
      </w:pPr>
      <w:r>
        <w:rPr>
          <w:rFonts w:eastAsia="Times New Roman"/>
          <w:b/>
          <w:bCs/>
          <w:kern w:val="0"/>
          <w:sz w:val="28"/>
          <w:szCs w:val="28"/>
        </w:rPr>
        <w:t>122</w:t>
      </w:r>
      <w:r w:rsidR="00BE6D16" w:rsidRPr="00124739">
        <w:rPr>
          <w:rFonts w:eastAsia="Times New Roman"/>
          <w:b/>
          <w:bCs/>
          <w:kern w:val="0"/>
          <w:sz w:val="28"/>
          <w:szCs w:val="28"/>
        </w:rPr>
        <w:t>.2. Пояснительная записка.</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 xml:space="preserve">.2.1 </w:t>
      </w:r>
      <w:r w:rsidR="00990C72" w:rsidRPr="00A55E07">
        <w:rPr>
          <w:sz w:val="28"/>
          <w:szCs w:val="28"/>
        </w:rPr>
        <w:t xml:space="preserve">Программа ОБЗР разработана на основе требований к результатам освоения программы основного общего образования, представленных </w:t>
      </w:r>
      <w:r w:rsidR="00A62883" w:rsidRPr="00A55E07">
        <w:rPr>
          <w:sz w:val="28"/>
          <w:szCs w:val="28"/>
        </w:rPr>
        <w:br/>
      </w:r>
      <w:r w:rsidR="00990C72" w:rsidRPr="00A55E07">
        <w:rPr>
          <w:sz w:val="28"/>
          <w:szCs w:val="28"/>
        </w:rPr>
        <w:t xml:space="preserve">в </w:t>
      </w:r>
      <w:r w:rsidR="00A62883" w:rsidRPr="00A55E07">
        <w:rPr>
          <w:sz w:val="28"/>
          <w:szCs w:val="28"/>
        </w:rPr>
        <w:t>федеральном государственном образовательном стандарте основного общего образования</w:t>
      </w:r>
      <w:r w:rsidR="00990C72" w:rsidRPr="00A55E07">
        <w:rPr>
          <w:sz w:val="28"/>
          <w:szCs w:val="28"/>
        </w:rPr>
        <w:t xml:space="preserve">, федеральной рабочей программе воспитания и предусматривает непосредственное применение при реализации </w:t>
      </w:r>
      <w:r w:rsidR="00A62883" w:rsidRPr="00A55E07">
        <w:rPr>
          <w:sz w:val="28"/>
          <w:szCs w:val="28"/>
        </w:rPr>
        <w:t xml:space="preserve">федеральной адаптированной образовательной программы основного общего образования для </w:t>
      </w:r>
      <w:r w:rsidR="001C7824">
        <w:rPr>
          <w:sz w:val="28"/>
          <w:szCs w:val="28"/>
        </w:rPr>
        <w:t xml:space="preserve">слабовидящих </w:t>
      </w:r>
      <w:r w:rsidR="00A62883" w:rsidRPr="00A55E07">
        <w:rPr>
          <w:sz w:val="28"/>
          <w:szCs w:val="28"/>
        </w:rPr>
        <w:t>обучающихся</w:t>
      </w:r>
      <w:r w:rsidR="00990C72" w:rsidRPr="00A55E07">
        <w:rPr>
          <w:sz w:val="28"/>
          <w:szCs w:val="28"/>
        </w:rPr>
        <w:t>.</w:t>
      </w:r>
      <w:r w:rsidR="00990C72" w:rsidRPr="00124739">
        <w:rPr>
          <w:sz w:val="28"/>
          <w:szCs w:val="28"/>
        </w:rPr>
        <w:t xml:space="preserve"> </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.2.2. </w:t>
      </w:r>
      <w:r w:rsidR="00990C72" w:rsidRPr="00124739">
        <w:rPr>
          <w:sz w:val="28"/>
          <w:szCs w:val="28"/>
        </w:rPr>
        <w:t xml:space="preserve">Программа ОБЗР позволит учителю построить освоение содержания в логике последовательного нарастания факторов опасности от опасной ситуации </w:t>
      </w:r>
      <w:r w:rsidR="00990C72" w:rsidRPr="00124739">
        <w:rPr>
          <w:sz w:val="28"/>
          <w:szCs w:val="28"/>
        </w:rPr>
        <w:br/>
        <w:t xml:space="preserve">до чрезвычайной ситуации и разумного взаимодействия человека с окружающей средой, учесть преемственность приобретения обучающимися знаний </w:t>
      </w:r>
      <w:r w:rsidR="00990C72" w:rsidRPr="00124739">
        <w:rPr>
          <w:sz w:val="28"/>
          <w:szCs w:val="28"/>
        </w:rPr>
        <w:br/>
        <w:t>и формирования у них умений и навыков в области безопасности жизнедеятельности и защиты Родины.</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.2.3. </w:t>
      </w:r>
      <w:r w:rsidR="00990C72" w:rsidRPr="00124739">
        <w:rPr>
          <w:sz w:val="28"/>
          <w:szCs w:val="28"/>
        </w:rPr>
        <w:t>Программа ОБЗР обеспечивает:</w:t>
      </w:r>
    </w:p>
    <w:p w:rsidR="00E000F2" w:rsidRPr="006D19AA" w:rsidRDefault="00E000F2" w:rsidP="00F10625">
      <w:pPr>
        <w:spacing w:line="360" w:lineRule="auto"/>
        <w:ind w:firstLine="709"/>
        <w:jc w:val="both"/>
        <w:rPr>
          <w:sz w:val="28"/>
          <w:szCs w:val="28"/>
        </w:rPr>
      </w:pPr>
      <w:r w:rsidRPr="006D19AA">
        <w:rPr>
          <w:sz w:val="28"/>
          <w:szCs w:val="28"/>
        </w:rPr>
        <w:t xml:space="preserve">ясное понимание обучающимися современных проблем безопасности </w:t>
      </w:r>
      <w:r w:rsidRPr="006D19AA">
        <w:rPr>
          <w:sz w:val="28"/>
          <w:szCs w:val="28"/>
        </w:rPr>
        <w:br/>
        <w:t>и формирование у подрастающего поколения базового уровня культуры безопасного поведения;</w:t>
      </w:r>
    </w:p>
    <w:p w:rsidR="00E000F2" w:rsidRPr="006D19AA" w:rsidRDefault="00E000F2" w:rsidP="00F10625">
      <w:pPr>
        <w:spacing w:line="360" w:lineRule="auto"/>
        <w:ind w:firstLine="709"/>
        <w:jc w:val="both"/>
        <w:rPr>
          <w:sz w:val="28"/>
          <w:szCs w:val="28"/>
        </w:rPr>
      </w:pPr>
      <w:r w:rsidRPr="006D19AA">
        <w:rPr>
          <w:sz w:val="28"/>
          <w:szCs w:val="28"/>
        </w:rPr>
        <w:lastRenderedPageBreak/>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w:t>
      </w:r>
    </w:p>
    <w:p w:rsidR="00E000F2" w:rsidRPr="006D19AA" w:rsidRDefault="00E000F2" w:rsidP="00F10625">
      <w:pPr>
        <w:spacing w:line="360" w:lineRule="auto"/>
        <w:ind w:firstLine="709"/>
        <w:jc w:val="both"/>
        <w:rPr>
          <w:sz w:val="28"/>
          <w:szCs w:val="28"/>
        </w:rPr>
      </w:pPr>
      <w:r w:rsidRPr="006D19AA">
        <w:rPr>
          <w:sz w:val="28"/>
          <w:szCs w:val="28"/>
        </w:rPr>
        <w:t>возможность выработки и закрепления у обучающихся умений и навыков, необходимых для последующей жизни;</w:t>
      </w:r>
    </w:p>
    <w:p w:rsidR="00E000F2" w:rsidRPr="006D19AA" w:rsidRDefault="00E000F2" w:rsidP="00F10625">
      <w:pPr>
        <w:spacing w:line="360" w:lineRule="auto"/>
        <w:ind w:firstLine="709"/>
        <w:jc w:val="both"/>
        <w:rPr>
          <w:sz w:val="28"/>
          <w:szCs w:val="28"/>
        </w:rPr>
      </w:pPr>
      <w:r w:rsidRPr="006D19AA">
        <w:rPr>
          <w:sz w:val="28"/>
          <w:szCs w:val="28"/>
        </w:rPr>
        <w:t>выработку практико-ориентированных компетенций, соответствующих потребностям современности;</w:t>
      </w:r>
    </w:p>
    <w:p w:rsidR="00E000F2" w:rsidRPr="006D19AA" w:rsidRDefault="00E000F2" w:rsidP="00F10625">
      <w:pPr>
        <w:spacing w:line="360" w:lineRule="auto"/>
        <w:ind w:firstLine="709"/>
        <w:jc w:val="both"/>
        <w:rPr>
          <w:sz w:val="28"/>
          <w:szCs w:val="28"/>
        </w:rPr>
      </w:pPr>
      <w:r w:rsidRPr="006D19AA">
        <w:rPr>
          <w:sz w:val="28"/>
          <w:szCs w:val="28"/>
        </w:rPr>
        <w:t xml:space="preserve">реализацию оптимального баланса межпредметных связей и их разумное взаимодополнение, способствующее формированию практических умений </w:t>
      </w:r>
      <w:r w:rsidRPr="006D19AA">
        <w:rPr>
          <w:sz w:val="28"/>
          <w:szCs w:val="28"/>
        </w:rPr>
        <w:br/>
        <w:t>и навыков</w:t>
      </w:r>
      <w:r w:rsidR="001C7824">
        <w:rPr>
          <w:sz w:val="28"/>
          <w:szCs w:val="28"/>
        </w:rPr>
        <w:t>;</w:t>
      </w:r>
    </w:p>
    <w:p w:rsidR="001C7824" w:rsidRDefault="001C7824" w:rsidP="001C7824">
      <w:pPr>
        <w:spacing w:line="360" w:lineRule="auto"/>
        <w:ind w:firstLine="709"/>
        <w:jc w:val="both"/>
        <w:rPr>
          <w:sz w:val="28"/>
          <w:szCs w:val="28"/>
        </w:rPr>
      </w:pPr>
      <w:r>
        <w:rPr>
          <w:sz w:val="28"/>
          <w:szCs w:val="28"/>
        </w:rPr>
        <w:t>овладение правилами и нормами поведения, обеспечивающими безопасность жизнедеятельности в условиях ограничения, а также снижения количества и качества визуального контроля над выполняемыми действиями.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.2.4. </w:t>
      </w:r>
      <w:r w:rsidR="00990C72" w:rsidRPr="00124739">
        <w:rPr>
          <w:sz w:val="28"/>
          <w:szCs w:val="28"/>
        </w:rP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 образования:</w:t>
      </w:r>
    </w:p>
    <w:p w:rsidR="00990C72" w:rsidRPr="00A55E07" w:rsidRDefault="00990C72" w:rsidP="00F10625">
      <w:pPr>
        <w:widowControl w:val="0"/>
        <w:spacing w:line="360" w:lineRule="auto"/>
        <w:ind w:firstLine="709"/>
        <w:jc w:val="both"/>
        <w:rPr>
          <w:sz w:val="28"/>
          <w:szCs w:val="28"/>
        </w:rPr>
      </w:pPr>
      <w:r w:rsidRPr="00124739">
        <w:rPr>
          <w:bCs/>
          <w:sz w:val="28"/>
          <w:szCs w:val="28"/>
        </w:rPr>
        <w:t>Модуль № 1.</w:t>
      </w:r>
      <w:r w:rsidRPr="00124739">
        <w:rPr>
          <w:sz w:val="28"/>
          <w:szCs w:val="28"/>
        </w:rPr>
        <w:t xml:space="preserve"> «Безопасное и </w:t>
      </w:r>
      <w:r w:rsidRPr="00A55E07">
        <w:rPr>
          <w:sz w:val="28"/>
          <w:szCs w:val="28"/>
        </w:rPr>
        <w:t>устойчивое развитие личности, общества, государства»;</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2.</w:t>
      </w:r>
      <w:r w:rsidRPr="00A55E07">
        <w:rPr>
          <w:sz w:val="28"/>
          <w:szCs w:val="28"/>
        </w:rPr>
        <w:t xml:space="preserve"> «Военная подготовка. Основы военных знаний»</w:t>
      </w:r>
      <w:r w:rsidR="00A62883"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3.</w:t>
      </w:r>
      <w:r w:rsidRPr="00A55E07">
        <w:rPr>
          <w:sz w:val="28"/>
          <w:szCs w:val="28"/>
        </w:rPr>
        <w:t xml:space="preserve"> «Культура безопасности жизнедеятельности в современном обществе»;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4.</w:t>
      </w:r>
      <w:r w:rsidRPr="00A55E07">
        <w:rPr>
          <w:sz w:val="28"/>
          <w:szCs w:val="28"/>
        </w:rPr>
        <w:t xml:space="preserve"> «Безопасность в быту»</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5.</w:t>
      </w:r>
      <w:r w:rsidRPr="00A55E07">
        <w:rPr>
          <w:sz w:val="28"/>
          <w:szCs w:val="28"/>
        </w:rPr>
        <w:t xml:space="preserve"> «Безопасность на транспорте»</w:t>
      </w:r>
      <w:r w:rsidR="00E934CC" w:rsidRPr="00A55E07">
        <w:rPr>
          <w:sz w:val="28"/>
          <w:szCs w:val="28"/>
        </w:rPr>
        <w:t>;</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6.</w:t>
      </w:r>
      <w:r w:rsidRPr="00A55E07">
        <w:rPr>
          <w:sz w:val="28"/>
          <w:szCs w:val="28"/>
        </w:rPr>
        <w:t xml:space="preserve"> «Безопасность в общественных местах»;</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7.</w:t>
      </w:r>
      <w:r w:rsidRPr="00A55E07">
        <w:rPr>
          <w:sz w:val="28"/>
          <w:szCs w:val="28"/>
        </w:rPr>
        <w:t xml:space="preserve"> «Безопасность в природной среде»;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8.</w:t>
      </w:r>
      <w:r w:rsidRPr="00A55E07">
        <w:rPr>
          <w:sz w:val="28"/>
          <w:szCs w:val="28"/>
        </w:rPr>
        <w:t xml:space="preserve"> «Здоровье и как его сохранить. Основы медицинских знаний»;</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9.</w:t>
      </w:r>
      <w:r w:rsidRPr="00A55E07">
        <w:rPr>
          <w:sz w:val="28"/>
          <w:szCs w:val="28"/>
        </w:rPr>
        <w:t xml:space="preserve"> «Безопасность в социуме»;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10.</w:t>
      </w:r>
      <w:r w:rsidRPr="00A55E07">
        <w:rPr>
          <w:sz w:val="28"/>
          <w:szCs w:val="28"/>
        </w:rPr>
        <w:t xml:space="preserve"> «Безопасность в информационном пространстве»;</w:t>
      </w:r>
    </w:p>
    <w:p w:rsidR="00990C72" w:rsidRPr="00A55E07" w:rsidRDefault="00990C72" w:rsidP="00F10625">
      <w:pPr>
        <w:widowControl w:val="0"/>
        <w:spacing w:line="360" w:lineRule="auto"/>
        <w:ind w:firstLine="709"/>
        <w:jc w:val="both"/>
        <w:rPr>
          <w:sz w:val="28"/>
          <w:szCs w:val="28"/>
        </w:rPr>
      </w:pPr>
      <w:r w:rsidRPr="00A55E07">
        <w:rPr>
          <w:bCs/>
          <w:sz w:val="28"/>
          <w:szCs w:val="28"/>
        </w:rPr>
        <w:t>Модуль № 11.</w:t>
      </w:r>
      <w:r w:rsidRPr="00A55E07">
        <w:rPr>
          <w:sz w:val="28"/>
          <w:szCs w:val="28"/>
        </w:rPr>
        <w:t xml:space="preserve"> «Основы противодействия экстремизму и терроризму»</w:t>
      </w:r>
      <w:r w:rsidR="00E934CC" w:rsidRPr="00A55E07">
        <w:rPr>
          <w:sz w:val="28"/>
          <w:szCs w:val="28"/>
        </w:rPr>
        <w:t>.</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lastRenderedPageBreak/>
        <w:t>122</w:t>
      </w:r>
      <w:r w:rsidR="00BE6D16" w:rsidRPr="00A55E07">
        <w:rPr>
          <w:rFonts w:eastAsia="Times New Roman"/>
          <w:bCs/>
          <w:kern w:val="0"/>
          <w:sz w:val="28"/>
          <w:szCs w:val="28"/>
        </w:rPr>
        <w:t xml:space="preserve">.2.5. </w:t>
      </w:r>
      <w:r w:rsidR="00990C72" w:rsidRPr="00A55E07">
        <w:rPr>
          <w:sz w:val="28"/>
          <w:szCs w:val="28"/>
        </w:rPr>
        <w:t>В целях обеспечения системного подхода в изучении учебного</w:t>
      </w:r>
      <w:r w:rsidR="00990C72" w:rsidRPr="00124739">
        <w:rPr>
          <w:sz w:val="28"/>
          <w:szCs w:val="28"/>
        </w:rPr>
        <w:t xml:space="preserve">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.2.6. </w:t>
      </w:r>
      <w:r w:rsidR="00990C72" w:rsidRPr="00124739">
        <w:rPr>
          <w:sz w:val="28"/>
          <w:szCs w:val="28"/>
        </w:rPr>
        <w:t>Учебный материал систематизирован по сферам возможных проявлений рисков и опасностей:</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помещения и бытовые условия; </w:t>
      </w:r>
    </w:p>
    <w:p w:rsidR="00990C72" w:rsidRPr="00A55E07" w:rsidRDefault="00990C72" w:rsidP="00F10625">
      <w:pPr>
        <w:widowControl w:val="0"/>
        <w:spacing w:line="360" w:lineRule="auto"/>
        <w:ind w:firstLine="709"/>
        <w:jc w:val="both"/>
        <w:rPr>
          <w:sz w:val="28"/>
          <w:szCs w:val="28"/>
        </w:rPr>
      </w:pPr>
      <w:r w:rsidRPr="00124739">
        <w:rPr>
          <w:sz w:val="28"/>
          <w:szCs w:val="28"/>
        </w:rPr>
        <w:t xml:space="preserve">улица и </w:t>
      </w:r>
      <w:r w:rsidRPr="00A55E07">
        <w:rPr>
          <w:sz w:val="28"/>
          <w:szCs w:val="28"/>
        </w:rPr>
        <w:t>общественные места;</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природные условия; </w:t>
      </w:r>
    </w:p>
    <w:p w:rsidR="00990C72" w:rsidRPr="00A55E07" w:rsidRDefault="00990C72" w:rsidP="00F10625">
      <w:pPr>
        <w:widowControl w:val="0"/>
        <w:spacing w:line="360" w:lineRule="auto"/>
        <w:ind w:firstLine="709"/>
        <w:jc w:val="both"/>
        <w:rPr>
          <w:sz w:val="28"/>
          <w:szCs w:val="28"/>
        </w:rPr>
      </w:pPr>
      <w:r w:rsidRPr="00A55E07">
        <w:rPr>
          <w:sz w:val="28"/>
          <w:szCs w:val="28"/>
        </w:rPr>
        <w:t xml:space="preserve">коммуникационные связи и каналы; </w:t>
      </w:r>
    </w:p>
    <w:p w:rsidR="00990C72" w:rsidRPr="00A55E07" w:rsidRDefault="00A00827" w:rsidP="00F10625">
      <w:pPr>
        <w:widowControl w:val="0"/>
        <w:spacing w:line="360" w:lineRule="auto"/>
        <w:ind w:firstLine="709"/>
        <w:jc w:val="both"/>
        <w:rPr>
          <w:sz w:val="28"/>
          <w:szCs w:val="28"/>
        </w:rPr>
      </w:pPr>
      <w:r w:rsidRPr="00A55E07">
        <w:rPr>
          <w:sz w:val="28"/>
          <w:szCs w:val="28"/>
        </w:rPr>
        <w:t>ф</w:t>
      </w:r>
      <w:r w:rsidR="00990C72" w:rsidRPr="00A55E07">
        <w:rPr>
          <w:sz w:val="28"/>
          <w:szCs w:val="28"/>
        </w:rPr>
        <w:t>изическое и психическое здоровье;</w:t>
      </w:r>
    </w:p>
    <w:p w:rsidR="00990C72" w:rsidRPr="00A55E07" w:rsidRDefault="00A00827" w:rsidP="00F10625">
      <w:pPr>
        <w:widowControl w:val="0"/>
        <w:spacing w:line="360" w:lineRule="auto"/>
        <w:ind w:firstLine="709"/>
        <w:jc w:val="both"/>
        <w:rPr>
          <w:sz w:val="28"/>
          <w:szCs w:val="28"/>
        </w:rPr>
      </w:pPr>
      <w:r w:rsidRPr="00A55E07">
        <w:rPr>
          <w:sz w:val="28"/>
          <w:szCs w:val="28"/>
        </w:rPr>
        <w:t>с</w:t>
      </w:r>
      <w:r w:rsidR="00990C72" w:rsidRPr="00A55E07">
        <w:rPr>
          <w:sz w:val="28"/>
          <w:szCs w:val="28"/>
        </w:rPr>
        <w:t>оциальное взаимодействие и другие.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A55E07">
        <w:rPr>
          <w:rFonts w:eastAsia="Times New Roman"/>
          <w:bCs/>
          <w:kern w:val="0"/>
          <w:sz w:val="28"/>
          <w:szCs w:val="28"/>
        </w:rPr>
        <w:t xml:space="preserve">.2.7. </w:t>
      </w:r>
      <w:r w:rsidR="00990C72" w:rsidRPr="00A55E07">
        <w:rPr>
          <w:sz w:val="28"/>
          <w:szCs w:val="28"/>
        </w:rPr>
        <w:t xml:space="preserve">Программой ОБЗР предусматривается использование практико-ориентированных интерактивных форм организации учебных занятий </w:t>
      </w:r>
      <w:r w:rsidR="00990C72" w:rsidRPr="00A55E07">
        <w:rPr>
          <w:sz w:val="28"/>
          <w:szCs w:val="28"/>
        </w:rPr>
        <w:br/>
        <w:t>с возможностью применения</w:t>
      </w:r>
      <w:r w:rsidR="00990C72" w:rsidRPr="00124739">
        <w:rPr>
          <w:sz w:val="28"/>
          <w:szCs w:val="28"/>
        </w:rPr>
        <w:t xml:space="preserve"> тренажёрных систем и виртуальных моделей. </w:t>
      </w:r>
      <w:r w:rsidR="00990C72" w:rsidRPr="00124739">
        <w:rPr>
          <w:sz w:val="28"/>
          <w:szCs w:val="28"/>
        </w:rPr>
        <w:br/>
        <w:t xml:space="preserve">При этом использование цифровой образовательной среды на учебных </w:t>
      </w:r>
      <w:r w:rsidR="00990C72" w:rsidRPr="00124739">
        <w:rPr>
          <w:sz w:val="28"/>
          <w:szCs w:val="28"/>
        </w:rPr>
        <w:br/>
        <w:t>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.2.8. </w:t>
      </w:r>
      <w:r w:rsidR="00990C72" w:rsidRPr="00124739">
        <w:rPr>
          <w:sz w:val="28"/>
          <w:szCs w:val="28"/>
        </w:rPr>
        <w:t xml:space="preserve">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 </w:t>
      </w:r>
      <w:r w:rsidR="00990C72" w:rsidRPr="00124739">
        <w:rPr>
          <w:sz w:val="28"/>
          <w:szCs w:val="28"/>
        </w:rPr>
        <w:br/>
        <w:t xml:space="preserve">не только для самого человека, но также для общества и государства. </w:t>
      </w:r>
      <w:r w:rsidR="00990C72" w:rsidRPr="00124739">
        <w:rPr>
          <w:sz w:val="28"/>
          <w:szCs w:val="28"/>
        </w:rPr>
        <w:br/>
        <w:t>При этом центральной проблемой безопасности жизнедеятельности остаётся сохранение жизни и здоровья каждого человека.</w:t>
      </w:r>
    </w:p>
    <w:p w:rsidR="00990C72" w:rsidRPr="00124739" w:rsidRDefault="00990C72" w:rsidP="00F10625">
      <w:pPr>
        <w:widowControl w:val="0"/>
        <w:spacing w:line="360" w:lineRule="auto"/>
        <w:ind w:firstLine="709"/>
        <w:jc w:val="both"/>
        <w:rPr>
          <w:sz w:val="28"/>
          <w:szCs w:val="28"/>
        </w:rPr>
      </w:pPr>
      <w:r w:rsidRPr="00124739">
        <w:rPr>
          <w:sz w:val="28"/>
          <w:szCs w:val="28"/>
        </w:rPr>
        <w:lastRenderedPageBreak/>
        <w:t xml:space="preserve">В данных обстоятельствах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 </w:t>
      </w:r>
      <w:r w:rsidR="00565174">
        <w:rPr>
          <w:sz w:val="28"/>
          <w:szCs w:val="28"/>
        </w:rPr>
        <w:br/>
      </w:r>
      <w:r w:rsidRPr="00124739">
        <w:rPr>
          <w:sz w:val="28"/>
          <w:szCs w:val="28"/>
        </w:rPr>
        <w:t>в повседневной жизни. Актуальность совершенствования учебно-методического обеспечения учебного процесса по предмету ОБЗР определяется следующими системообразующими документами в области безопасности: 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 № 1642.</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.2.9. </w:t>
      </w:r>
      <w:r w:rsidR="00990C72" w:rsidRPr="00124739">
        <w:rPr>
          <w:sz w:val="28"/>
          <w:szCs w:val="28"/>
        </w:rPr>
        <w:t xml:space="preserve">ОБЗР является системообразующим учебным предметом, имеет свои дидактические компоненты во всех без исключения предметных областях </w:t>
      </w:r>
      <w:r w:rsidR="00990C72" w:rsidRPr="00124739">
        <w:rPr>
          <w:sz w:val="28"/>
          <w:szCs w:val="28"/>
        </w:rPr>
        <w:br/>
        <w:t xml:space="preserve">и реализуется через приобретение необходимых знаний, выработку и закрепление системы взаимосвязанных навыков и умений, формирование компетенций </w:t>
      </w:r>
      <w:r w:rsidR="00990C72" w:rsidRPr="00124739">
        <w:rPr>
          <w:sz w:val="28"/>
          <w:szCs w:val="28"/>
        </w:rPr>
        <w:br/>
        <w:t xml:space="preserve">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 исходя из которой он должен обеспечивать формирование целостного видения всего 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w:t>
      </w:r>
      <w:r w:rsidR="00565174">
        <w:rPr>
          <w:sz w:val="28"/>
          <w:szCs w:val="28"/>
        </w:rPr>
        <w:br/>
      </w:r>
      <w:r w:rsidR="00990C72" w:rsidRPr="00124739">
        <w:rPr>
          <w:sz w:val="28"/>
          <w:szCs w:val="28"/>
        </w:rPr>
        <w:t>у них базовый уровень культуры безопасности жизнедеятельности.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.2.10. </w:t>
      </w:r>
      <w:r w:rsidR="00990C72" w:rsidRPr="00124739">
        <w:rPr>
          <w:sz w:val="28"/>
          <w:szCs w:val="28"/>
        </w:rPr>
        <w:t>ОБЗР входит в предметную область «</w:t>
      </w:r>
      <w:r w:rsidR="005A377C">
        <w:rPr>
          <w:sz w:val="28"/>
          <w:szCs w:val="28"/>
        </w:rPr>
        <w:t>О</w:t>
      </w:r>
      <w:r w:rsidR="00990C72" w:rsidRPr="00124739">
        <w:rPr>
          <w:sz w:val="28"/>
          <w:szCs w:val="28"/>
        </w:rPr>
        <w:t xml:space="preserve">сновы безопасности </w:t>
      </w:r>
      <w:r w:rsidR="005A377C">
        <w:rPr>
          <w:sz w:val="28"/>
          <w:szCs w:val="28"/>
        </w:rPr>
        <w:t>и защиты Родины</w:t>
      </w:r>
      <w:r w:rsidR="00990C72" w:rsidRPr="00124739">
        <w:rPr>
          <w:sz w:val="28"/>
          <w:szCs w:val="28"/>
        </w:rPr>
        <w:t>», является обязательным для изучения на уровне основного общего образования.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lastRenderedPageBreak/>
        <w:t>122</w:t>
      </w:r>
      <w:r w:rsidR="00BE6D16" w:rsidRPr="00124739">
        <w:rPr>
          <w:rFonts w:eastAsia="Times New Roman"/>
          <w:bCs/>
          <w:kern w:val="0"/>
          <w:sz w:val="28"/>
          <w:szCs w:val="28"/>
        </w:rPr>
        <w:t xml:space="preserve">.2.11. </w:t>
      </w:r>
      <w:r w:rsidR="00990C72" w:rsidRPr="00124739">
        <w:rPr>
          <w:sz w:val="28"/>
          <w:szCs w:val="28"/>
        </w:rPr>
        <w:t xml:space="preserve">Изучение ОБЗР </w:t>
      </w:r>
      <w:r w:rsidR="00990C72" w:rsidRPr="00124739">
        <w:rPr>
          <w:rFonts w:eastAsia="SchoolBookSanPin"/>
          <w:position w:val="1"/>
          <w:sz w:val="28"/>
          <w:szCs w:val="28"/>
        </w:rPr>
        <w:t xml:space="preserve">направлено на обеспечение формирования готовности </w:t>
      </w:r>
      <w:r w:rsidR="001C7824">
        <w:rPr>
          <w:rFonts w:eastAsia="SchoolBookSanPin"/>
          <w:position w:val="1"/>
          <w:sz w:val="28"/>
          <w:szCs w:val="28"/>
        </w:rPr>
        <w:t xml:space="preserve">(на доступном уровне) </w:t>
      </w:r>
      <w:r w:rsidR="00990C72" w:rsidRPr="00124739">
        <w:rPr>
          <w:rFonts w:eastAsia="SchoolBookSanPin"/>
          <w:position w:val="1"/>
          <w:sz w:val="28"/>
          <w:szCs w:val="28"/>
        </w:rPr>
        <w:t xml:space="preserve">к защите Отечества и базового уровня культуры безопасности жизнедеятельности, что способствует освоению учащимися знаний и умений позволяющих подготовиться к военной службе и выработке у обучающихся умений распознавать </w:t>
      </w:r>
      <w:r w:rsidR="00990C72" w:rsidRPr="00124739">
        <w:rPr>
          <w:sz w:val="28"/>
          <w:szCs w:val="28"/>
        </w:rPr>
        <w:t>угрозы, избегать опасности, нейтрализовывать конфликтные ситуации, решать сложные 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 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 в сфере безопасности.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.2.12. </w:t>
      </w:r>
      <w:r w:rsidR="00990C72" w:rsidRPr="00124739">
        <w:rPr>
          <w:sz w:val="28"/>
          <w:szCs w:val="28"/>
        </w:rPr>
        <w:t xml:space="preserve">Целью изучения ОБЗР на уровне основного общего образования является формирование у обучающихся готовности к выполнению </w:t>
      </w:r>
      <w:r w:rsidR="001C7824">
        <w:rPr>
          <w:sz w:val="28"/>
          <w:szCs w:val="28"/>
        </w:rPr>
        <w:t xml:space="preserve">доступных </w:t>
      </w:r>
      <w:r w:rsidR="00990C72" w:rsidRPr="00124739">
        <w:rPr>
          <w:sz w:val="28"/>
          <w:szCs w:val="28"/>
        </w:rPr>
        <w:t>обязанност</w:t>
      </w:r>
      <w:r w:rsidR="001C7824">
        <w:rPr>
          <w:sz w:val="28"/>
          <w:szCs w:val="28"/>
        </w:rPr>
        <w:t>ей</w:t>
      </w:r>
      <w:r w:rsidR="00990C72" w:rsidRPr="00124739">
        <w:rPr>
          <w:sz w:val="28"/>
          <w:szCs w:val="28"/>
        </w:rPr>
        <w:t xml:space="preserve"> </w:t>
      </w:r>
      <w:r w:rsidR="00565174">
        <w:rPr>
          <w:sz w:val="28"/>
          <w:szCs w:val="28"/>
        </w:rPr>
        <w:br/>
      </w:r>
      <w:r w:rsidR="00990C72" w:rsidRPr="00124739">
        <w:rPr>
          <w:sz w:val="28"/>
          <w:szCs w:val="28"/>
        </w:rPr>
        <w:t xml:space="preserve">по защите Отечества и базового уровня культуры безопасности жизнедеятельности </w:t>
      </w:r>
      <w:r w:rsidR="00565174">
        <w:rPr>
          <w:sz w:val="28"/>
          <w:szCs w:val="28"/>
        </w:rPr>
        <w:br/>
      </w:r>
      <w:r w:rsidR="00990C72" w:rsidRPr="00124739">
        <w:rPr>
          <w:sz w:val="28"/>
          <w:szCs w:val="28"/>
        </w:rPr>
        <w:t>в соответствии с современными потребностями личности, общества и государства, что предполагает:</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способность построения модели индивидуального безопасного поведения </w:t>
      </w:r>
      <w:r w:rsidRPr="00124739">
        <w:rPr>
          <w:sz w:val="28"/>
          <w:szCs w:val="28"/>
        </w:rPr>
        <w:br/>
        <w:t xml:space="preserve">на основе понимания необходимости ведения здорового образа жизни, </w:t>
      </w:r>
      <w:r w:rsidR="001C7824">
        <w:rPr>
          <w:sz w:val="28"/>
          <w:szCs w:val="28"/>
        </w:rPr>
        <w:t xml:space="preserve">учета особенностей собственного психофизического развития и индивидуальных зрительных возможностей, </w:t>
      </w:r>
      <w:r w:rsidRPr="00124739">
        <w:rPr>
          <w:sz w:val="28"/>
          <w:szCs w:val="28"/>
        </w:rPr>
        <w:t xml:space="preserve">причин, механизмов возникновения и возможных последствий различных опасных </w:t>
      </w:r>
      <w:r w:rsidRPr="00124739">
        <w:rPr>
          <w:sz w:val="28"/>
          <w:szCs w:val="28"/>
        </w:rPr>
        <w:br/>
        <w:t xml:space="preserve">и чрезвычайных ситуаций, знаний и умений применять необходимые средства </w:t>
      </w:r>
      <w:r w:rsidRPr="00124739">
        <w:rPr>
          <w:sz w:val="28"/>
          <w:szCs w:val="28"/>
        </w:rPr>
        <w:br/>
        <w:t>и приемы рационального и безопасного поведения при их проявлении;</w:t>
      </w:r>
    </w:p>
    <w:p w:rsidR="00990C72" w:rsidRPr="00124739" w:rsidRDefault="00990C72" w:rsidP="00F10625">
      <w:pPr>
        <w:widowControl w:val="0"/>
        <w:spacing w:line="360" w:lineRule="auto"/>
        <w:ind w:firstLine="709"/>
        <w:jc w:val="both"/>
        <w:rPr>
          <w:sz w:val="28"/>
          <w:szCs w:val="28"/>
        </w:rPr>
      </w:pPr>
      <w:r w:rsidRPr="00124739">
        <w:rPr>
          <w:sz w:val="28"/>
          <w:szCs w:val="28"/>
        </w:rPr>
        <w:t>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w:t>
      </w:r>
    </w:p>
    <w:p w:rsidR="00990C72" w:rsidRPr="00124739" w:rsidRDefault="00990C72" w:rsidP="00F10625">
      <w:pPr>
        <w:widowControl w:val="0"/>
        <w:spacing w:line="360" w:lineRule="auto"/>
        <w:ind w:firstLine="709"/>
        <w:jc w:val="both"/>
        <w:rPr>
          <w:sz w:val="28"/>
          <w:szCs w:val="28"/>
        </w:rPr>
      </w:pPr>
      <w:r w:rsidRPr="00124739">
        <w:rPr>
          <w:sz w:val="28"/>
          <w:szCs w:val="28"/>
        </w:rPr>
        <w:t xml:space="preserve">знание и понимание роли государства и общества в решении задач </w:t>
      </w:r>
      <w:r w:rsidRPr="00124739">
        <w:rPr>
          <w:sz w:val="28"/>
          <w:szCs w:val="28"/>
        </w:rPr>
        <w:lastRenderedPageBreak/>
        <w:t xml:space="preserve">обеспечения национальной безопасности и защиты населения от опасных </w:t>
      </w:r>
      <w:r w:rsidRPr="00124739">
        <w:rPr>
          <w:sz w:val="28"/>
          <w:szCs w:val="28"/>
        </w:rPr>
        <w:br/>
        <w:t>и чрезвычайных ситуаций природного, техногенного и социального характера.</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BE6D16" w:rsidRPr="00124739">
        <w:rPr>
          <w:rFonts w:eastAsia="Times New Roman"/>
          <w:bCs/>
          <w:kern w:val="0"/>
          <w:sz w:val="28"/>
          <w:szCs w:val="28"/>
        </w:rPr>
        <w:t xml:space="preserve">.2.13. </w:t>
      </w:r>
      <w:r w:rsidR="00990C72" w:rsidRPr="00124739">
        <w:rPr>
          <w:sz w:val="28"/>
          <w:szCs w:val="28"/>
        </w:rPr>
        <w:t>В целях обеспечения индивидуальных потребностей обучающихся в формировании культуры безопасности жизнедеятельности на основе расширения знаний и умений, углубленного понимания значимости безопасного поведения в условиях опасных и чрезвычайных ситуаций для личности, общества и государства, ОБЗР может изучаться в 5–7 классах из расчета 1 час в неделю за счет использования части учебного плана, формируемого участниками образовательных отношений (всего 102 часа).</w:t>
      </w:r>
    </w:p>
    <w:p w:rsidR="00990C72" w:rsidRPr="00124739" w:rsidRDefault="00990C72" w:rsidP="00F10625">
      <w:pPr>
        <w:widowControl w:val="0"/>
        <w:spacing w:line="360" w:lineRule="auto"/>
        <w:ind w:firstLine="709"/>
        <w:jc w:val="both"/>
        <w:rPr>
          <w:sz w:val="28"/>
          <w:szCs w:val="28"/>
        </w:rPr>
      </w:pPr>
      <w:r w:rsidRPr="00124739">
        <w:rPr>
          <w:sz w:val="28"/>
          <w:szCs w:val="28"/>
        </w:rPr>
        <w:t>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образования.</w:t>
      </w:r>
    </w:p>
    <w:p w:rsidR="00990C72" w:rsidRPr="00124739" w:rsidRDefault="00990C72" w:rsidP="00F10625">
      <w:pPr>
        <w:widowControl w:val="0"/>
        <w:spacing w:line="360" w:lineRule="auto"/>
        <w:ind w:firstLine="709"/>
        <w:jc w:val="both"/>
        <w:rPr>
          <w:sz w:val="28"/>
          <w:szCs w:val="28"/>
        </w:rPr>
      </w:pPr>
      <w:r w:rsidRPr="00124739">
        <w:rPr>
          <w:sz w:val="28"/>
          <w:szCs w:val="28"/>
        </w:rP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(географических, социальных, этнических и другие), а также бытовых и других местных особенностей.</w:t>
      </w:r>
    </w:p>
    <w:p w:rsidR="00FA324C" w:rsidRPr="00124739" w:rsidRDefault="00DB12D6" w:rsidP="00F10625">
      <w:pPr>
        <w:pStyle w:val="af8"/>
        <w:widowControl w:val="0"/>
        <w:spacing w:before="0" w:beforeAutospacing="0" w:after="0" w:afterAutospacing="0" w:line="360" w:lineRule="auto"/>
        <w:ind w:firstLine="709"/>
        <w:jc w:val="both"/>
        <w:rPr>
          <w:b/>
          <w:bCs/>
          <w:sz w:val="28"/>
          <w:szCs w:val="28"/>
        </w:rPr>
      </w:pPr>
      <w:r>
        <w:rPr>
          <w:b/>
          <w:bCs/>
          <w:sz w:val="28"/>
          <w:szCs w:val="28"/>
        </w:rPr>
        <w:t>122</w:t>
      </w:r>
      <w:r w:rsidR="00BE6D16" w:rsidRPr="00124739">
        <w:rPr>
          <w:b/>
          <w:bCs/>
          <w:sz w:val="28"/>
          <w:szCs w:val="28"/>
        </w:rPr>
        <w:t>.3. Содержание обучения.</w:t>
      </w:r>
      <w:bookmarkStart w:id="1" w:name="_Toc151565420"/>
      <w:bookmarkStart w:id="2" w:name="_Toc140842292"/>
    </w:p>
    <w:p w:rsidR="00990C72"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FA324C" w:rsidRPr="00124739">
        <w:rPr>
          <w:bCs/>
          <w:sz w:val="28"/>
          <w:szCs w:val="28"/>
        </w:rPr>
        <w:t>.3.1.</w:t>
      </w:r>
      <w:r w:rsidR="00FA324C" w:rsidRPr="00124739">
        <w:rPr>
          <w:b/>
          <w:bCs/>
          <w:sz w:val="28"/>
          <w:szCs w:val="28"/>
        </w:rPr>
        <w:t xml:space="preserve"> </w:t>
      </w:r>
      <w:r w:rsidR="00990C72" w:rsidRPr="00124739">
        <w:rPr>
          <w:sz w:val="28"/>
          <w:szCs w:val="28"/>
        </w:rPr>
        <w:t>Модуль № 1. «</w:t>
      </w:r>
      <w:r w:rsidR="00990C72" w:rsidRPr="00124739">
        <w:rPr>
          <w:rFonts w:eastAsia="OfficinaSansBoldITC"/>
          <w:sz w:val="28"/>
          <w:szCs w:val="28"/>
        </w:rPr>
        <w:t>Безопасное и устойчивое развитие личности, общества, государства</w:t>
      </w:r>
      <w:r w:rsidR="00990C72" w:rsidRPr="00124739">
        <w:rPr>
          <w:sz w:val="28"/>
          <w:szCs w:val="28"/>
        </w:rPr>
        <w:t>»:</w:t>
      </w:r>
      <w:bookmarkEnd w:id="1"/>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стратегия национальной безопасности, национальные интересы и угрозы национальной безопасности;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чрезвычайные ситуации природного, техногенного и биолого-социального характера;</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информирование и оповещение населения о чрезвычайных ситуациях, система ОКСИОН;</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история развития гражданской обороны России;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сигнал «Внимание всем!», порядок действий населения при его получении;</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lastRenderedPageBreak/>
        <w:t>средства индивидуальной и коллективной защиты населения, порядок пользования фильтрующим противогазом;</w:t>
      </w:r>
    </w:p>
    <w:p w:rsidR="00370975" w:rsidRPr="006D19AA" w:rsidRDefault="00370975" w:rsidP="00F10625">
      <w:pPr>
        <w:pStyle w:val="TableParagraph"/>
        <w:spacing w:line="360" w:lineRule="auto"/>
        <w:ind w:left="45" w:firstLine="709"/>
        <w:jc w:val="both"/>
        <w:rPr>
          <w:rFonts w:eastAsia="SchoolBookSanPin"/>
          <w:sz w:val="28"/>
          <w:szCs w:val="28"/>
        </w:rPr>
      </w:pPr>
      <w:r w:rsidRPr="006D19AA">
        <w:rPr>
          <w:rFonts w:eastAsia="SchoolBookSanPin"/>
          <w:sz w:val="28"/>
          <w:szCs w:val="28"/>
        </w:rPr>
        <w:t>эвакуация населения в условиях чрезвычайных ситуаций, порядок действий населения при объявлении эвакуации;</w:t>
      </w:r>
    </w:p>
    <w:p w:rsidR="00370975" w:rsidRPr="006D19AA" w:rsidRDefault="00370975" w:rsidP="00F10625">
      <w:pPr>
        <w:spacing w:line="360" w:lineRule="auto"/>
        <w:ind w:firstLine="709"/>
        <w:jc w:val="both"/>
        <w:rPr>
          <w:bCs/>
          <w:sz w:val="28"/>
          <w:szCs w:val="28"/>
        </w:rPr>
      </w:pPr>
      <w:r w:rsidRPr="006D19AA">
        <w:rPr>
          <w:rFonts w:eastAsia="SchoolBookSanPin"/>
          <w:sz w:val="28"/>
          <w:szCs w:val="28"/>
        </w:rPr>
        <w:t xml:space="preserve">современная армия, воинская обязанность и военная служба, добровольная </w:t>
      </w:r>
      <w:r w:rsidR="00565174">
        <w:rPr>
          <w:rFonts w:eastAsia="SchoolBookSanPin"/>
          <w:sz w:val="28"/>
          <w:szCs w:val="28"/>
        </w:rPr>
        <w:br/>
      </w:r>
      <w:r w:rsidRPr="006D19AA">
        <w:rPr>
          <w:rFonts w:eastAsia="SchoolBookSanPin"/>
          <w:sz w:val="28"/>
          <w:szCs w:val="28"/>
        </w:rPr>
        <w:t>и обязательная подготовка к службе в армии.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2.</w:t>
      </w:r>
      <w:bookmarkStart w:id="3" w:name="_Toc151565421"/>
      <w:r w:rsidR="00FA324C" w:rsidRPr="00124739">
        <w:rPr>
          <w:bCs/>
          <w:sz w:val="28"/>
          <w:szCs w:val="28"/>
        </w:rPr>
        <w:t xml:space="preserve"> </w:t>
      </w:r>
      <w:r w:rsidR="00990C72" w:rsidRPr="00124739">
        <w:rPr>
          <w:sz w:val="28"/>
          <w:szCs w:val="28"/>
        </w:rPr>
        <w:t>Модуль № 2. «</w:t>
      </w:r>
      <w:r w:rsidR="00990C72" w:rsidRPr="00124739">
        <w:rPr>
          <w:rFonts w:eastAsia="OfficinaSansBoldITC"/>
          <w:sz w:val="28"/>
          <w:szCs w:val="28"/>
        </w:rPr>
        <w:t>Военная подготовка. Основы военных знаний</w:t>
      </w:r>
      <w:r w:rsidR="00990C72" w:rsidRPr="00124739">
        <w:rPr>
          <w:sz w:val="28"/>
          <w:szCs w:val="28"/>
        </w:rPr>
        <w:t>»:</w:t>
      </w:r>
      <w:bookmarkEnd w:id="3"/>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история возникновения и развития Вооруженных Сил Российской Федерации;</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этапы становления современных Вооруженных Сил Российской Федерации;</w:t>
      </w:r>
    </w:p>
    <w:p w:rsidR="00370975" w:rsidRPr="006D19AA" w:rsidRDefault="00370975" w:rsidP="00F10625">
      <w:pPr>
        <w:widowControl w:val="0"/>
        <w:spacing w:line="360" w:lineRule="auto"/>
        <w:ind w:firstLine="709"/>
        <w:jc w:val="both"/>
        <w:rPr>
          <w:sz w:val="28"/>
          <w:szCs w:val="28"/>
        </w:rPr>
      </w:pPr>
      <w:r w:rsidRPr="006D19AA">
        <w:rPr>
          <w:sz w:val="28"/>
          <w:szCs w:val="28"/>
        </w:rPr>
        <w:t>основные направления подготовки к военной службе;</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 xml:space="preserve">организационная структура Вооруженных Сил Российской Федерации; </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функции и основные задачи современных Вооруженных Сил Российской Федерации;</w:t>
      </w:r>
    </w:p>
    <w:p w:rsidR="00370975" w:rsidRPr="006D19AA" w:rsidRDefault="00370975" w:rsidP="00F10625">
      <w:pPr>
        <w:widowControl w:val="0"/>
        <w:spacing w:line="360" w:lineRule="auto"/>
        <w:ind w:firstLine="709"/>
        <w:jc w:val="both"/>
        <w:rPr>
          <w:sz w:val="28"/>
          <w:szCs w:val="28"/>
        </w:rPr>
      </w:pPr>
      <w:r w:rsidRPr="006D19AA">
        <w:rPr>
          <w:sz w:val="28"/>
          <w:szCs w:val="28"/>
        </w:rPr>
        <w:t>особенности видов и родов войск Вооруженных Сил Российской Федерации;</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воинские символы современных Вооруженных Сил Российской Федерации</w:t>
      </w:r>
      <w:r w:rsidR="001C7824">
        <w:rPr>
          <w:sz w:val="28"/>
          <w:szCs w:val="28"/>
        </w:rPr>
        <w:t xml:space="preserve"> (</w:t>
      </w:r>
      <w:r w:rsidR="000C67A7">
        <w:rPr>
          <w:sz w:val="28"/>
          <w:szCs w:val="28"/>
        </w:rPr>
        <w:t>зрительное и осязательно-зрительное обследование, специально адаптированный иллюстративный материал, тифлокомментирование)</w:t>
      </w:r>
      <w:r w:rsidRPr="006D19AA">
        <w:rPr>
          <w:sz w:val="28"/>
          <w:szCs w:val="28"/>
        </w:rPr>
        <w:t>;</w:t>
      </w:r>
    </w:p>
    <w:p w:rsidR="00370975" w:rsidRPr="00332ABE" w:rsidRDefault="00370975" w:rsidP="00F10625">
      <w:pPr>
        <w:widowControl w:val="0"/>
        <w:spacing w:line="360" w:lineRule="auto"/>
        <w:ind w:firstLine="709"/>
        <w:jc w:val="both"/>
        <w:rPr>
          <w:sz w:val="28"/>
          <w:szCs w:val="28"/>
        </w:rPr>
      </w:pPr>
      <w:r w:rsidRPr="00332ABE">
        <w:rPr>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r w:rsidR="000C67A7">
        <w:rPr>
          <w:sz w:val="28"/>
          <w:szCs w:val="28"/>
        </w:rPr>
        <w:t xml:space="preserve"> (специально адаптированный иллюстративный материал +тифлокомментирование с привлечением внимания обучающихся к различительным признакам изучаемых объектов)</w:t>
      </w:r>
      <w:r w:rsidRPr="00332ABE">
        <w:rPr>
          <w:sz w:val="28"/>
          <w:szCs w:val="28"/>
        </w:rPr>
        <w:t>;</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 xml:space="preserve">организационно-штатная структура и боевые возможности отделения, задачи отделения в различных видах боя; </w:t>
      </w:r>
    </w:p>
    <w:p w:rsidR="00370975" w:rsidRPr="00332ABE" w:rsidRDefault="00370975" w:rsidP="00F10625">
      <w:pPr>
        <w:widowControl w:val="0"/>
        <w:spacing w:line="360" w:lineRule="auto"/>
        <w:ind w:firstLine="709"/>
        <w:jc w:val="both"/>
        <w:rPr>
          <w:sz w:val="28"/>
          <w:szCs w:val="28"/>
        </w:rPr>
      </w:pPr>
      <w:r w:rsidRPr="00332ABE">
        <w:rPr>
          <w:sz w:val="28"/>
          <w:szCs w:val="28"/>
        </w:rPr>
        <w:t>состав, назначение, характеристики, порядок размещения современных средств индивидуальной бронезащиты и экипировки военнослужащего;</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вооружение мотострелкового отделения, назначение и тактико-технические характеристики основных видов стрелкового оружия (АК-74, РПК, РПГ-7В, СВД)</w:t>
      </w:r>
      <w:r w:rsidR="000C67A7">
        <w:rPr>
          <w:sz w:val="28"/>
          <w:szCs w:val="28"/>
        </w:rPr>
        <w:t xml:space="preserve"> </w:t>
      </w:r>
      <w:r w:rsidR="000C67A7">
        <w:rPr>
          <w:sz w:val="28"/>
          <w:szCs w:val="28"/>
        </w:rPr>
        <w:lastRenderedPageBreak/>
        <w:t>(специально адаптированный иллюстративный материал +тифлокомментирование)</w:t>
      </w:r>
      <w:r w:rsidRPr="00332ABE">
        <w:rPr>
          <w:sz w:val="28"/>
          <w:szCs w:val="28"/>
        </w:rPr>
        <w:t>;</w:t>
      </w:r>
    </w:p>
    <w:p w:rsidR="00370975" w:rsidRPr="006D19AA" w:rsidRDefault="00370975" w:rsidP="00F10625">
      <w:pPr>
        <w:widowControl w:val="0"/>
        <w:spacing w:line="360" w:lineRule="auto"/>
        <w:ind w:firstLine="709"/>
        <w:jc w:val="both"/>
        <w:rPr>
          <w:sz w:val="28"/>
          <w:szCs w:val="28"/>
        </w:rPr>
      </w:pPr>
      <w:r w:rsidRPr="006D19AA">
        <w:rPr>
          <w:sz w:val="28"/>
          <w:szCs w:val="28"/>
        </w:rPr>
        <w:t>назначение и тактико-технические характеристики основных видов ручных гранат (РГД-5, Ф-1, РГО, РГН)</w:t>
      </w:r>
      <w:r w:rsidR="000C67A7">
        <w:rPr>
          <w:sz w:val="28"/>
          <w:szCs w:val="28"/>
        </w:rPr>
        <w:t xml:space="preserve"> (специально адаптированный иллюстративный материал +тифлокомментирование)</w:t>
      </w:r>
      <w:r w:rsidRPr="006D19AA">
        <w:rPr>
          <w:sz w:val="28"/>
          <w:szCs w:val="28"/>
        </w:rPr>
        <w:t>;</w:t>
      </w:r>
    </w:p>
    <w:p w:rsidR="00370975" w:rsidRPr="006D19AA" w:rsidRDefault="00370975" w:rsidP="00F10625">
      <w:pPr>
        <w:pStyle w:val="TableParagraph"/>
        <w:spacing w:line="360" w:lineRule="auto"/>
        <w:ind w:left="76" w:right="106" w:firstLine="709"/>
        <w:jc w:val="both"/>
        <w:rPr>
          <w:sz w:val="28"/>
          <w:szCs w:val="28"/>
        </w:rPr>
      </w:pPr>
      <w:r w:rsidRPr="006D19AA">
        <w:rPr>
          <w:sz w:val="28"/>
          <w:szCs w:val="28"/>
        </w:rPr>
        <w:t>история создания уставов;</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этапы становления современных общевоинских уставов;</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сущность единоначалия;</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командиры (начальники) и подчинённые;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старшие и младшие;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приказ (приказание), порядок его отдачи и выполнения;</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воинские звания и военная форма одежды</w:t>
      </w:r>
      <w:r w:rsidR="005074ED">
        <w:rPr>
          <w:sz w:val="28"/>
          <w:szCs w:val="28"/>
        </w:rPr>
        <w:t xml:space="preserve"> (зрительное и осязательно-зрительное обследование, специально адаптированный иллюстративный материал +тифлокомментирование)</w:t>
      </w:r>
      <w:r w:rsidRPr="006D19AA">
        <w:rPr>
          <w:sz w:val="28"/>
          <w:szCs w:val="28"/>
        </w:rPr>
        <w:t>;</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воинская дисциплина, её сущность и значение;</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обязанности военнослужащих по соблюдению требований воинской дисциплины;</w:t>
      </w:r>
    </w:p>
    <w:p w:rsidR="00370975" w:rsidRPr="006D19AA" w:rsidRDefault="00370975" w:rsidP="00F10625">
      <w:pPr>
        <w:pStyle w:val="TableParagraph"/>
        <w:spacing w:line="360" w:lineRule="auto"/>
        <w:ind w:left="74" w:right="108" w:firstLine="709"/>
        <w:jc w:val="both"/>
        <w:rPr>
          <w:sz w:val="28"/>
          <w:szCs w:val="28"/>
        </w:rPr>
      </w:pPr>
      <w:r w:rsidRPr="006D19AA">
        <w:rPr>
          <w:sz w:val="28"/>
          <w:szCs w:val="28"/>
        </w:rPr>
        <w:t>чем достигается твёрдая воинская дисциплина;</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положения Строевого устава;</w:t>
      </w:r>
    </w:p>
    <w:p w:rsidR="00370975" w:rsidRPr="00332ABE" w:rsidRDefault="00370975" w:rsidP="00F10625">
      <w:pPr>
        <w:pStyle w:val="TableParagraph"/>
        <w:spacing w:line="360" w:lineRule="auto"/>
        <w:ind w:left="76" w:right="106" w:firstLine="709"/>
        <w:jc w:val="both"/>
        <w:rPr>
          <w:sz w:val="28"/>
          <w:szCs w:val="28"/>
        </w:rPr>
      </w:pPr>
      <w:r w:rsidRPr="00332ABE">
        <w:rPr>
          <w:sz w:val="28"/>
          <w:szCs w:val="28"/>
        </w:rPr>
        <w:t>обязанности военнослужащих перед построением и в строю;</w:t>
      </w:r>
    </w:p>
    <w:p w:rsidR="00370975" w:rsidRPr="00332ABE" w:rsidRDefault="00370975" w:rsidP="00F10625">
      <w:pPr>
        <w:widowControl w:val="0"/>
        <w:spacing w:line="360" w:lineRule="auto"/>
        <w:ind w:firstLine="709"/>
        <w:jc w:val="both"/>
        <w:rPr>
          <w:sz w:val="28"/>
          <w:szCs w:val="28"/>
        </w:rPr>
      </w:pPr>
      <w:r w:rsidRPr="00332ABE">
        <w:rPr>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3.</w:t>
      </w:r>
      <w:bookmarkStart w:id="4" w:name="_Toc151565422"/>
      <w:r w:rsidR="00990C72" w:rsidRPr="00124739">
        <w:rPr>
          <w:sz w:val="28"/>
          <w:szCs w:val="28"/>
        </w:rPr>
        <w:t>Модуль № 3. «Культура безопасности жизнедеятельности в современном обществе»:</w:t>
      </w:r>
      <w:bookmarkEnd w:id="4"/>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безопасность жизнедеятельности: ключевые понятия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смысл понятий «опасность», «безопасность», «риск», «культура безопасности жизнедеятельности»;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источники и факторы опасности, их классификация;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общие принципы безопасного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опасной и чрезвычайной ситуации, сходство и различия опасной и чрезвычайной ситуации;</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механизм перерастания повседневной ситуации в чрезвычайную ситуацию, правила поведения в опасных и чрезвычайных ситуациях.</w:t>
      </w:r>
    </w:p>
    <w:p w:rsidR="005074ED" w:rsidRPr="006D19AA" w:rsidRDefault="005074ED" w:rsidP="005074ED">
      <w:pPr>
        <w:widowControl w:val="0"/>
        <w:spacing w:line="360" w:lineRule="auto"/>
        <w:ind w:firstLine="709"/>
        <w:jc w:val="both"/>
        <w:rPr>
          <w:rFonts w:eastAsia="SchoolBookSanPin"/>
          <w:sz w:val="28"/>
          <w:szCs w:val="28"/>
        </w:rPr>
      </w:pPr>
      <w:r>
        <w:rPr>
          <w:rFonts w:eastAsia="SchoolBookSanPin"/>
          <w:sz w:val="28"/>
          <w:szCs w:val="28"/>
        </w:rPr>
        <w:t>Основные опасности при самостоятельном передвижении в условиях слабовидения.</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4.</w:t>
      </w:r>
      <w:bookmarkStart w:id="5" w:name="_Toc151565423"/>
      <w:r w:rsidR="00FA324C" w:rsidRPr="00124739">
        <w:rPr>
          <w:bCs/>
          <w:sz w:val="28"/>
          <w:szCs w:val="28"/>
        </w:rPr>
        <w:t xml:space="preserve"> </w:t>
      </w:r>
      <w:r w:rsidR="00990C72" w:rsidRPr="00124739">
        <w:rPr>
          <w:sz w:val="28"/>
          <w:szCs w:val="28"/>
        </w:rPr>
        <w:t>Модуль № 4. «Безопасность в быту»:</w:t>
      </w:r>
      <w:bookmarkEnd w:id="5"/>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основные источники опасности в быту и их классификация;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защита прав потребителя, сроки годности и состав продуктов питания;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отравления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признаки отравления,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комплектования и хранения домашней аптечки</w:t>
      </w:r>
      <w:r w:rsidR="00893690">
        <w:rPr>
          <w:rFonts w:eastAsia="SchoolBookSanPin"/>
          <w:position w:val="1"/>
          <w:sz w:val="28"/>
          <w:szCs w:val="28"/>
        </w:rPr>
        <w:t>, основные способы различения лекарств и медикаментов с помощью нарушенного зрения и всех анализаторов</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бытовые травмы и правила их предупреждения,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обращения с газовыми и электрическими приборами; приемы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в подъезде и лифте, а также при входе и выходе из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пожар и факторы его развития;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условия и причины возникновения пожаров, их возможные последствия, приёмы и правила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первичные средства пожаротушения;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вызова экстренных служб и порядок взаимодействия с ними, ответственность за ложные сообщения;</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 xml:space="preserve">права, обязанности и ответственность граждан в области пожарной </w:t>
      </w:r>
      <w:r w:rsidRPr="006D19AA">
        <w:rPr>
          <w:rFonts w:eastAsia="SchoolBookSanPin"/>
          <w:position w:val="1"/>
          <w:sz w:val="28"/>
          <w:szCs w:val="28"/>
        </w:rPr>
        <w:lastRenderedPageBreak/>
        <w:t>безопасности;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ситуации криминального характера, правила поведения с малознакомыми людьми;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меры по предотвращению проникновения злоумышленников в дом, правила поведения при попытке проникновения в дом посторонних;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классификация аварийных ситуаций в коммунальных системах жизнеобеспечения;</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подготовки к возможным авариям на коммунальных системах, порядок действий при авариях на коммунальных системах.</w:t>
      </w:r>
    </w:p>
    <w:p w:rsidR="00893690" w:rsidRPr="006D19AA" w:rsidRDefault="00893690" w:rsidP="00F10625">
      <w:pPr>
        <w:widowControl w:val="0"/>
        <w:spacing w:line="360" w:lineRule="auto"/>
        <w:ind w:firstLine="709"/>
        <w:jc w:val="both"/>
        <w:rPr>
          <w:rFonts w:eastAsia="SchoolBookSanPin"/>
          <w:sz w:val="28"/>
          <w:szCs w:val="28"/>
        </w:rPr>
      </w:pPr>
      <w:r>
        <w:rPr>
          <w:rFonts w:eastAsia="SchoolBookSanPin"/>
          <w:sz w:val="28"/>
          <w:szCs w:val="28"/>
        </w:rPr>
        <w:t>Бытовые опасности при слабовидении.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.3.5</w:t>
      </w:r>
      <w:r w:rsidR="00FA324C" w:rsidRPr="00124739">
        <w:rPr>
          <w:bCs/>
          <w:sz w:val="28"/>
          <w:szCs w:val="28"/>
        </w:rPr>
        <w:t>.</w:t>
      </w:r>
      <w:bookmarkStart w:id="6" w:name="_Toc151565424"/>
      <w:r w:rsidR="00FA324C" w:rsidRPr="00124739">
        <w:rPr>
          <w:bCs/>
          <w:sz w:val="28"/>
          <w:szCs w:val="28"/>
        </w:rPr>
        <w:t xml:space="preserve"> </w:t>
      </w:r>
      <w:r w:rsidR="00990C72" w:rsidRPr="00124739">
        <w:rPr>
          <w:sz w:val="28"/>
          <w:szCs w:val="28"/>
        </w:rPr>
        <w:t xml:space="preserve">Модуль № 5. «Безопасность </w:t>
      </w:r>
      <w:r w:rsidR="00990C72" w:rsidRPr="00124739">
        <w:rPr>
          <w:rFonts w:eastAsia="OfficinaSansBoldITC"/>
          <w:sz w:val="28"/>
          <w:szCs w:val="28"/>
        </w:rPr>
        <w:t>на транспорте</w:t>
      </w:r>
      <w:r w:rsidR="00990C72" w:rsidRPr="00124739">
        <w:rPr>
          <w:sz w:val="28"/>
          <w:szCs w:val="28"/>
        </w:rPr>
        <w:t>»:</w:t>
      </w:r>
      <w:bookmarkEnd w:id="6"/>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их значение, 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правила дорожного движения и их значение;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обеспечения безопасности участников дорожного движения;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и дорожные знаки для пешеходов;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«дорожные ловушки» и правила их предупреждения; световозвращающие элементы и правила их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дорожного движения для пассажиров;</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обязанности пассажиров маршрутных транспортных средств, ремень безопасности и правила его применения;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пассажиров в маршрутных транспортных средствах</w:t>
      </w:r>
      <w:r>
        <w:rPr>
          <w:rFonts w:eastAsia="SchoolBookSanPin"/>
          <w:sz w:val="28"/>
          <w:szCs w:val="28"/>
        </w:rPr>
        <w:t xml:space="preserve"> </w:t>
      </w:r>
      <w:r w:rsidRPr="006D19AA">
        <w:rPr>
          <w:rFonts w:eastAsia="SchoolBookSanPin"/>
          <w:sz w:val="28"/>
          <w:szCs w:val="28"/>
        </w:rPr>
        <w:t>при опасных и чрезвычайных ситуациях;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поведения пассажира мотоцикла;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дорожного движения для водителя велосипеда, мопеда и иных средств индивид</w:t>
      </w:r>
      <w:r w:rsidR="00893690">
        <w:rPr>
          <w:rFonts w:eastAsia="SchoolBookSanPin"/>
          <w:position w:val="1"/>
          <w:sz w:val="28"/>
          <w:szCs w:val="28"/>
        </w:rPr>
        <w:t>у</w:t>
      </w:r>
      <w:r w:rsidRPr="006D19AA">
        <w:rPr>
          <w:rFonts w:eastAsia="SchoolBookSanPin"/>
          <w:position w:val="1"/>
          <w:sz w:val="28"/>
          <w:szCs w:val="28"/>
        </w:rPr>
        <w:t>альной мобильности;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дорожные знаки для водителя велосипеда, сигналы велосипедиста;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подготовки велосипеда к пользованию;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дорожно-транспортные происшествия и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 xml:space="preserve">основные факторы риска возникновения дорожно-транспортных </w:t>
      </w:r>
      <w:r w:rsidRPr="006D19AA">
        <w:rPr>
          <w:rFonts w:eastAsia="SchoolBookSanPin"/>
          <w:position w:val="1"/>
          <w:sz w:val="28"/>
          <w:szCs w:val="28"/>
        </w:rPr>
        <w:lastRenderedPageBreak/>
        <w:t>происшествий;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очевидца дорожно-транспортного происшествия;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пожаре на транспорте;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особенности различных видов транспорта (внеуличного, железнодорожного, водного, воздушного);</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приёмы и правила оказания первой помощи при различных травмах в результате чрезвычайных ситуаций на транспорте.</w:t>
      </w:r>
    </w:p>
    <w:p w:rsidR="00893690" w:rsidRDefault="00893690" w:rsidP="00893690">
      <w:pPr>
        <w:widowControl w:val="0"/>
        <w:spacing w:line="360" w:lineRule="auto"/>
        <w:ind w:firstLine="709"/>
        <w:jc w:val="both"/>
        <w:rPr>
          <w:rFonts w:eastAsia="SchoolBookSanPin"/>
          <w:sz w:val="28"/>
          <w:szCs w:val="28"/>
        </w:rPr>
      </w:pPr>
      <w:r>
        <w:rPr>
          <w:rFonts w:eastAsia="SchoolBookSanPin"/>
          <w:position w:val="1"/>
          <w:sz w:val="28"/>
          <w:szCs w:val="28"/>
        </w:rPr>
        <w:t>Пользование различными видами транспорта в условиях слабовидения. Опасности пользования транспортом, совместных поездок на велосипеде, мопеде, мотоцикле и др. и дорожного движения для пешехода при слабовидении.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6.</w:t>
      </w:r>
      <w:bookmarkStart w:id="7" w:name="_Toc151565425"/>
      <w:r w:rsidR="00FA324C" w:rsidRPr="00124739">
        <w:rPr>
          <w:bCs/>
          <w:sz w:val="28"/>
          <w:szCs w:val="28"/>
        </w:rPr>
        <w:t xml:space="preserve"> </w:t>
      </w:r>
      <w:r w:rsidR="00990C72" w:rsidRPr="00124739">
        <w:rPr>
          <w:sz w:val="28"/>
          <w:szCs w:val="28"/>
        </w:rPr>
        <w:t>Модуль № 6. «</w:t>
      </w:r>
      <w:r w:rsidR="00990C72" w:rsidRPr="00124739">
        <w:rPr>
          <w:rFonts w:eastAsia="OfficinaSansBoldITC"/>
          <w:sz w:val="28"/>
          <w:szCs w:val="28"/>
        </w:rPr>
        <w:t>Безопасность в общественных местах</w:t>
      </w:r>
      <w:r w:rsidR="00990C72" w:rsidRPr="00124739">
        <w:rPr>
          <w:sz w:val="28"/>
          <w:szCs w:val="28"/>
        </w:rPr>
        <w:t>»:</w:t>
      </w:r>
      <w:bookmarkEnd w:id="7"/>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общественные места и их характеристики</w:t>
      </w:r>
      <w:r w:rsidR="007E6E64">
        <w:rPr>
          <w:rFonts w:eastAsia="SchoolBookSanPin"/>
          <w:sz w:val="28"/>
          <w:szCs w:val="28"/>
        </w:rPr>
        <w:t xml:space="preserve"> (специально адаптированный иллюстративный материал +тифлокомментирование)</w:t>
      </w:r>
      <w:r w:rsidRPr="006D19AA">
        <w:rPr>
          <w:rFonts w:eastAsia="SchoolBookSanPin"/>
          <w:sz w:val="28"/>
          <w:szCs w:val="28"/>
        </w:rPr>
        <w:t>, потенциальные источники опасности в общественных местах;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вызова экстренных служб и порядок взаимодействия с ними;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массовые мероприятия и правила подготовки к ним</w:t>
      </w:r>
      <w:r w:rsidR="00565174">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беспорядках в местах массового пребывания людей;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попадании в толпу и давку;</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угрозы возникновения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эвакуации из общественных мест и зданий;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опасности криминогенного и антиобщественного характера в общественных местах, порядок действий при их возникновении;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90C72" w:rsidRPr="00124739"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взаимодействии с правоохранительными органами.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7.</w:t>
      </w:r>
      <w:bookmarkStart w:id="8" w:name="_Toc151565426"/>
      <w:r w:rsidR="009C2111">
        <w:rPr>
          <w:bCs/>
          <w:sz w:val="28"/>
          <w:szCs w:val="28"/>
        </w:rPr>
        <w:t xml:space="preserve"> </w:t>
      </w:r>
      <w:r w:rsidR="00990C72" w:rsidRPr="00124739">
        <w:rPr>
          <w:sz w:val="28"/>
          <w:szCs w:val="28"/>
        </w:rPr>
        <w:t xml:space="preserve">Модуль № 7. «Безопасность в </w:t>
      </w:r>
      <w:r w:rsidR="00990C72" w:rsidRPr="00124739">
        <w:rPr>
          <w:rFonts w:eastAsia="OfficinaSansBoldITC"/>
          <w:sz w:val="28"/>
          <w:szCs w:val="28"/>
        </w:rPr>
        <w:t>природной среде</w:t>
      </w:r>
      <w:r w:rsidR="00990C72" w:rsidRPr="00124739">
        <w:rPr>
          <w:sz w:val="28"/>
          <w:szCs w:val="28"/>
        </w:rPr>
        <w:t>»:</w:t>
      </w:r>
      <w:bookmarkEnd w:id="8"/>
    </w:p>
    <w:p w:rsidR="00370975" w:rsidRPr="006D19AA" w:rsidRDefault="00370975" w:rsidP="00F10625">
      <w:pPr>
        <w:widowControl w:val="0"/>
        <w:spacing w:line="360" w:lineRule="auto"/>
        <w:ind w:firstLine="709"/>
        <w:jc w:val="both"/>
        <w:rPr>
          <w:rFonts w:eastAsia="SchoolBookSanPin"/>
          <w:sz w:val="28"/>
          <w:szCs w:val="28"/>
        </w:rPr>
      </w:pPr>
      <w:r>
        <w:rPr>
          <w:rFonts w:eastAsia="SchoolBookSanPin"/>
          <w:sz w:val="28"/>
          <w:szCs w:val="28"/>
        </w:rPr>
        <w:t xml:space="preserve">природные </w:t>
      </w:r>
      <w:r w:rsidRPr="006D19AA">
        <w:rPr>
          <w:rFonts w:eastAsia="SchoolBookSanPin"/>
          <w:sz w:val="28"/>
          <w:szCs w:val="28"/>
        </w:rPr>
        <w:t>чрезвычайные ситуации и их классификация;</w:t>
      </w:r>
    </w:p>
    <w:p w:rsidR="00370975" w:rsidRPr="00332ABE" w:rsidRDefault="00370975" w:rsidP="00F10625">
      <w:pPr>
        <w:widowControl w:val="0"/>
        <w:spacing w:line="360" w:lineRule="auto"/>
        <w:ind w:firstLine="709"/>
        <w:jc w:val="both"/>
        <w:rPr>
          <w:rFonts w:eastAsia="SchoolBookSanPin"/>
          <w:position w:val="1"/>
          <w:sz w:val="28"/>
          <w:szCs w:val="28"/>
        </w:rPr>
      </w:pPr>
      <w:r w:rsidRPr="00332ABE">
        <w:rPr>
          <w:rFonts w:eastAsia="SchoolBookSanPin"/>
          <w:position w:val="1"/>
          <w:sz w:val="28"/>
          <w:szCs w:val="28"/>
        </w:rPr>
        <w:lastRenderedPageBreak/>
        <w:t>опасности в природной среде: дикие животные, змеи, насекомые, паукообразные, ядовитые грибы и растения</w:t>
      </w:r>
      <w:r w:rsidR="00546DE4">
        <w:rPr>
          <w:rFonts w:eastAsia="SchoolBookSanPin"/>
          <w:position w:val="1"/>
          <w:sz w:val="28"/>
          <w:szCs w:val="28"/>
        </w:rPr>
        <w:t xml:space="preserve"> (специально адаптированный иллюстративный материал +тифлокомментирование, признаки природных опасностей, доступные для восприятия с помощью нарушенного зрения и всех анализаторов)</w:t>
      </w:r>
      <w:r w:rsidR="00565174">
        <w:rPr>
          <w:rFonts w:eastAsia="SchoolBookSanPin"/>
          <w:position w:val="1"/>
          <w:sz w:val="28"/>
          <w:szCs w:val="28"/>
        </w:rPr>
        <w:t>;</w:t>
      </w:r>
    </w:p>
    <w:p w:rsidR="00370975" w:rsidRPr="00332ABE" w:rsidRDefault="00370975" w:rsidP="00F10625">
      <w:pPr>
        <w:widowControl w:val="0"/>
        <w:spacing w:line="360" w:lineRule="auto"/>
        <w:ind w:firstLine="709"/>
        <w:jc w:val="both"/>
        <w:rPr>
          <w:rFonts w:eastAsia="SchoolBookSanPin"/>
          <w:sz w:val="28"/>
          <w:szCs w:val="28"/>
        </w:rPr>
      </w:pPr>
      <w:r w:rsidRPr="00332ABE">
        <w:rPr>
          <w:rFonts w:eastAsia="SchoolBookSanPin"/>
          <w:position w:val="1"/>
          <w:sz w:val="28"/>
          <w:szCs w:val="28"/>
        </w:rPr>
        <w:t>автономные условия, их особенности и опасности, правила подготовки к длительному автономному существованию;</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порядок действий при автономном пребывании в природной среде;</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ориентирования на местности, способы подачи сигналов бедствия;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природные пожары, их виды и опасности, факторы и причины их возникновения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 порядок действий при нахождении в зоне природного пожара;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горах;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снежные лавины, их характеристики и опасности, порядок действий, необходимый для снижения риска попадания в лавину</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камнепады, их характеристики и опасности, порядок действий, необходимых для снижения риска попадания под камнепад</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сели, их характеристики и опасности, порядок действий при попадании в зону селя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оползни, их характеристики и опасности, порядок действий при начале оползня</w:t>
      </w:r>
      <w:r w:rsidR="00546DE4">
        <w:rPr>
          <w:rFonts w:eastAsia="SchoolBookSanPin"/>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общие правила безопасного поведения на водоёмах, правила купания на оборудованных и необорудованных пляжах;</w:t>
      </w:r>
    </w:p>
    <w:p w:rsidR="00565174"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порядок действий при обнаружении тонущего человека; правила поведения при нахождении на плавсредствах; </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правила поведения при нахождении на льду, порядок действий</w:t>
      </w:r>
      <w:r w:rsidRPr="006D19AA">
        <w:rPr>
          <w:rFonts w:eastAsia="SchoolBookSanPin"/>
          <w:position w:val="1"/>
          <w:sz w:val="28"/>
          <w:szCs w:val="28"/>
        </w:rPr>
        <w:t xml:space="preserve"> при обнаружении человека в полынье;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наводнения, их характеристики и опасности, порядок действий при наводнении</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цунами, их характеристики и опасности, порядок действий при нахождении в зоне цунами</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ураганы, смерчи, их характеристики и опасности, порядок действий при ураганах, бурях и смерчах</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грозы, их характеристики и опасности, порядок действий при попадании в грозу</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r w:rsidR="00546DE4">
        <w:rPr>
          <w:rFonts w:eastAsia="SchoolBookSanPin"/>
          <w:position w:val="1"/>
          <w:sz w:val="28"/>
          <w:szCs w:val="28"/>
        </w:rPr>
        <w:t xml:space="preserve"> </w:t>
      </w:r>
      <w:r w:rsidR="00546DE4">
        <w:rPr>
          <w:rFonts w:eastAsia="SchoolBookSanPin"/>
          <w:kern w:val="0"/>
          <w:position w:val="1"/>
          <w:sz w:val="28"/>
          <w:szCs w:val="28"/>
        </w:rPr>
        <w:t>(специально адаптированный иллюстративный материал +тифлокомментирование)</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смысл понятий «экология» и «экологическая культура», значение экологии для устойчивого развития общества;</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безопасного поведения при неблагоприятной экологической обстановке (загрязнении атмосферы).</w:t>
      </w:r>
    </w:p>
    <w:p w:rsidR="00546DE4" w:rsidRDefault="00546DE4" w:rsidP="00546DE4">
      <w:pPr>
        <w:widowControl w:val="0"/>
        <w:spacing w:line="360" w:lineRule="auto"/>
        <w:ind w:firstLine="709"/>
        <w:jc w:val="both"/>
        <w:rPr>
          <w:rFonts w:eastAsia="SchoolBookSanPin"/>
          <w:sz w:val="28"/>
          <w:szCs w:val="28"/>
        </w:rPr>
      </w:pPr>
      <w:r>
        <w:rPr>
          <w:rFonts w:eastAsia="SchoolBookSanPin"/>
          <w:position w:val="1"/>
          <w:sz w:val="28"/>
          <w:szCs w:val="28"/>
        </w:rPr>
        <w:t>Ориентировка в природно</w:t>
      </w:r>
      <w:r w:rsidR="00506D05">
        <w:rPr>
          <w:rFonts w:eastAsia="SchoolBookSanPin"/>
          <w:position w:val="1"/>
          <w:sz w:val="28"/>
          <w:szCs w:val="28"/>
        </w:rPr>
        <w:t>й среде при слабовидении</w:t>
      </w:r>
      <w:r>
        <w:rPr>
          <w:rFonts w:eastAsia="SchoolBookSanPin"/>
          <w:position w:val="1"/>
          <w:sz w:val="28"/>
          <w:szCs w:val="28"/>
        </w:rPr>
        <w:t xml:space="preserve">. Признаки опасных явлений природы, воспринимаемые с помощью </w:t>
      </w:r>
      <w:r w:rsidR="00506D05">
        <w:rPr>
          <w:rFonts w:eastAsia="SchoolBookSanPin"/>
          <w:position w:val="1"/>
          <w:sz w:val="28"/>
          <w:szCs w:val="28"/>
        </w:rPr>
        <w:t xml:space="preserve">нарушенного зрения и всех </w:t>
      </w:r>
      <w:r>
        <w:rPr>
          <w:rFonts w:eastAsia="SchoolBookSanPin"/>
          <w:position w:val="1"/>
          <w:sz w:val="28"/>
          <w:szCs w:val="28"/>
        </w:rPr>
        <w:t>анализаторов.</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8.</w:t>
      </w:r>
      <w:bookmarkStart w:id="9" w:name="_Toc151565427"/>
      <w:r w:rsidR="00FA324C" w:rsidRPr="00124739">
        <w:rPr>
          <w:bCs/>
          <w:sz w:val="28"/>
          <w:szCs w:val="28"/>
        </w:rPr>
        <w:t xml:space="preserve"> </w:t>
      </w:r>
      <w:r w:rsidR="00990C72" w:rsidRPr="00124739">
        <w:rPr>
          <w:sz w:val="28"/>
          <w:szCs w:val="28"/>
        </w:rPr>
        <w:t>Модуль № 8. «</w:t>
      </w:r>
      <w:r w:rsidR="00990C72" w:rsidRPr="00124739">
        <w:rPr>
          <w:rFonts w:eastAsia="OfficinaSansBoldITC"/>
          <w:sz w:val="28"/>
          <w:szCs w:val="28"/>
        </w:rPr>
        <w:t>Здоровье и как его сохранить. Основы медицинских знаний</w:t>
      </w:r>
      <w:r w:rsidR="00990C72" w:rsidRPr="00124739">
        <w:rPr>
          <w:sz w:val="28"/>
          <w:szCs w:val="28"/>
        </w:rPr>
        <w:t>»:</w:t>
      </w:r>
      <w:bookmarkEnd w:id="9"/>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смысл понятий «здоровье» и «здоровый образ жизни», их содержание и значение для человека;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факторы, влияющие на здоровье человека, опасность вредных привычек;</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элементы здорового образа жизни, ответственность за сохранение здоровья;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«инфекционные заболевания», причины их возникновения;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механизм распространения инфекционных заболеваний, меры их профилактики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возникновении чрезвычайных ситуаций биолого-социального происхождения (эпидемия, пандемия; мероприятия, проводимые государством по обеспечению безопасности населения при угрозе и во время чрезвычайных ситуация</w:t>
      </w:r>
      <w:r w:rsidRPr="006D19AA">
        <w:rPr>
          <w:rFonts w:eastAsia="SchoolBookSanPin"/>
          <w:position w:val="1"/>
          <w:sz w:val="28"/>
          <w:szCs w:val="28"/>
        </w:rPr>
        <w:t xml:space="preserve"> биолого-социального происхождения </w:t>
      </w:r>
      <w:r w:rsidRPr="006D19AA">
        <w:rPr>
          <w:rFonts w:eastAsia="SchoolBookSanPin"/>
          <w:sz w:val="28"/>
          <w:szCs w:val="28"/>
        </w:rPr>
        <w:t>(эпидемия, пандемия, эпизоотии, панзоотии, эпифитотии, панфитотии)</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«неинфекционные заболевания» и их классификация, факторы риска неинфекционных заболеваний;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меры профилактики неинфекционных заболеваний и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диспансеризация и её задачи;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понятия «психическое здоровье» и «психологическое благополучие»;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стресс и его влияние на человека, меры профилактики стресса, способы саморегуляции эмоциональных состояний</w:t>
      </w:r>
      <w:r w:rsidR="00506D05">
        <w:rPr>
          <w:rFonts w:eastAsia="SchoolBookSanPin"/>
          <w:position w:val="1"/>
          <w:sz w:val="28"/>
          <w:szCs w:val="28"/>
        </w:rPr>
        <w:t>. Стрессы при нарушениях зрения</w:t>
      </w:r>
      <w:r w:rsidRPr="006D19AA">
        <w:rPr>
          <w:rFonts w:eastAsia="SchoolBookSanPin"/>
          <w:position w:val="1"/>
          <w:sz w:val="28"/>
          <w:szCs w:val="28"/>
        </w:rPr>
        <w:t>;</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понятие «первая помощь» и обязанность по её оказанию, универсальный алгоритм оказания первой помощи;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назначение и состав аптечки первой помощи</w:t>
      </w:r>
      <w:r w:rsidR="00506D05">
        <w:rPr>
          <w:rFonts w:eastAsia="SchoolBookSanPin"/>
          <w:position w:val="1"/>
          <w:sz w:val="28"/>
          <w:szCs w:val="28"/>
        </w:rPr>
        <w:t>. Различение средств первой помощи на основе нарушенного зрения и всех анализаторов</w:t>
      </w:r>
      <w:r w:rsidR="00506D05" w:rsidRPr="006D19AA">
        <w:rPr>
          <w:rFonts w:eastAsia="SchoolBookSanPin"/>
          <w:position w:val="1"/>
          <w:sz w:val="28"/>
          <w:szCs w:val="28"/>
        </w:rPr>
        <w:t>;</w:t>
      </w:r>
    </w:p>
    <w:p w:rsidR="00370975"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порядок действий при оказании первой помощи в различных ситуациях, приёмы психологической поддержки пострадавшего.</w:t>
      </w:r>
    </w:p>
    <w:p w:rsidR="00506D05" w:rsidRDefault="00506D05" w:rsidP="00506D05">
      <w:pPr>
        <w:widowControl w:val="0"/>
        <w:spacing w:line="360" w:lineRule="auto"/>
        <w:ind w:firstLine="709"/>
        <w:jc w:val="both"/>
        <w:rPr>
          <w:rFonts w:eastAsia="SchoolBookSanPin"/>
          <w:sz w:val="28"/>
          <w:szCs w:val="28"/>
        </w:rPr>
      </w:pPr>
      <w:r>
        <w:rPr>
          <w:rFonts w:eastAsia="SchoolBookSanPin"/>
          <w:position w:val="1"/>
          <w:sz w:val="28"/>
          <w:szCs w:val="28"/>
        </w:rPr>
        <w:t>Регламенты зрительных нагрузок для слабовидящих. Средства оптической коррекции и правила их индивидуального использования. Соблюдение рекомендаций врача-офтальмолога. Ограничения физических нагрузок при некоторых офтальмологических диагнозах</w:t>
      </w:r>
      <w:r w:rsidR="00E31475">
        <w:rPr>
          <w:rFonts w:eastAsia="SchoolBookSanPin"/>
          <w:position w:val="1"/>
          <w:sz w:val="28"/>
          <w:szCs w:val="28"/>
        </w:rPr>
        <w:t>, необходимость постоянного контроля за состоянием зрительных функций</w:t>
      </w:r>
      <w:r>
        <w:rPr>
          <w:rFonts w:eastAsia="SchoolBookSanPin"/>
          <w:position w:val="1"/>
          <w:sz w:val="28"/>
          <w:szCs w:val="28"/>
        </w:rPr>
        <w:t>.</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9.</w:t>
      </w:r>
      <w:bookmarkStart w:id="10" w:name="_Toc151565428"/>
      <w:r w:rsidR="00FA324C" w:rsidRPr="00124739">
        <w:rPr>
          <w:bCs/>
          <w:sz w:val="28"/>
          <w:szCs w:val="28"/>
        </w:rPr>
        <w:t xml:space="preserve"> </w:t>
      </w:r>
      <w:r w:rsidR="00990C72" w:rsidRPr="00124739">
        <w:rPr>
          <w:sz w:val="28"/>
          <w:szCs w:val="28"/>
        </w:rPr>
        <w:t>Модуль № 9. «</w:t>
      </w:r>
      <w:r w:rsidR="00990C72" w:rsidRPr="00124739">
        <w:rPr>
          <w:rFonts w:eastAsia="OfficinaSansBoldITC"/>
          <w:sz w:val="28"/>
          <w:szCs w:val="28"/>
        </w:rPr>
        <w:t>Безопасность в социуме</w:t>
      </w:r>
      <w:r w:rsidR="00990C72" w:rsidRPr="00124739">
        <w:rPr>
          <w:sz w:val="28"/>
          <w:szCs w:val="28"/>
        </w:rPr>
        <w:t>»:</w:t>
      </w:r>
      <w:bookmarkEnd w:id="10"/>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общение и его значение для человека, способы эффективного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приёмы и правила безопасной межличностной коммуникации и комфортного </w:t>
      </w:r>
      <w:r w:rsidRPr="006D19AA">
        <w:rPr>
          <w:rFonts w:eastAsia="SchoolBookSanPin"/>
          <w:sz w:val="28"/>
          <w:szCs w:val="28"/>
        </w:rPr>
        <w:lastRenderedPageBreak/>
        <w:t>взаимодействия в группе, признаки конструктивного и деструктивного общения;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«конфликт» и стадии его развития, факторы и причины развития конфликта;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поведения для снижения риска конфликта и порядок действий при его опасных проявлениях;</w:t>
      </w:r>
    </w:p>
    <w:p w:rsidR="00370975" w:rsidRPr="006D19AA" w:rsidRDefault="00370975"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способ разрешения конфликта с помощью третьей стороны</w:t>
      </w:r>
      <w:r w:rsidRPr="006D19AA">
        <w:rPr>
          <w:rFonts w:eastAsia="SchoolBookSanPin"/>
          <w:sz w:val="28"/>
          <w:szCs w:val="28"/>
        </w:rPr>
        <w:t xml:space="preserve"> (</w:t>
      </w:r>
      <w:r w:rsidRPr="006D19AA">
        <w:rPr>
          <w:rFonts w:eastAsia="SchoolBookSanPin"/>
          <w:position w:val="1"/>
          <w:sz w:val="28"/>
          <w:szCs w:val="28"/>
        </w:rPr>
        <w:t>медиатора);</w:t>
      </w:r>
    </w:p>
    <w:p w:rsidR="00370975"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опасные формы проявления конфликта: агрессия, домашнее насилие и буллинг;</w:t>
      </w:r>
    </w:p>
    <w:p w:rsidR="00E31475" w:rsidRDefault="00E31475" w:rsidP="00E31475">
      <w:pPr>
        <w:widowControl w:val="0"/>
        <w:spacing w:line="360" w:lineRule="auto"/>
        <w:ind w:firstLine="709"/>
        <w:jc w:val="both"/>
        <w:rPr>
          <w:rFonts w:eastAsia="SchoolBookSanPin"/>
          <w:sz w:val="28"/>
          <w:szCs w:val="28"/>
        </w:rPr>
      </w:pPr>
      <w:r>
        <w:rPr>
          <w:rFonts w:eastAsia="SchoolBookSanPin"/>
          <w:sz w:val="28"/>
          <w:szCs w:val="28"/>
        </w:rPr>
        <w:t>Конфликтные ситуации в связи с нарушениями зрения и профилактика их возникновения. Правила поведения в данных конфликтных ситуациях. Порядок действий по разрешению конфликтных ситуаций, связанных с нарушениями зрения.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манипуляции в ходе межличностного общения, приёмы распознавания манипуляций и способы противостояния им;</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современные молодёжные увлечения и опасности, связанные с ними, правила безопасного поведения;</w:t>
      </w:r>
    </w:p>
    <w:p w:rsidR="00E31475" w:rsidRDefault="00370975" w:rsidP="00E3147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правила безопасной коммуникации с незнакомыми людьми.</w:t>
      </w:r>
      <w:r w:rsidR="00E31475">
        <w:rPr>
          <w:rFonts w:eastAsia="SchoolBookSanPin"/>
          <w:position w:val="1"/>
          <w:sz w:val="28"/>
          <w:szCs w:val="28"/>
        </w:rPr>
        <w:t xml:space="preserve"> Правила безопасной коммуникации с незнакомыми людьми при нарушениях зрения</w:t>
      </w:r>
      <w:r w:rsidR="00E31475" w:rsidRPr="006D19AA">
        <w:rPr>
          <w:rFonts w:eastAsia="SchoolBookSanPin"/>
          <w:position w:val="1"/>
          <w:sz w:val="28"/>
          <w:szCs w:val="28"/>
        </w:rPr>
        <w:t>.</w:t>
      </w:r>
    </w:p>
    <w:p w:rsidR="00990C72" w:rsidRPr="00124739" w:rsidRDefault="00DB12D6" w:rsidP="00F10625">
      <w:pPr>
        <w:widowControl w:val="0"/>
        <w:spacing w:line="360" w:lineRule="auto"/>
        <w:ind w:firstLine="709"/>
        <w:jc w:val="both"/>
        <w:rPr>
          <w:bCs/>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10.</w:t>
      </w:r>
      <w:bookmarkStart w:id="11" w:name="_Toc151565429"/>
      <w:r w:rsidR="00FA324C" w:rsidRPr="00124739">
        <w:rPr>
          <w:bCs/>
          <w:sz w:val="28"/>
          <w:szCs w:val="28"/>
        </w:rPr>
        <w:t xml:space="preserve"> </w:t>
      </w:r>
      <w:r w:rsidR="00990C72" w:rsidRPr="00124739">
        <w:rPr>
          <w:sz w:val="28"/>
          <w:szCs w:val="28"/>
        </w:rPr>
        <w:t>Модуль № 10. «</w:t>
      </w:r>
      <w:r w:rsidR="00990C72" w:rsidRPr="00124739">
        <w:rPr>
          <w:rFonts w:eastAsia="OfficinaSansBoldITC"/>
          <w:sz w:val="28"/>
          <w:szCs w:val="28"/>
        </w:rPr>
        <w:t>Безопасность в информационном пространстве</w:t>
      </w:r>
      <w:r w:rsidR="00990C72" w:rsidRPr="00124739">
        <w:rPr>
          <w:bCs/>
          <w:sz w:val="28"/>
          <w:szCs w:val="28"/>
        </w:rPr>
        <w:t>»:</w:t>
      </w:r>
      <w:bookmarkEnd w:id="11"/>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понятие «цифровая среда», её характеристики и примеры информационных и компьютерных угроз, положительные возможности цифровой среды;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риски и угрозы при 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опасные явления цифровой среды: вредоносные программы и приложения и их разновидности;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кибергигиены, необходимые для предупреждения возникновения опасных ситуаций в цифровой среде;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основные виды опасного и запрещённого контента в Интернете и его признаки, приёмы распознавания опасностей при </w:t>
      </w:r>
      <w:r w:rsidRPr="006D19AA">
        <w:rPr>
          <w:rFonts w:eastAsia="SchoolBookSanPin"/>
          <w:position w:val="1"/>
          <w:sz w:val="28"/>
          <w:szCs w:val="28"/>
        </w:rPr>
        <w:t>использовании Интернета;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противоправные действия в Интернете;</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position w:val="1"/>
          <w:sz w:val="28"/>
          <w:szCs w:val="28"/>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90C72" w:rsidRPr="00124739" w:rsidRDefault="00DB12D6" w:rsidP="00F10625">
      <w:pPr>
        <w:widowControl w:val="0"/>
        <w:spacing w:line="360" w:lineRule="auto"/>
        <w:ind w:firstLine="709"/>
        <w:jc w:val="both"/>
        <w:rPr>
          <w:bCs/>
          <w:sz w:val="28"/>
          <w:szCs w:val="28"/>
        </w:rPr>
      </w:pPr>
      <w:r>
        <w:rPr>
          <w:rFonts w:eastAsia="Times New Roman"/>
          <w:bCs/>
          <w:kern w:val="0"/>
          <w:sz w:val="28"/>
          <w:szCs w:val="28"/>
        </w:rPr>
        <w:t>122</w:t>
      </w:r>
      <w:r w:rsidR="00FA324C" w:rsidRPr="00124739">
        <w:rPr>
          <w:rFonts w:eastAsia="Times New Roman"/>
          <w:bCs/>
          <w:kern w:val="0"/>
          <w:sz w:val="28"/>
          <w:szCs w:val="28"/>
        </w:rPr>
        <w:t>.3.</w:t>
      </w:r>
      <w:r w:rsidR="00FA324C" w:rsidRPr="00124739">
        <w:rPr>
          <w:bCs/>
          <w:sz w:val="28"/>
          <w:szCs w:val="28"/>
        </w:rPr>
        <w:t>11.</w:t>
      </w:r>
      <w:bookmarkStart w:id="12" w:name="_Toc151565430"/>
      <w:r w:rsidR="00990C72" w:rsidRPr="00124739">
        <w:rPr>
          <w:sz w:val="28"/>
          <w:szCs w:val="28"/>
        </w:rPr>
        <w:t>Модуль № 11. «</w:t>
      </w:r>
      <w:r w:rsidR="00990C72" w:rsidRPr="00124739">
        <w:rPr>
          <w:rFonts w:eastAsia="OfficinaSansBoldITC"/>
          <w:sz w:val="28"/>
          <w:szCs w:val="28"/>
        </w:rPr>
        <w:t>Основы противодействия экстремизму и терроризму</w:t>
      </w:r>
      <w:r w:rsidR="00990C72" w:rsidRPr="00124739">
        <w:rPr>
          <w:bCs/>
          <w:sz w:val="28"/>
          <w:szCs w:val="28"/>
        </w:rPr>
        <w:t>»:</w:t>
      </w:r>
      <w:bookmarkEnd w:id="12"/>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понятия «экстремизм» и «терроризм», их содержание, причины, возможные варианты проявления и последствия;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цели и формы проявления террористических актов, их последствия, уровни террористической опасности;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основы общественно-государственной системы противодействия экстремизму и терроризму, контртеррористическая операция и её цели;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вовлечения в террористическую деятельность, правила антитеррористического поведения;</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признаки угроз и подготовки различных форм терактов, порядок действий при их обнаружении;</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правила безопасного поведения в условиях совершения теракта;</w:t>
      </w:r>
    </w:p>
    <w:p w:rsidR="00370975" w:rsidRPr="006D19AA" w:rsidRDefault="00370975" w:rsidP="00F10625">
      <w:pPr>
        <w:widowControl w:val="0"/>
        <w:spacing w:line="360" w:lineRule="auto"/>
        <w:ind w:firstLine="709"/>
        <w:jc w:val="both"/>
        <w:rPr>
          <w:rFonts w:eastAsia="SchoolBookSanPin"/>
          <w:sz w:val="28"/>
          <w:szCs w:val="28"/>
        </w:rPr>
      </w:pPr>
      <w:r w:rsidRPr="006D19AA">
        <w:rPr>
          <w:rFonts w:eastAsia="SchoolBookSanPin"/>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A324C" w:rsidRPr="00124739" w:rsidRDefault="00DB12D6" w:rsidP="00F10625">
      <w:pPr>
        <w:widowControl w:val="0"/>
        <w:spacing w:line="360" w:lineRule="auto"/>
        <w:ind w:firstLine="709"/>
        <w:jc w:val="both"/>
        <w:rPr>
          <w:b/>
          <w:sz w:val="28"/>
          <w:szCs w:val="28"/>
        </w:rPr>
      </w:pPr>
      <w:r>
        <w:rPr>
          <w:rFonts w:eastAsia="Times New Roman"/>
          <w:b/>
          <w:bCs/>
          <w:kern w:val="0"/>
          <w:sz w:val="28"/>
          <w:szCs w:val="28"/>
        </w:rPr>
        <w:t>122</w:t>
      </w:r>
      <w:r w:rsidR="00FA324C" w:rsidRPr="00124739">
        <w:rPr>
          <w:rFonts w:eastAsia="Times New Roman"/>
          <w:b/>
          <w:bCs/>
          <w:kern w:val="0"/>
          <w:sz w:val="28"/>
          <w:szCs w:val="28"/>
        </w:rPr>
        <w:t>.4</w:t>
      </w:r>
      <w:r w:rsidR="00FA324C" w:rsidRPr="00124739">
        <w:rPr>
          <w:b/>
          <w:bCs/>
          <w:sz w:val="28"/>
          <w:szCs w:val="28"/>
        </w:rPr>
        <w:t>.</w:t>
      </w:r>
      <w:bookmarkStart w:id="13" w:name="_Toc151565431"/>
      <w:r w:rsidR="00FA324C" w:rsidRPr="00124739">
        <w:rPr>
          <w:b/>
          <w:bCs/>
          <w:sz w:val="28"/>
          <w:szCs w:val="28"/>
        </w:rPr>
        <w:t xml:space="preserve"> </w:t>
      </w:r>
      <w:r w:rsidR="00FA324C" w:rsidRPr="00124739">
        <w:rPr>
          <w:b/>
          <w:sz w:val="28"/>
          <w:szCs w:val="28"/>
        </w:rPr>
        <w:t xml:space="preserve">Планируемые результаты </w:t>
      </w:r>
      <w:r w:rsidR="00EB4F63">
        <w:rPr>
          <w:b/>
          <w:sz w:val="28"/>
          <w:szCs w:val="28"/>
        </w:rPr>
        <w:t xml:space="preserve">освоения программы </w:t>
      </w:r>
      <w:r w:rsidR="00FA324C" w:rsidRPr="00124739">
        <w:rPr>
          <w:b/>
          <w:sz w:val="28"/>
          <w:szCs w:val="28"/>
        </w:rPr>
        <w:t>по основа</w:t>
      </w:r>
      <w:r w:rsidR="009C2111">
        <w:rPr>
          <w:b/>
          <w:sz w:val="28"/>
          <w:szCs w:val="28"/>
        </w:rPr>
        <w:t xml:space="preserve">м безопасности и защиты Родины </w:t>
      </w:r>
      <w:r w:rsidR="00FA324C" w:rsidRPr="00124739">
        <w:rPr>
          <w:b/>
          <w:sz w:val="28"/>
          <w:szCs w:val="28"/>
        </w:rPr>
        <w:t>на уровне основного общего образования</w:t>
      </w:r>
      <w:bookmarkStart w:id="14" w:name="_Toc140842293"/>
      <w:bookmarkStart w:id="15" w:name="_Toc151565432"/>
      <w:bookmarkEnd w:id="2"/>
      <w:bookmarkEnd w:id="13"/>
      <w:r w:rsidR="00FA324C" w:rsidRPr="00124739">
        <w:rPr>
          <w:b/>
          <w:sz w:val="28"/>
          <w:szCs w:val="28"/>
        </w:rPr>
        <w:t>.</w:t>
      </w:r>
    </w:p>
    <w:p w:rsidR="00990C72" w:rsidRPr="00124739" w:rsidRDefault="00DB12D6" w:rsidP="00F10625">
      <w:pPr>
        <w:widowControl w:val="0"/>
        <w:spacing w:line="360" w:lineRule="auto"/>
        <w:ind w:firstLine="709"/>
        <w:jc w:val="both"/>
        <w:rPr>
          <w:rFonts w:eastAsia="SchoolBookSanPin"/>
          <w:sz w:val="28"/>
          <w:szCs w:val="28"/>
        </w:rPr>
      </w:pPr>
      <w:r>
        <w:rPr>
          <w:rFonts w:eastAsia="Times New Roman"/>
          <w:bCs/>
          <w:kern w:val="0"/>
          <w:sz w:val="28"/>
          <w:szCs w:val="28"/>
        </w:rPr>
        <w:lastRenderedPageBreak/>
        <w:t>122</w:t>
      </w:r>
      <w:r w:rsidR="00FA324C" w:rsidRPr="00124739">
        <w:rPr>
          <w:rFonts w:eastAsia="Times New Roman"/>
          <w:bCs/>
          <w:kern w:val="0"/>
          <w:sz w:val="28"/>
          <w:szCs w:val="28"/>
        </w:rPr>
        <w:t>.4</w:t>
      </w:r>
      <w:r w:rsidR="00FA324C" w:rsidRPr="00124739">
        <w:rPr>
          <w:bCs/>
          <w:sz w:val="28"/>
          <w:szCs w:val="28"/>
        </w:rPr>
        <w:t xml:space="preserve">.1. </w:t>
      </w:r>
      <w:r w:rsidR="00FA324C" w:rsidRPr="00124739">
        <w:rPr>
          <w:sz w:val="28"/>
          <w:szCs w:val="28"/>
        </w:rPr>
        <w:t>Личностные результаты</w:t>
      </w:r>
      <w:bookmarkEnd w:id="14"/>
      <w:bookmarkEnd w:id="15"/>
      <w:r w:rsidR="00FA324C" w:rsidRPr="00124739">
        <w:rPr>
          <w:sz w:val="28"/>
          <w:szCs w:val="28"/>
        </w:rPr>
        <w:t>.</w:t>
      </w:r>
    </w:p>
    <w:p w:rsidR="00370975" w:rsidRPr="006D19AA" w:rsidRDefault="00370975" w:rsidP="00F10625">
      <w:pPr>
        <w:spacing w:line="360" w:lineRule="auto"/>
        <w:ind w:firstLine="709"/>
        <w:jc w:val="both"/>
        <w:rPr>
          <w:sz w:val="28"/>
          <w:szCs w:val="28"/>
        </w:rPr>
      </w:pPr>
      <w:r w:rsidRPr="006D19AA">
        <w:rPr>
          <w:sz w:val="28"/>
          <w:szCs w:val="28"/>
        </w:rPr>
        <w:t xml:space="preserve">Личностные результаты достигаются в единстве учебной и воспитательной деятельности в соответствии с традиционными российскими социокультурными </w:t>
      </w:r>
      <w:r w:rsidRPr="006D19AA">
        <w:rPr>
          <w:sz w:val="28"/>
          <w:szCs w:val="28"/>
        </w:rPr>
        <w:br/>
        <w:t xml:space="preserve">и духовно-нравственными ценностями, принятыми в обществе правилами </w:t>
      </w:r>
      <w:r w:rsidRPr="006D19AA">
        <w:rPr>
          <w:sz w:val="28"/>
          <w:szCs w:val="28"/>
        </w:rPr>
        <w:br/>
        <w:t xml:space="preserve">и нормами поведения. Способствуют процессам самопознания, самовоспитания </w:t>
      </w:r>
      <w:r w:rsidRPr="006D19AA">
        <w:rPr>
          <w:sz w:val="28"/>
          <w:szCs w:val="28"/>
        </w:rPr>
        <w:br/>
        <w:t xml:space="preserve">и саморазвития, формирования внутренней позиции личности и проявляются </w:t>
      </w:r>
      <w:r w:rsidRPr="006D19AA">
        <w:rPr>
          <w:sz w:val="28"/>
          <w:szCs w:val="28"/>
        </w:rPr>
        <w:br/>
        <w:t xml:space="preserve">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w:t>
      </w:r>
      <w:r w:rsidRPr="006D19AA">
        <w:rPr>
          <w:sz w:val="28"/>
          <w:szCs w:val="28"/>
        </w:rPr>
        <w:br/>
        <w:t xml:space="preserve">и безопасного образа жизни и соблюдению правил экологического поведения; </w:t>
      </w:r>
      <w:r w:rsidRPr="006D19AA">
        <w:rPr>
          <w:sz w:val="28"/>
          <w:szCs w:val="28"/>
        </w:rPr>
        <w:br/>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.4</w:t>
      </w:r>
      <w:r w:rsidR="00FA324C" w:rsidRPr="00124739">
        <w:rPr>
          <w:bCs/>
          <w:sz w:val="28"/>
          <w:szCs w:val="28"/>
        </w:rPr>
        <w:t xml:space="preserve">.2. </w:t>
      </w:r>
      <w:r w:rsidR="00990C72" w:rsidRPr="00124739">
        <w:rPr>
          <w:sz w:val="28"/>
          <w:szCs w:val="28"/>
        </w:rPr>
        <w:t xml:space="preserve">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w:t>
      </w:r>
      <w:r w:rsidR="00990C72" w:rsidRPr="00124739">
        <w:rPr>
          <w:sz w:val="28"/>
          <w:szCs w:val="28"/>
        </w:rPr>
        <w:br/>
        <w:t>на её основе.</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FA324C" w:rsidRPr="00124739">
        <w:rPr>
          <w:rFonts w:eastAsia="Times New Roman"/>
          <w:bCs/>
          <w:kern w:val="0"/>
          <w:sz w:val="28"/>
          <w:szCs w:val="28"/>
        </w:rPr>
        <w:t>.4</w:t>
      </w:r>
      <w:r w:rsidR="00FA324C" w:rsidRPr="00124739">
        <w:rPr>
          <w:bCs/>
          <w:sz w:val="28"/>
          <w:szCs w:val="28"/>
        </w:rPr>
        <w:t xml:space="preserve">.3. </w:t>
      </w:r>
      <w:r w:rsidR="00990C72" w:rsidRPr="00124739">
        <w:rPr>
          <w:sz w:val="28"/>
          <w:szCs w:val="28"/>
        </w:rPr>
        <w:t>Личностные результаты изучения ОБЗР включают:</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патриотическое воспитание: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российской гражданской идентичности в поликультурном </w:t>
      </w:r>
      <w:r w:rsidRPr="006D19AA">
        <w:rPr>
          <w:sz w:val="28"/>
          <w:szCs w:val="28"/>
        </w:rPr>
        <w:br/>
        <w:t>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370975" w:rsidRPr="006D19AA" w:rsidRDefault="00370975" w:rsidP="00F10625">
      <w:pPr>
        <w:spacing w:line="360" w:lineRule="auto"/>
        <w:ind w:firstLine="709"/>
        <w:jc w:val="both"/>
        <w:rPr>
          <w:sz w:val="28"/>
          <w:szCs w:val="28"/>
        </w:rPr>
      </w:pPr>
      <w:r w:rsidRPr="006D19AA">
        <w:rPr>
          <w:sz w:val="28"/>
          <w:szCs w:val="28"/>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символам России, государственным праздникам, историческому </w:t>
      </w:r>
      <w:r w:rsidRPr="006D19AA">
        <w:rPr>
          <w:sz w:val="28"/>
          <w:szCs w:val="28"/>
        </w:rPr>
        <w:br/>
        <w:t>и природному наследию и памятникам, традициям разных народов, проживающих в родной стране;</w:t>
      </w:r>
    </w:p>
    <w:p w:rsidR="00370975" w:rsidRPr="006D19AA" w:rsidRDefault="00370975" w:rsidP="00F10625">
      <w:pPr>
        <w:spacing w:line="360" w:lineRule="auto"/>
        <w:ind w:firstLine="709"/>
        <w:jc w:val="both"/>
        <w:rPr>
          <w:sz w:val="28"/>
          <w:szCs w:val="28"/>
        </w:rPr>
      </w:pPr>
      <w:r w:rsidRPr="006D19AA">
        <w:rPr>
          <w:sz w:val="28"/>
          <w:szCs w:val="28"/>
        </w:rPr>
        <w:t xml:space="preserve">формирование чувства гордости за свою Родину, ответственного отношения </w:t>
      </w:r>
      <w:r w:rsidRPr="006D19AA">
        <w:rPr>
          <w:sz w:val="28"/>
          <w:szCs w:val="28"/>
        </w:rPr>
        <w:br/>
        <w:t>к выполнению конституционного долга – защите Отечества;</w:t>
      </w:r>
    </w:p>
    <w:p w:rsidR="00370975" w:rsidRPr="006D19AA" w:rsidRDefault="00370975" w:rsidP="001A2907">
      <w:pPr>
        <w:pStyle w:val="af7"/>
        <w:numPr>
          <w:ilvl w:val="0"/>
          <w:numId w:val="12"/>
        </w:numPr>
        <w:tabs>
          <w:tab w:val="left" w:pos="284"/>
        </w:tabs>
        <w:suppressAutoHyphens w:val="0"/>
        <w:spacing w:line="360" w:lineRule="auto"/>
        <w:ind w:left="709" w:firstLine="0"/>
        <w:contextualSpacing w:val="0"/>
        <w:jc w:val="both"/>
        <w:rPr>
          <w:sz w:val="28"/>
          <w:szCs w:val="28"/>
        </w:rPr>
      </w:pPr>
      <w:r w:rsidRPr="006D19AA">
        <w:rPr>
          <w:sz w:val="28"/>
          <w:szCs w:val="28"/>
        </w:rPr>
        <w:t xml:space="preserve">гражданское воспитание: </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готовность к выполнению обязанностей гражданина и реализации его прав, уважение прав, свобод и законных интересов других людей; </w:t>
      </w:r>
    </w:p>
    <w:p w:rsidR="00370975" w:rsidRPr="006D19AA" w:rsidRDefault="00370975" w:rsidP="00F10625">
      <w:pPr>
        <w:spacing w:line="360" w:lineRule="auto"/>
        <w:ind w:firstLine="709"/>
        <w:jc w:val="both"/>
        <w:rPr>
          <w:sz w:val="28"/>
          <w:szCs w:val="28"/>
        </w:rPr>
      </w:pPr>
      <w:r w:rsidRPr="006D19AA">
        <w:rPr>
          <w:sz w:val="28"/>
          <w:szCs w:val="28"/>
        </w:rPr>
        <w:t xml:space="preserve">активное участие в жизни семьи, организации, местного сообщества, родного края, страны; </w:t>
      </w:r>
    </w:p>
    <w:p w:rsidR="00370975" w:rsidRPr="006D19AA" w:rsidRDefault="00370975" w:rsidP="00F10625">
      <w:pPr>
        <w:spacing w:line="360" w:lineRule="auto"/>
        <w:ind w:firstLine="709"/>
        <w:jc w:val="both"/>
        <w:rPr>
          <w:sz w:val="28"/>
          <w:szCs w:val="28"/>
        </w:rPr>
      </w:pPr>
      <w:r w:rsidRPr="006D19AA">
        <w:rPr>
          <w:sz w:val="28"/>
          <w:szCs w:val="28"/>
        </w:rPr>
        <w:t xml:space="preserve">неприятие любых форм экстремизма, дискриминации; </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w:t>
      </w:r>
      <w:r w:rsidRPr="006D19AA">
        <w:rPr>
          <w:sz w:val="28"/>
          <w:szCs w:val="28"/>
        </w:rPr>
        <w:br/>
        <w:t xml:space="preserve">и многоконфессиональном обществе; </w:t>
      </w:r>
    </w:p>
    <w:p w:rsidR="00370975" w:rsidRPr="006D19AA" w:rsidRDefault="00370975" w:rsidP="00F10625">
      <w:pPr>
        <w:spacing w:line="360" w:lineRule="auto"/>
        <w:ind w:firstLine="709"/>
        <w:jc w:val="both"/>
        <w:rPr>
          <w:sz w:val="28"/>
          <w:szCs w:val="28"/>
        </w:rPr>
      </w:pPr>
      <w:r w:rsidRPr="006D19AA">
        <w:rPr>
          <w:sz w:val="28"/>
          <w:szCs w:val="28"/>
        </w:rPr>
        <w:t xml:space="preserve">представление о способах противодействия коррупции;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к разнообразной совместной деятельности, стремление </w:t>
      </w:r>
      <w:r w:rsidRPr="006D19AA">
        <w:rPr>
          <w:sz w:val="28"/>
          <w:szCs w:val="28"/>
        </w:rPr>
        <w:br/>
        <w:t xml:space="preserve">к взаимопониманию и взаимопомощи, активное участие в самоуправлении </w:t>
      </w:r>
      <w:r w:rsidRPr="006D19AA">
        <w:rPr>
          <w:sz w:val="28"/>
          <w:szCs w:val="28"/>
        </w:rPr>
        <w:br/>
        <w:t xml:space="preserve">в образовательной организации; </w:t>
      </w:r>
    </w:p>
    <w:p w:rsidR="00370975" w:rsidRPr="006D19AA" w:rsidRDefault="00370975" w:rsidP="00F10625">
      <w:pPr>
        <w:spacing w:line="360" w:lineRule="auto"/>
        <w:ind w:firstLine="709"/>
        <w:jc w:val="both"/>
        <w:rPr>
          <w:sz w:val="28"/>
          <w:szCs w:val="28"/>
        </w:rPr>
      </w:pPr>
      <w:r w:rsidRPr="006D19AA">
        <w:rPr>
          <w:sz w:val="28"/>
          <w:szCs w:val="28"/>
        </w:rPr>
        <w:t>готовность к участию в гуманитарной деятельности (волонтёрство, помощь людям, нуждающимся в ней);</w:t>
      </w:r>
    </w:p>
    <w:p w:rsidR="00370975" w:rsidRPr="006D19AA" w:rsidRDefault="00370975" w:rsidP="00F10625">
      <w:pPr>
        <w:spacing w:line="360" w:lineRule="auto"/>
        <w:ind w:firstLine="709"/>
        <w:jc w:val="both"/>
        <w:rPr>
          <w:sz w:val="28"/>
          <w:szCs w:val="28"/>
        </w:rPr>
      </w:pPr>
      <w:r w:rsidRPr="006D19AA">
        <w:rPr>
          <w:sz w:val="28"/>
          <w:szCs w:val="28"/>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и признание особой роли России в обеспечении государственной </w:t>
      </w:r>
      <w:r w:rsidRPr="006D19AA">
        <w:rPr>
          <w:sz w:val="28"/>
          <w:szCs w:val="28"/>
        </w:rPr>
        <w:br/>
        <w:t xml:space="preserve">и международной безопасности, обороны страны, осмысление роли государства </w:t>
      </w:r>
      <w:r w:rsidRPr="006D19AA">
        <w:rPr>
          <w:sz w:val="28"/>
          <w:szCs w:val="28"/>
        </w:rPr>
        <w:br/>
        <w:t>и общества в решении задачи защиты населения от опасных и чрезвычайных ситуаций природного, техногенного и социального характера;</w:t>
      </w:r>
    </w:p>
    <w:p w:rsidR="00370975" w:rsidRPr="006D19AA" w:rsidRDefault="00370975" w:rsidP="00F10625">
      <w:pPr>
        <w:spacing w:line="360" w:lineRule="auto"/>
        <w:ind w:firstLine="709"/>
        <w:jc w:val="both"/>
        <w:rPr>
          <w:sz w:val="28"/>
          <w:szCs w:val="28"/>
        </w:rPr>
      </w:pPr>
      <w:r w:rsidRPr="006D19AA">
        <w:rPr>
          <w:sz w:val="28"/>
          <w:szCs w:val="28"/>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 </w:t>
      </w:r>
      <w:r w:rsidRPr="006D19AA">
        <w:rPr>
          <w:sz w:val="28"/>
          <w:szCs w:val="28"/>
        </w:rPr>
        <w:br/>
        <w:t>к другому человеку, его мнению, развитие способности к конструктивному диалогу с другими людьми;</w:t>
      </w:r>
    </w:p>
    <w:p w:rsidR="00370975" w:rsidRPr="006D19AA" w:rsidRDefault="00370975" w:rsidP="00F10625">
      <w:pPr>
        <w:spacing w:line="360" w:lineRule="auto"/>
        <w:ind w:firstLine="709"/>
        <w:jc w:val="both"/>
        <w:rPr>
          <w:sz w:val="28"/>
          <w:szCs w:val="28"/>
        </w:rPr>
      </w:pPr>
      <w:r w:rsidRPr="006D19AA">
        <w:rPr>
          <w:sz w:val="28"/>
          <w:szCs w:val="28"/>
        </w:rPr>
        <w:t>3) духовно-нравственное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моральные ценности и нормы в ситуациях нравственного выбора; </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готовность оценивать своё поведение и поступки, а также поведение </w:t>
      </w:r>
      <w:r w:rsidRPr="006D19AA">
        <w:rPr>
          <w:sz w:val="28"/>
          <w:szCs w:val="28"/>
        </w:rPr>
        <w:br/>
        <w:t xml:space="preserve">и поступки других людей с позиции нравственных и правовых норм с учётом осознания последствий поступков; </w:t>
      </w:r>
    </w:p>
    <w:p w:rsidR="00370975" w:rsidRPr="006D19AA" w:rsidRDefault="00370975" w:rsidP="00F10625">
      <w:pPr>
        <w:spacing w:line="360" w:lineRule="auto"/>
        <w:ind w:firstLine="709"/>
        <w:jc w:val="both"/>
        <w:rPr>
          <w:sz w:val="28"/>
          <w:szCs w:val="28"/>
        </w:rPr>
      </w:pPr>
      <w:r w:rsidRPr="006D19AA">
        <w:rPr>
          <w:sz w:val="28"/>
          <w:szCs w:val="28"/>
        </w:rPr>
        <w:t>активное неприятие асоциальных поступков, свобода и ответственность личности в условиях индивидуального и общественного пространства;</w:t>
      </w:r>
    </w:p>
    <w:p w:rsidR="00370975" w:rsidRPr="006D19AA" w:rsidRDefault="00370975" w:rsidP="00F10625">
      <w:pPr>
        <w:spacing w:line="360" w:lineRule="auto"/>
        <w:ind w:firstLine="709"/>
        <w:jc w:val="both"/>
        <w:rPr>
          <w:sz w:val="28"/>
          <w:szCs w:val="28"/>
        </w:rPr>
      </w:pPr>
      <w:r w:rsidRPr="006D19AA">
        <w:rPr>
          <w:sz w:val="28"/>
          <w:szCs w:val="28"/>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370975" w:rsidRPr="006D19AA" w:rsidRDefault="00370975" w:rsidP="00F10625">
      <w:pPr>
        <w:spacing w:line="360" w:lineRule="auto"/>
        <w:ind w:firstLine="709"/>
        <w:jc w:val="both"/>
        <w:rPr>
          <w:sz w:val="28"/>
          <w:szCs w:val="28"/>
        </w:rPr>
      </w:pPr>
      <w:r w:rsidRPr="006D19AA">
        <w:rPr>
          <w:sz w:val="28"/>
          <w:szCs w:val="28"/>
        </w:rPr>
        <w:t>формирование личности безопасного типа, осознанного и ответственного отношения к личной безопасности и безопасности других людей;</w:t>
      </w:r>
    </w:p>
    <w:p w:rsidR="00370975" w:rsidRPr="006D19AA" w:rsidRDefault="00370975" w:rsidP="00F10625">
      <w:pPr>
        <w:spacing w:line="360" w:lineRule="auto"/>
        <w:ind w:firstLine="709"/>
        <w:jc w:val="both"/>
        <w:rPr>
          <w:sz w:val="28"/>
          <w:szCs w:val="28"/>
        </w:rPr>
      </w:pPr>
      <w:r w:rsidRPr="006D19AA">
        <w:rPr>
          <w:sz w:val="28"/>
          <w:szCs w:val="28"/>
        </w:rPr>
        <w:t>4) эстетическое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формирование гармоничной личности, развитие способности воспринимать, ценить и создавать прекрасное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понимание взаимозависимости счастливого юношества и безопасного личного поведения в повседневной жизни;</w:t>
      </w:r>
    </w:p>
    <w:p w:rsidR="00370975" w:rsidRPr="006D19AA" w:rsidRDefault="00370975" w:rsidP="00F10625">
      <w:pPr>
        <w:spacing w:line="360" w:lineRule="auto"/>
        <w:ind w:firstLine="709"/>
        <w:jc w:val="both"/>
        <w:rPr>
          <w:sz w:val="28"/>
          <w:szCs w:val="28"/>
        </w:rPr>
      </w:pPr>
      <w:r w:rsidRPr="006D19AA">
        <w:rPr>
          <w:sz w:val="28"/>
          <w:szCs w:val="28"/>
        </w:rPr>
        <w:t>5) ценности научного познания:</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370975" w:rsidRPr="006D19AA" w:rsidRDefault="00370975" w:rsidP="00F10625">
      <w:pPr>
        <w:spacing w:line="360" w:lineRule="auto"/>
        <w:ind w:firstLine="709"/>
        <w:jc w:val="both"/>
        <w:rPr>
          <w:sz w:val="28"/>
          <w:szCs w:val="28"/>
        </w:rPr>
      </w:pPr>
      <w:r w:rsidRPr="006D19AA">
        <w:rPr>
          <w:sz w:val="28"/>
          <w:szCs w:val="28"/>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формирование современной научной картины мира, понимание причин, механизмов возникновения и последствий распространённых видов опасных </w:t>
      </w:r>
      <w:r w:rsidRPr="006D19AA">
        <w:rPr>
          <w:sz w:val="28"/>
          <w:szCs w:val="28"/>
        </w:rPr>
        <w:br/>
        <w:t xml:space="preserve">и чрезвычайных ситуаций, которые могут произойти во время пребывания </w:t>
      </w:r>
      <w:r w:rsidRPr="006D19AA">
        <w:rPr>
          <w:sz w:val="28"/>
          <w:szCs w:val="28"/>
        </w:rPr>
        <w:br/>
        <w:t xml:space="preserve">в различных средах (бытовые условия, дорожное движение, общественные места </w:t>
      </w:r>
      <w:r w:rsidRPr="006D19AA">
        <w:rPr>
          <w:sz w:val="28"/>
          <w:szCs w:val="28"/>
        </w:rPr>
        <w:br/>
        <w:t>и социум, природа, коммуникационные связи и каналы);</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осмысление опыта, наблюдений и поступков, овладение способностью оценивать и прогнозировать неблагоприятные факторы обстановки и </w:t>
      </w:r>
      <w:r w:rsidRPr="006D19AA">
        <w:rPr>
          <w:sz w:val="28"/>
          <w:szCs w:val="28"/>
        </w:rPr>
        <w:lastRenderedPageBreak/>
        <w:t>принимать обоснованные решения в опасной (чрезвычайной) ситуации с учётом реальных условий и возможностей;</w:t>
      </w:r>
    </w:p>
    <w:p w:rsidR="00370975" w:rsidRPr="006D19AA" w:rsidRDefault="00370975" w:rsidP="00F10625">
      <w:pPr>
        <w:spacing w:line="360" w:lineRule="auto"/>
        <w:ind w:firstLine="709"/>
        <w:jc w:val="both"/>
        <w:rPr>
          <w:sz w:val="28"/>
          <w:szCs w:val="28"/>
        </w:rPr>
      </w:pPr>
      <w:r w:rsidRPr="006D19AA">
        <w:rPr>
          <w:sz w:val="28"/>
          <w:szCs w:val="28"/>
        </w:rPr>
        <w:t xml:space="preserve">6) физическое воспитание, формирование культуры здоровья </w:t>
      </w:r>
      <w:r w:rsidRPr="006D19AA">
        <w:rPr>
          <w:sz w:val="28"/>
          <w:szCs w:val="28"/>
        </w:rPr>
        <w:br/>
        <w:t>и эмоционального благополучия:</w:t>
      </w:r>
    </w:p>
    <w:p w:rsidR="00370975" w:rsidRPr="006D19AA" w:rsidRDefault="00370975" w:rsidP="00F10625">
      <w:pPr>
        <w:spacing w:line="360" w:lineRule="auto"/>
        <w:ind w:firstLine="709"/>
        <w:jc w:val="both"/>
        <w:rPr>
          <w:sz w:val="28"/>
          <w:szCs w:val="28"/>
        </w:rPr>
      </w:pPr>
      <w:r w:rsidRPr="006D19AA">
        <w:rPr>
          <w:sz w:val="28"/>
          <w:szCs w:val="28"/>
        </w:rPr>
        <w:t xml:space="preserve">понимание личностного смысла изучения учебного предмета ОБЗР, </w:t>
      </w:r>
      <w:r w:rsidRPr="006D19AA">
        <w:rPr>
          <w:sz w:val="28"/>
          <w:szCs w:val="28"/>
        </w:rPr>
        <w:br/>
        <w:t>его значения для безопасной и продуктивной жизнедеятельности человека, общества и государства;</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ценности жизни; </w:t>
      </w:r>
    </w:p>
    <w:p w:rsidR="00370975" w:rsidRPr="006D19AA" w:rsidRDefault="00370975" w:rsidP="00F10625">
      <w:pPr>
        <w:spacing w:line="360" w:lineRule="auto"/>
        <w:ind w:firstLine="709"/>
        <w:jc w:val="both"/>
        <w:rPr>
          <w:sz w:val="28"/>
          <w:szCs w:val="28"/>
        </w:rPr>
      </w:pPr>
      <w:r w:rsidRPr="006D19AA">
        <w:rPr>
          <w:sz w:val="28"/>
          <w:szCs w:val="28"/>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последствий и неприятие вредных привычек (употребление алкоголя, наркотиков, курение) и иных форм вреда для физического </w:t>
      </w:r>
      <w:r w:rsidRPr="006D19AA">
        <w:rPr>
          <w:sz w:val="28"/>
          <w:szCs w:val="28"/>
        </w:rPr>
        <w:br/>
        <w:t xml:space="preserve">и психического здоровья; </w:t>
      </w:r>
    </w:p>
    <w:p w:rsidR="00370975" w:rsidRPr="006D19AA" w:rsidRDefault="00370975" w:rsidP="00F10625">
      <w:pPr>
        <w:spacing w:line="360" w:lineRule="auto"/>
        <w:ind w:firstLine="709"/>
        <w:jc w:val="both"/>
        <w:rPr>
          <w:sz w:val="28"/>
          <w:szCs w:val="28"/>
        </w:rPr>
      </w:pPr>
      <w:r w:rsidRPr="006D19AA">
        <w:rPr>
          <w:sz w:val="28"/>
          <w:szCs w:val="28"/>
        </w:rPr>
        <w:t xml:space="preserve">соблюдение правил безопасности, в том числе навыков безопасного поведения в интернет-среде; </w:t>
      </w:r>
    </w:p>
    <w:p w:rsidR="00370975" w:rsidRPr="006D19AA" w:rsidRDefault="00370975" w:rsidP="00F10625">
      <w:pPr>
        <w:spacing w:line="360" w:lineRule="auto"/>
        <w:ind w:firstLine="709"/>
        <w:jc w:val="both"/>
        <w:rPr>
          <w:sz w:val="28"/>
          <w:szCs w:val="28"/>
        </w:rPr>
      </w:pPr>
      <w:r w:rsidRPr="006D19AA">
        <w:rPr>
          <w:sz w:val="28"/>
          <w:szCs w:val="28"/>
        </w:rPr>
        <w:t>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370975" w:rsidRPr="006D19AA" w:rsidRDefault="00370975" w:rsidP="00F10625">
      <w:pPr>
        <w:spacing w:line="360" w:lineRule="auto"/>
        <w:ind w:firstLine="709"/>
        <w:jc w:val="both"/>
        <w:rPr>
          <w:sz w:val="28"/>
          <w:szCs w:val="28"/>
        </w:rPr>
      </w:pPr>
      <w:r w:rsidRPr="006D19AA">
        <w:rPr>
          <w:sz w:val="28"/>
          <w:szCs w:val="28"/>
        </w:rPr>
        <w:t>умение принимать себя и других, не осуждая;</w:t>
      </w:r>
    </w:p>
    <w:p w:rsidR="00370975" w:rsidRPr="006D19AA" w:rsidRDefault="00370975" w:rsidP="00F10625">
      <w:pPr>
        <w:spacing w:line="360" w:lineRule="auto"/>
        <w:ind w:firstLine="709"/>
        <w:jc w:val="both"/>
        <w:rPr>
          <w:sz w:val="28"/>
          <w:szCs w:val="28"/>
        </w:rPr>
      </w:pPr>
      <w:r w:rsidRPr="006D19AA">
        <w:rPr>
          <w:sz w:val="28"/>
          <w:szCs w:val="28"/>
        </w:rPr>
        <w:t>умение осознавать эмоциональное состояние своё и других, уметь управлять собственным эмоциональным состоянием;</w:t>
      </w:r>
    </w:p>
    <w:p w:rsidR="00370975" w:rsidRPr="006D19AA" w:rsidRDefault="00370975" w:rsidP="00F10625">
      <w:pPr>
        <w:spacing w:line="360" w:lineRule="auto"/>
        <w:ind w:firstLine="709"/>
        <w:jc w:val="both"/>
        <w:rPr>
          <w:sz w:val="28"/>
          <w:szCs w:val="28"/>
        </w:rPr>
      </w:pPr>
      <w:r w:rsidRPr="006D19AA">
        <w:rPr>
          <w:sz w:val="28"/>
          <w:szCs w:val="28"/>
        </w:rPr>
        <w:t xml:space="preserve">сформированность навыка рефлексии, признание своего права на ошибку </w:t>
      </w:r>
      <w:r w:rsidRPr="006D19AA">
        <w:rPr>
          <w:sz w:val="28"/>
          <w:szCs w:val="28"/>
        </w:rPr>
        <w:br/>
        <w:t>и такого же права другого человека;</w:t>
      </w:r>
    </w:p>
    <w:p w:rsidR="00370975" w:rsidRPr="006D19AA" w:rsidRDefault="00370975" w:rsidP="00F10625">
      <w:pPr>
        <w:spacing w:line="360" w:lineRule="auto"/>
        <w:ind w:firstLine="709"/>
        <w:jc w:val="both"/>
        <w:rPr>
          <w:sz w:val="28"/>
          <w:szCs w:val="28"/>
        </w:rPr>
      </w:pPr>
      <w:r w:rsidRPr="006D19AA">
        <w:rPr>
          <w:sz w:val="28"/>
          <w:szCs w:val="28"/>
        </w:rPr>
        <w:t>7) трудовое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370975" w:rsidRPr="006D19AA" w:rsidRDefault="00370975" w:rsidP="00F10625">
      <w:pPr>
        <w:spacing w:line="360" w:lineRule="auto"/>
        <w:ind w:firstLine="709"/>
        <w:jc w:val="both"/>
        <w:rPr>
          <w:sz w:val="28"/>
          <w:szCs w:val="28"/>
        </w:rPr>
      </w:pPr>
      <w:r w:rsidRPr="006D19AA">
        <w:rPr>
          <w:sz w:val="28"/>
          <w:szCs w:val="28"/>
        </w:rPr>
        <w:lastRenderedPageBreak/>
        <w:t xml:space="preserve">интерес к практическому изучению профессий и труда различного рода, </w:t>
      </w:r>
      <w:r w:rsidRPr="006D19AA">
        <w:rPr>
          <w:sz w:val="28"/>
          <w:szCs w:val="28"/>
        </w:rPr>
        <w:br/>
        <w:t xml:space="preserve">в том числе на основе применения изучаемого предметного знания;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370975" w:rsidRPr="006D19AA" w:rsidRDefault="00370975" w:rsidP="00F10625">
      <w:pPr>
        <w:spacing w:line="360" w:lineRule="auto"/>
        <w:ind w:firstLine="709"/>
        <w:jc w:val="both"/>
        <w:rPr>
          <w:sz w:val="28"/>
          <w:szCs w:val="28"/>
        </w:rPr>
      </w:pPr>
      <w:r w:rsidRPr="006D19AA">
        <w:rPr>
          <w:sz w:val="28"/>
          <w:szCs w:val="28"/>
        </w:rPr>
        <w:t xml:space="preserve">готовность адаптироваться в профессиональной среде; </w:t>
      </w:r>
    </w:p>
    <w:p w:rsidR="00370975" w:rsidRPr="006D19AA" w:rsidRDefault="00370975" w:rsidP="00F10625">
      <w:pPr>
        <w:spacing w:line="360" w:lineRule="auto"/>
        <w:ind w:firstLine="709"/>
        <w:jc w:val="both"/>
        <w:rPr>
          <w:sz w:val="28"/>
          <w:szCs w:val="28"/>
        </w:rPr>
      </w:pPr>
      <w:r w:rsidRPr="006D19AA">
        <w:rPr>
          <w:sz w:val="28"/>
          <w:szCs w:val="28"/>
        </w:rPr>
        <w:t xml:space="preserve">уважение к труду и результатам трудовой деятельности; </w:t>
      </w:r>
    </w:p>
    <w:p w:rsidR="00370975" w:rsidRPr="006D19AA" w:rsidRDefault="00370975" w:rsidP="00F10625">
      <w:pPr>
        <w:spacing w:line="360" w:lineRule="auto"/>
        <w:ind w:firstLine="709"/>
        <w:jc w:val="both"/>
        <w:rPr>
          <w:sz w:val="28"/>
          <w:szCs w:val="28"/>
        </w:rPr>
      </w:pPr>
      <w:r w:rsidRPr="006D19AA">
        <w:rPr>
          <w:sz w:val="28"/>
          <w:szCs w:val="28"/>
        </w:rPr>
        <w:t xml:space="preserve">осознанный выбор и построение индивидуальной траектории образования </w:t>
      </w:r>
      <w:r w:rsidRPr="006D19AA">
        <w:rPr>
          <w:sz w:val="28"/>
          <w:szCs w:val="28"/>
        </w:rPr>
        <w:br/>
        <w:t>и жизненных планов с учётом личных и общественных интересов и потребностей;</w:t>
      </w:r>
    </w:p>
    <w:p w:rsidR="00370975" w:rsidRPr="006D19AA" w:rsidRDefault="00370975" w:rsidP="00F10625">
      <w:pPr>
        <w:spacing w:line="360" w:lineRule="auto"/>
        <w:ind w:firstLine="709"/>
        <w:jc w:val="both"/>
        <w:rPr>
          <w:sz w:val="28"/>
          <w:szCs w:val="28"/>
        </w:rPr>
      </w:pPr>
      <w:r w:rsidRPr="006D19AA">
        <w:rPr>
          <w:sz w:val="28"/>
          <w:szCs w:val="28"/>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370975" w:rsidRPr="006D19AA" w:rsidRDefault="00370975" w:rsidP="00F10625">
      <w:pPr>
        <w:spacing w:line="360" w:lineRule="auto"/>
        <w:ind w:firstLine="709"/>
        <w:jc w:val="both"/>
        <w:rPr>
          <w:sz w:val="28"/>
          <w:szCs w:val="28"/>
        </w:rPr>
      </w:pPr>
      <w:r w:rsidRPr="006D19AA">
        <w:rPr>
          <w:sz w:val="28"/>
          <w:szCs w:val="28"/>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370975" w:rsidRPr="006D19AA" w:rsidRDefault="00370975" w:rsidP="00F10625">
      <w:pPr>
        <w:spacing w:line="360" w:lineRule="auto"/>
        <w:ind w:firstLine="709"/>
        <w:jc w:val="both"/>
        <w:rPr>
          <w:sz w:val="28"/>
          <w:szCs w:val="28"/>
        </w:rPr>
      </w:pPr>
      <w:r w:rsidRPr="006D19AA">
        <w:rPr>
          <w:sz w:val="28"/>
          <w:szCs w:val="28"/>
        </w:rPr>
        <w:t xml:space="preserve">установка на овладение знаниями и умениями предупреждения опасных </w:t>
      </w:r>
      <w:r w:rsidRPr="006D19AA">
        <w:rPr>
          <w:sz w:val="28"/>
          <w:szCs w:val="28"/>
        </w:rPr>
        <w:br/>
        <w:t xml:space="preserve">и чрезвычайных ситуаций, во время пребывания в различных средах (в помещении, на улице, на природе, в общественных местах и на массовых мероприятиях, </w:t>
      </w:r>
      <w:r w:rsidRPr="006D19AA">
        <w:rPr>
          <w:sz w:val="28"/>
          <w:szCs w:val="28"/>
        </w:rPr>
        <w:br/>
        <w:t>при коммуникации, при воздействии рисков культурной среды);</w:t>
      </w:r>
    </w:p>
    <w:p w:rsidR="00370975" w:rsidRPr="006D19AA" w:rsidRDefault="00370975" w:rsidP="00F10625">
      <w:pPr>
        <w:spacing w:line="360" w:lineRule="auto"/>
        <w:ind w:firstLine="709"/>
        <w:jc w:val="both"/>
        <w:rPr>
          <w:sz w:val="28"/>
          <w:szCs w:val="28"/>
        </w:rPr>
      </w:pPr>
      <w:r w:rsidRPr="006D19AA">
        <w:rPr>
          <w:sz w:val="28"/>
          <w:szCs w:val="28"/>
        </w:rPr>
        <w:t>8) экологическое воспитание:</w:t>
      </w:r>
    </w:p>
    <w:p w:rsidR="00370975" w:rsidRPr="006D19AA" w:rsidRDefault="00370975" w:rsidP="00F10625">
      <w:pPr>
        <w:spacing w:line="360" w:lineRule="auto"/>
        <w:ind w:firstLine="709"/>
        <w:jc w:val="both"/>
        <w:rPr>
          <w:sz w:val="28"/>
          <w:szCs w:val="28"/>
        </w:rPr>
      </w:pPr>
      <w:r w:rsidRPr="006D19AA">
        <w:rPr>
          <w:sz w:val="28"/>
          <w:szCs w:val="28"/>
        </w:rPr>
        <w:t xml:space="preserve">ориентация на применение знаний из социальных и естественных наук </w:t>
      </w:r>
      <w:r w:rsidRPr="006D19AA">
        <w:rPr>
          <w:sz w:val="28"/>
          <w:szCs w:val="28"/>
        </w:rPr>
        <w:br/>
        <w:t xml:space="preserve">для решения задач в области окружающей среды, планирования поступков </w:t>
      </w:r>
      <w:r w:rsidRPr="006D19AA">
        <w:rPr>
          <w:sz w:val="28"/>
          <w:szCs w:val="28"/>
        </w:rPr>
        <w:br/>
        <w:t xml:space="preserve">и оценки их возможных последствий для окружающей среды; </w:t>
      </w:r>
    </w:p>
    <w:p w:rsidR="00370975" w:rsidRPr="006D19AA" w:rsidRDefault="00370975" w:rsidP="00F10625">
      <w:pPr>
        <w:spacing w:line="360" w:lineRule="auto"/>
        <w:ind w:firstLine="709"/>
        <w:jc w:val="both"/>
        <w:rPr>
          <w:sz w:val="28"/>
          <w:szCs w:val="28"/>
        </w:rPr>
      </w:pPr>
      <w:r w:rsidRPr="006D19AA">
        <w:rPr>
          <w:sz w:val="28"/>
          <w:szCs w:val="28"/>
        </w:rPr>
        <w:t xml:space="preserve">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w:t>
      </w:r>
    </w:p>
    <w:p w:rsidR="00370975" w:rsidRPr="006D19AA" w:rsidRDefault="00370975" w:rsidP="00F10625">
      <w:pPr>
        <w:spacing w:line="360" w:lineRule="auto"/>
        <w:ind w:firstLine="709"/>
        <w:jc w:val="both"/>
        <w:rPr>
          <w:sz w:val="28"/>
          <w:szCs w:val="28"/>
        </w:rPr>
      </w:pPr>
      <w:r w:rsidRPr="006D19AA">
        <w:rPr>
          <w:sz w:val="28"/>
          <w:szCs w:val="28"/>
        </w:rPr>
        <w:t xml:space="preserve">осознание своей роли как гражданина и потребителя в условиях взаимосвязи природной, технологической и социальной сред; </w:t>
      </w:r>
    </w:p>
    <w:p w:rsidR="00370975" w:rsidRPr="006D19AA" w:rsidRDefault="00370975" w:rsidP="00F10625">
      <w:pPr>
        <w:spacing w:line="360" w:lineRule="auto"/>
        <w:ind w:firstLine="709"/>
        <w:jc w:val="both"/>
        <w:rPr>
          <w:sz w:val="28"/>
          <w:szCs w:val="28"/>
        </w:rPr>
      </w:pPr>
      <w:r w:rsidRPr="006D19AA">
        <w:rPr>
          <w:sz w:val="28"/>
          <w:szCs w:val="28"/>
        </w:rPr>
        <w:t>готовность к участию в практической деятельности экологической направленности;</w:t>
      </w:r>
    </w:p>
    <w:p w:rsidR="00370975" w:rsidRDefault="00370975" w:rsidP="00F10625">
      <w:pPr>
        <w:spacing w:line="360" w:lineRule="auto"/>
        <w:ind w:firstLine="709"/>
        <w:jc w:val="both"/>
        <w:rPr>
          <w:sz w:val="28"/>
          <w:szCs w:val="28"/>
        </w:rPr>
      </w:pPr>
      <w:r w:rsidRPr="006D19AA">
        <w:rPr>
          <w:sz w:val="28"/>
          <w:szCs w:val="28"/>
        </w:rPr>
        <w:lastRenderedPageBreak/>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8D0515" w:rsidRPr="00943349" w:rsidRDefault="008D0515" w:rsidP="008D0515">
      <w:pPr>
        <w:spacing w:line="360" w:lineRule="auto"/>
        <w:ind w:firstLine="720"/>
        <w:jc w:val="both"/>
        <w:rPr>
          <w:rFonts w:eastAsia="Times New Roman"/>
          <w:sz w:val="28"/>
          <w:szCs w:val="24"/>
        </w:rPr>
      </w:pPr>
      <w:r w:rsidRPr="00F8423B">
        <w:rPr>
          <w:sz w:val="28"/>
          <w:szCs w:val="28"/>
        </w:rPr>
        <w:t xml:space="preserve">9) </w:t>
      </w:r>
      <w:r w:rsidRPr="00AF48A7">
        <w:rPr>
          <w:rFonts w:eastAsia="Times New Roman"/>
          <w:b/>
          <w:sz w:val="28"/>
          <w:szCs w:val="24"/>
        </w:rPr>
        <w:t>специальные личностные результаты:</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и дифференциации картины мира, ее временно-пространственной организации;</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способность к осмыслению социального окружения, своего места в нем, принятию соответствующих возрасту ценностей и социальных ролей;</w:t>
      </w:r>
    </w:p>
    <w:p w:rsidR="008D0515" w:rsidRPr="002610B0"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умение оценивать с позиций социальных норм собственные поступки и поступки других людей;</w:t>
      </w:r>
    </w:p>
    <w:p w:rsidR="008D0515"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sidRPr="002610B0">
        <w:rPr>
          <w:rFonts w:eastAsia="Times New Roman"/>
          <w:sz w:val="28"/>
          <w:szCs w:val="24"/>
        </w:rPr>
        <w:t>эмоционально-ценностное отношение к окружающей среде, необходимости ее сохранени</w:t>
      </w:r>
      <w:r>
        <w:rPr>
          <w:rFonts w:eastAsia="Times New Roman"/>
          <w:sz w:val="28"/>
          <w:szCs w:val="24"/>
        </w:rPr>
        <w:t>я и рационального использования;</w:t>
      </w:r>
    </w:p>
    <w:p w:rsidR="008D0515" w:rsidRPr="008D0515" w:rsidRDefault="008D0515" w:rsidP="008D0515">
      <w:pPr>
        <w:pBdr>
          <w:top w:val="nil"/>
          <w:left w:val="nil"/>
          <w:bottom w:val="nil"/>
          <w:right w:val="nil"/>
          <w:between w:val="nil"/>
        </w:pBdr>
        <w:suppressAutoHyphens w:val="0"/>
        <w:spacing w:line="360" w:lineRule="auto"/>
        <w:ind w:firstLine="720"/>
        <w:jc w:val="both"/>
        <w:rPr>
          <w:rFonts w:eastAsia="Times New Roman"/>
          <w:sz w:val="28"/>
          <w:szCs w:val="24"/>
        </w:rPr>
      </w:pPr>
      <w:r>
        <w:rPr>
          <w:rFonts w:eastAsia="Times New Roman"/>
          <w:sz w:val="28"/>
          <w:szCs w:val="24"/>
        </w:rPr>
        <w:t>сформированность ценностного и ответственного отношения к собственному здоровью, здоровому образу жизни и безопасному поведению.</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A73E2" w:rsidRPr="00124739">
        <w:rPr>
          <w:rFonts w:eastAsia="Times New Roman"/>
          <w:bCs/>
          <w:kern w:val="0"/>
          <w:sz w:val="28"/>
          <w:szCs w:val="28"/>
        </w:rPr>
        <w:t>.4</w:t>
      </w:r>
      <w:r w:rsidR="001A73E2" w:rsidRPr="00124739">
        <w:rPr>
          <w:bCs/>
          <w:sz w:val="28"/>
          <w:szCs w:val="28"/>
        </w:rPr>
        <w:t>.4.</w:t>
      </w:r>
      <w:bookmarkStart w:id="16" w:name="_Toc140842294"/>
      <w:bookmarkStart w:id="17" w:name="_Toc151565433"/>
      <w:r w:rsidR="001A73E2" w:rsidRPr="00124739">
        <w:rPr>
          <w:bCs/>
          <w:sz w:val="28"/>
          <w:szCs w:val="28"/>
        </w:rPr>
        <w:t xml:space="preserve"> </w:t>
      </w:r>
      <w:bookmarkEnd w:id="16"/>
      <w:bookmarkEnd w:id="17"/>
      <w:r w:rsidR="00990C72" w:rsidRPr="00124739">
        <w:rPr>
          <w:sz w:val="28"/>
          <w:szCs w:val="28"/>
        </w:rPr>
        <w:t>В результате изучения ОБЗР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A73E2"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1A73E2" w:rsidRPr="00124739">
        <w:rPr>
          <w:rFonts w:eastAsia="Times New Roman"/>
          <w:bCs/>
          <w:kern w:val="0"/>
          <w:sz w:val="28"/>
          <w:szCs w:val="28"/>
        </w:rPr>
        <w:t>.4</w:t>
      </w:r>
      <w:r w:rsidR="001A73E2" w:rsidRPr="00124739">
        <w:rPr>
          <w:bCs/>
          <w:sz w:val="28"/>
          <w:szCs w:val="28"/>
        </w:rPr>
        <w:t>.4.1</w:t>
      </w:r>
      <w:r w:rsidR="004F410E" w:rsidRPr="00124739">
        <w:rPr>
          <w:bCs/>
          <w:sz w:val="28"/>
          <w:szCs w:val="28"/>
        </w:rPr>
        <w:t>.</w:t>
      </w:r>
      <w:r w:rsidR="001A73E2" w:rsidRPr="00124739">
        <w:rPr>
          <w:bCs/>
          <w:sz w:val="28"/>
          <w:szCs w:val="28"/>
        </w:rPr>
        <w:t xml:space="preserve"> </w:t>
      </w:r>
      <w:r w:rsidR="001A73E2" w:rsidRPr="00124739">
        <w:rPr>
          <w:rFonts w:eastAsia="Times New Roman"/>
          <w:kern w:val="0"/>
          <w:sz w:val="28"/>
          <w:szCs w:val="28"/>
        </w:rPr>
        <w:t>У обучающегося будут сформированы следующие базовые логические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выявлять и характеризовать существенные признаки объектов (явлений);</w:t>
      </w:r>
    </w:p>
    <w:p w:rsidR="00F11C91" w:rsidRPr="006D19AA" w:rsidRDefault="00F11C91" w:rsidP="00F10625">
      <w:pPr>
        <w:spacing w:line="360" w:lineRule="auto"/>
        <w:ind w:firstLine="709"/>
        <w:jc w:val="both"/>
        <w:rPr>
          <w:sz w:val="28"/>
          <w:szCs w:val="28"/>
        </w:rPr>
      </w:pPr>
      <w:r w:rsidRPr="006D19AA">
        <w:rPr>
          <w:sz w:val="28"/>
          <w:szCs w:val="28"/>
        </w:rPr>
        <w:t xml:space="preserve">устанавливать существенный признак классификации, основания </w:t>
      </w:r>
      <w:r w:rsidRPr="006D19AA">
        <w:rPr>
          <w:sz w:val="28"/>
          <w:szCs w:val="28"/>
        </w:rPr>
        <w:br/>
        <w:t>для обобщения и сравнения, критерии проводимого анализа;</w:t>
      </w:r>
    </w:p>
    <w:p w:rsidR="00F11C91" w:rsidRPr="006D19AA" w:rsidRDefault="00F11C91" w:rsidP="00F10625">
      <w:pPr>
        <w:spacing w:line="360" w:lineRule="auto"/>
        <w:ind w:firstLine="709"/>
        <w:jc w:val="both"/>
        <w:rPr>
          <w:sz w:val="28"/>
          <w:szCs w:val="28"/>
        </w:rPr>
      </w:pPr>
      <w:r w:rsidRPr="006D19AA">
        <w:rPr>
          <w:sz w:val="28"/>
          <w:szCs w:val="28"/>
        </w:rPr>
        <w:t xml:space="preserve">с учётом предложенной задачи выявлять закономерности и противоречия </w:t>
      </w:r>
      <w:r w:rsidRPr="006D19AA">
        <w:rPr>
          <w:sz w:val="28"/>
          <w:szCs w:val="28"/>
        </w:rPr>
        <w:br/>
        <w:t xml:space="preserve">в рассматриваемых фактах, данных и наблюдениях; </w:t>
      </w:r>
    </w:p>
    <w:p w:rsidR="00F11C91" w:rsidRPr="006D19AA" w:rsidRDefault="00F11C91" w:rsidP="00F10625">
      <w:pPr>
        <w:spacing w:line="360" w:lineRule="auto"/>
        <w:ind w:firstLine="709"/>
        <w:jc w:val="both"/>
        <w:rPr>
          <w:sz w:val="28"/>
          <w:szCs w:val="28"/>
        </w:rPr>
      </w:pPr>
      <w:r w:rsidRPr="006D19AA">
        <w:rPr>
          <w:sz w:val="28"/>
          <w:szCs w:val="28"/>
        </w:rPr>
        <w:t>предлагать критерии для выявления закономерностей и противоречий;</w:t>
      </w:r>
    </w:p>
    <w:p w:rsidR="00F11C91" w:rsidRPr="006D19AA" w:rsidRDefault="00F11C91" w:rsidP="00F10625">
      <w:pPr>
        <w:spacing w:line="360" w:lineRule="auto"/>
        <w:ind w:firstLine="709"/>
        <w:jc w:val="both"/>
        <w:rPr>
          <w:sz w:val="28"/>
          <w:szCs w:val="28"/>
        </w:rPr>
      </w:pPr>
      <w:r w:rsidRPr="006D19AA">
        <w:rPr>
          <w:sz w:val="28"/>
          <w:szCs w:val="28"/>
        </w:rPr>
        <w:t>выявлять дефициты информации, данных, необходимых для решения поставленной задачи;</w:t>
      </w:r>
    </w:p>
    <w:p w:rsidR="00F11C91" w:rsidRPr="006D19AA" w:rsidRDefault="00F11C91" w:rsidP="00F10625">
      <w:pPr>
        <w:spacing w:line="360" w:lineRule="auto"/>
        <w:ind w:firstLine="709"/>
        <w:jc w:val="both"/>
        <w:rPr>
          <w:sz w:val="28"/>
          <w:szCs w:val="28"/>
        </w:rPr>
      </w:pPr>
      <w:r w:rsidRPr="006D19AA">
        <w:rPr>
          <w:sz w:val="28"/>
          <w:szCs w:val="28"/>
        </w:rPr>
        <w:lastRenderedPageBreak/>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11C91" w:rsidRPr="006D19AA" w:rsidRDefault="00F11C91" w:rsidP="00F10625">
      <w:pPr>
        <w:spacing w:line="360" w:lineRule="auto"/>
        <w:ind w:firstLine="709"/>
        <w:jc w:val="both"/>
        <w:rPr>
          <w:sz w:val="28"/>
          <w:szCs w:val="28"/>
        </w:rPr>
      </w:pPr>
      <w:r w:rsidRPr="006D19AA">
        <w:rPr>
          <w:sz w:val="28"/>
          <w:szCs w:val="28"/>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410E"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.4.2. </w:t>
      </w:r>
      <w:r w:rsidR="004F410E" w:rsidRPr="00124739">
        <w:rPr>
          <w:rFonts w:eastAsia="Times New Roman"/>
          <w:kern w:val="0"/>
          <w:sz w:val="28"/>
          <w:szCs w:val="28"/>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формулировать проблемные вопросы, отражающие несоответствие </w:t>
      </w:r>
      <w:r w:rsidRPr="006D19AA">
        <w:rPr>
          <w:sz w:val="28"/>
          <w:szCs w:val="28"/>
        </w:rPr>
        <w:br/>
        <w:t>между рассматриваемым и наиболее благоприятным состоянием объекта (явления)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t>обобщать, анализировать и оценивать получаемую информацию, выдвигать гипотезы, аргументировать свою точку зрения, проводить обоснованные выводы по результатам исследования;</w:t>
      </w:r>
    </w:p>
    <w:p w:rsidR="00F11C91" w:rsidRPr="006D19AA" w:rsidRDefault="00F11C91" w:rsidP="00F10625">
      <w:pPr>
        <w:spacing w:line="360" w:lineRule="auto"/>
        <w:ind w:firstLine="709"/>
        <w:jc w:val="both"/>
        <w:rPr>
          <w:sz w:val="28"/>
          <w:szCs w:val="28"/>
        </w:rPr>
      </w:pPr>
      <w:r w:rsidRPr="006D19AA">
        <w:rPr>
          <w:sz w:val="28"/>
          <w:szCs w:val="28"/>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11C91" w:rsidRPr="006D19AA" w:rsidRDefault="00F11C91" w:rsidP="00F10625">
      <w:pPr>
        <w:spacing w:line="360" w:lineRule="auto"/>
        <w:ind w:firstLine="709"/>
        <w:jc w:val="both"/>
        <w:rPr>
          <w:sz w:val="28"/>
          <w:szCs w:val="28"/>
        </w:rPr>
      </w:pPr>
      <w:r w:rsidRPr="006D19AA">
        <w:rPr>
          <w:sz w:val="28"/>
          <w:szCs w:val="28"/>
        </w:rPr>
        <w:t xml:space="preserve">прогнозировать возможное дальнейшее развитие процессов, событий </w:t>
      </w:r>
      <w:r w:rsidRPr="006D19AA">
        <w:rPr>
          <w:sz w:val="28"/>
          <w:szCs w:val="28"/>
        </w:rPr>
        <w:br/>
        <w:t>и их последствия в аналогичных или сходных ситуациях, а также выдвигать предположения об их развитии в новых условиях и контекстах.</w:t>
      </w:r>
    </w:p>
    <w:p w:rsidR="004F410E" w:rsidRPr="00124739" w:rsidRDefault="00DB12D6" w:rsidP="00F10625">
      <w:pPr>
        <w:widowControl w:val="0"/>
        <w:suppressAutoHyphens w:val="0"/>
        <w:spacing w:line="360" w:lineRule="auto"/>
        <w:ind w:firstLine="709"/>
        <w:jc w:val="both"/>
        <w:rPr>
          <w:rFonts w:eastAsia="Times New Roman"/>
          <w:kern w:val="0"/>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.4.3. </w:t>
      </w:r>
      <w:r w:rsidR="004F410E" w:rsidRPr="00124739">
        <w:rPr>
          <w:rFonts w:eastAsia="Times New Roman"/>
          <w:kern w:val="0"/>
          <w:sz w:val="28"/>
          <w:szCs w:val="28"/>
        </w:rPr>
        <w:t>У обучающегося будут сформированы умения работать с информацией как часть познавательных универсальных учебных действий:</w:t>
      </w:r>
    </w:p>
    <w:p w:rsidR="00F11C91" w:rsidRPr="006D19AA" w:rsidRDefault="00F11C91" w:rsidP="00F10625">
      <w:pPr>
        <w:spacing w:line="360" w:lineRule="auto"/>
        <w:ind w:firstLine="709"/>
        <w:jc w:val="both"/>
        <w:rPr>
          <w:sz w:val="28"/>
          <w:szCs w:val="28"/>
        </w:rPr>
      </w:pPr>
      <w:r w:rsidRPr="006D19AA">
        <w:rPr>
          <w:sz w:val="28"/>
          <w:szCs w:val="28"/>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w:t>
      </w:r>
      <w:r w:rsidRPr="006D19AA">
        <w:rPr>
          <w:sz w:val="28"/>
          <w:szCs w:val="28"/>
        </w:rPr>
        <w:br/>
        <w:t>и заданных критериев;</w:t>
      </w:r>
    </w:p>
    <w:p w:rsidR="00F11C91" w:rsidRPr="006D19AA" w:rsidRDefault="00F11C91" w:rsidP="00F10625">
      <w:pPr>
        <w:spacing w:line="360" w:lineRule="auto"/>
        <w:ind w:firstLine="709"/>
        <w:jc w:val="both"/>
        <w:rPr>
          <w:sz w:val="28"/>
          <w:szCs w:val="28"/>
        </w:rPr>
      </w:pPr>
      <w:r w:rsidRPr="006D19AA">
        <w:rPr>
          <w:sz w:val="28"/>
          <w:szCs w:val="28"/>
        </w:rPr>
        <w:t>выбирать, анализировать, систематизировать и интерпретировать информацию различных видов и форм представления;</w:t>
      </w:r>
    </w:p>
    <w:p w:rsidR="00F11C91" w:rsidRPr="006D19AA" w:rsidRDefault="00F11C91" w:rsidP="00F10625">
      <w:pPr>
        <w:spacing w:line="360" w:lineRule="auto"/>
        <w:ind w:firstLine="709"/>
        <w:jc w:val="both"/>
        <w:rPr>
          <w:sz w:val="28"/>
          <w:szCs w:val="28"/>
        </w:rPr>
      </w:pPr>
      <w:r w:rsidRPr="006D19AA">
        <w:rPr>
          <w:sz w:val="28"/>
          <w:szCs w:val="28"/>
        </w:rPr>
        <w:t xml:space="preserve">находить сходные аргументы (подтверждающие или опровергающие одну </w:t>
      </w:r>
      <w:r w:rsidRPr="006D19AA">
        <w:rPr>
          <w:sz w:val="28"/>
          <w:szCs w:val="28"/>
        </w:rPr>
        <w:br/>
        <w:t>и ту же идею, версию) в различных информационных источниках;</w:t>
      </w:r>
    </w:p>
    <w:p w:rsidR="00F11C91" w:rsidRPr="006D19AA" w:rsidRDefault="00F11C91" w:rsidP="00F10625">
      <w:pPr>
        <w:spacing w:line="360" w:lineRule="auto"/>
        <w:ind w:firstLine="709"/>
        <w:jc w:val="both"/>
        <w:rPr>
          <w:sz w:val="28"/>
          <w:szCs w:val="28"/>
        </w:rPr>
      </w:pPr>
      <w:r w:rsidRPr="006D19AA">
        <w:rPr>
          <w:sz w:val="28"/>
          <w:szCs w:val="28"/>
        </w:rPr>
        <w:lastRenderedPageBreak/>
        <w:t xml:space="preserve">самостоятельно выбирать оптимальную форму представления информации </w:t>
      </w:r>
      <w:r w:rsidRPr="006D19AA">
        <w:rPr>
          <w:sz w:val="28"/>
          <w:szCs w:val="28"/>
        </w:rPr>
        <w:br/>
        <w:t>и иллюстрировать решаемые задачи несложными схемами, диаграммами, иной графикой и их комбинациями;</w:t>
      </w:r>
    </w:p>
    <w:p w:rsidR="00F11C91" w:rsidRPr="006D19AA" w:rsidRDefault="00F11C91" w:rsidP="00F10625">
      <w:pPr>
        <w:spacing w:line="360" w:lineRule="auto"/>
        <w:ind w:firstLine="709"/>
        <w:jc w:val="both"/>
        <w:rPr>
          <w:sz w:val="28"/>
          <w:szCs w:val="28"/>
        </w:rPr>
      </w:pPr>
      <w:r w:rsidRPr="006D19AA">
        <w:rPr>
          <w:sz w:val="28"/>
          <w:szCs w:val="28"/>
        </w:rPr>
        <w:t>оценивать надёжность информации по критериям, предложенным педагогическим работником или сформулированным самостоятельно;</w:t>
      </w:r>
    </w:p>
    <w:p w:rsidR="00F11C91" w:rsidRPr="006D19AA" w:rsidRDefault="00F11C91" w:rsidP="00F10625">
      <w:pPr>
        <w:spacing w:line="360" w:lineRule="auto"/>
        <w:ind w:firstLine="709"/>
        <w:jc w:val="both"/>
        <w:rPr>
          <w:sz w:val="28"/>
          <w:szCs w:val="28"/>
        </w:rPr>
      </w:pPr>
      <w:r w:rsidRPr="006D19AA">
        <w:rPr>
          <w:sz w:val="28"/>
          <w:szCs w:val="28"/>
        </w:rPr>
        <w:t>эффективно запоминать и систематизировать информацию;</w:t>
      </w:r>
    </w:p>
    <w:p w:rsidR="00F11C91" w:rsidRPr="006D19AA" w:rsidRDefault="00F11C91" w:rsidP="00F10625">
      <w:pPr>
        <w:spacing w:line="360" w:lineRule="auto"/>
        <w:ind w:firstLine="709"/>
        <w:jc w:val="both"/>
        <w:rPr>
          <w:sz w:val="28"/>
          <w:szCs w:val="28"/>
        </w:rPr>
      </w:pPr>
      <w:r w:rsidRPr="006D19AA">
        <w:rPr>
          <w:sz w:val="28"/>
          <w:szCs w:val="28"/>
        </w:rPr>
        <w:t>овладение системой универсальных познавательных действий обеспечивает сформированность когнитивных навыков обучающихся.</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.4.4.4. </w:t>
      </w:r>
      <w:r w:rsidR="004F410E" w:rsidRPr="00124739">
        <w:rPr>
          <w:sz w:val="28"/>
          <w:szCs w:val="28"/>
        </w:rPr>
        <w:t>У обучающегося будут сформированы умения общения как часть коммуникативных универсальных учебных действий:</w:t>
      </w:r>
    </w:p>
    <w:p w:rsidR="00F11C91" w:rsidRPr="006D19AA" w:rsidRDefault="00F11C91" w:rsidP="00F10625">
      <w:pPr>
        <w:spacing w:line="360" w:lineRule="auto"/>
        <w:ind w:firstLine="709"/>
        <w:jc w:val="both"/>
        <w:rPr>
          <w:sz w:val="28"/>
          <w:szCs w:val="28"/>
        </w:rPr>
      </w:pPr>
      <w:bookmarkStart w:id="18" w:name="_TOC_250006"/>
      <w:r w:rsidRPr="006D19AA">
        <w:rPr>
          <w:sz w:val="28"/>
          <w:szCs w:val="28"/>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11C91" w:rsidRPr="006D19AA" w:rsidRDefault="00F11C91" w:rsidP="00F10625">
      <w:pPr>
        <w:spacing w:line="360" w:lineRule="auto"/>
        <w:ind w:firstLine="709"/>
        <w:jc w:val="both"/>
        <w:rPr>
          <w:sz w:val="28"/>
          <w:szCs w:val="28"/>
        </w:rPr>
      </w:pPr>
      <w:r w:rsidRPr="006D19AA">
        <w:rPr>
          <w:sz w:val="28"/>
          <w:szCs w:val="28"/>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F11C91" w:rsidRPr="006D19AA" w:rsidRDefault="00F11C91" w:rsidP="00F10625">
      <w:pPr>
        <w:spacing w:line="360" w:lineRule="auto"/>
        <w:ind w:firstLine="709"/>
        <w:jc w:val="both"/>
        <w:rPr>
          <w:sz w:val="28"/>
          <w:szCs w:val="28"/>
        </w:rPr>
      </w:pPr>
      <w:r w:rsidRPr="006D19AA">
        <w:rPr>
          <w:sz w:val="28"/>
          <w:szCs w:val="28"/>
        </w:rPr>
        <w:t>сопоставлять свои суждения с суждениями других участников диалога, обнаруживать различие и сходство позиций;</w:t>
      </w:r>
    </w:p>
    <w:p w:rsidR="00F11C91" w:rsidRPr="006D19AA" w:rsidRDefault="00F11C91" w:rsidP="00F10625">
      <w:pPr>
        <w:spacing w:line="360" w:lineRule="auto"/>
        <w:ind w:firstLine="709"/>
        <w:jc w:val="both"/>
        <w:rPr>
          <w:sz w:val="28"/>
          <w:szCs w:val="28"/>
        </w:rPr>
      </w:pPr>
      <w:r w:rsidRPr="006D19AA">
        <w:rPr>
          <w:sz w:val="28"/>
          <w:szCs w:val="28"/>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F11C91" w:rsidRPr="006D19AA" w:rsidRDefault="00F11C91" w:rsidP="00F10625">
      <w:pPr>
        <w:spacing w:line="360" w:lineRule="auto"/>
        <w:ind w:firstLine="709"/>
        <w:jc w:val="both"/>
        <w:rPr>
          <w:sz w:val="28"/>
          <w:szCs w:val="28"/>
        </w:rPr>
      </w:pPr>
      <w:r w:rsidRPr="006D19AA">
        <w:rPr>
          <w:sz w:val="28"/>
          <w:szCs w:val="28"/>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.4.4.5. </w:t>
      </w:r>
      <w:r w:rsidR="004F410E" w:rsidRPr="00124739">
        <w:rPr>
          <w:sz w:val="28"/>
          <w:szCs w:val="28"/>
        </w:rPr>
        <w:t>У обучающегося будут сформированы умения самоорганизации как части регулятивных универсальных учебных действий:</w:t>
      </w:r>
    </w:p>
    <w:bookmarkEnd w:id="18"/>
    <w:p w:rsidR="00F11C91" w:rsidRPr="006D19AA" w:rsidRDefault="00F11C91" w:rsidP="00F10625">
      <w:pPr>
        <w:spacing w:line="360" w:lineRule="auto"/>
        <w:ind w:firstLine="709"/>
        <w:jc w:val="both"/>
        <w:rPr>
          <w:sz w:val="28"/>
          <w:szCs w:val="28"/>
        </w:rPr>
      </w:pPr>
      <w:r w:rsidRPr="006D19AA">
        <w:rPr>
          <w:sz w:val="28"/>
          <w:szCs w:val="28"/>
        </w:rPr>
        <w:t>выявлять проблемные вопросы, требующие решения в жизненных и учебных ситуациях;</w:t>
      </w:r>
    </w:p>
    <w:p w:rsidR="00F11C91" w:rsidRPr="006D19AA" w:rsidRDefault="00F11C91" w:rsidP="00F10625">
      <w:pPr>
        <w:spacing w:line="360" w:lineRule="auto"/>
        <w:ind w:firstLine="709"/>
        <w:jc w:val="both"/>
        <w:rPr>
          <w:sz w:val="28"/>
          <w:szCs w:val="28"/>
        </w:rPr>
      </w:pPr>
      <w:r w:rsidRPr="006D19AA">
        <w:rPr>
          <w:sz w:val="28"/>
          <w:szCs w:val="28"/>
        </w:rPr>
        <w:lastRenderedPageBreak/>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F11C91" w:rsidRPr="006D19AA" w:rsidRDefault="00F11C91" w:rsidP="00F10625">
      <w:pPr>
        <w:spacing w:line="360" w:lineRule="auto"/>
        <w:ind w:firstLine="709"/>
        <w:jc w:val="both"/>
        <w:rPr>
          <w:sz w:val="28"/>
          <w:szCs w:val="28"/>
        </w:rPr>
      </w:pPr>
      <w:r w:rsidRPr="006D19AA">
        <w:rPr>
          <w:sz w:val="28"/>
          <w:szCs w:val="28"/>
        </w:rPr>
        <w:t xml:space="preserve">составлять план действий, находить необходимые ресурсы </w:t>
      </w:r>
      <w:r w:rsidRPr="006D19AA">
        <w:rPr>
          <w:sz w:val="28"/>
          <w:szCs w:val="28"/>
        </w:rPr>
        <w:br/>
        <w:t>для его выполнения, при необходимости корректировать предложенный алгоритм, брать ответственность за принятое решение.</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 xml:space="preserve">.4.4.6. </w:t>
      </w:r>
      <w:r w:rsidR="004F410E" w:rsidRPr="00124739">
        <w:rPr>
          <w:sz w:val="28"/>
          <w:szCs w:val="28"/>
        </w:rPr>
        <w:t>У обучающегося будут сформированы умения самоконтроля, эмоционального интеллекта как части регулятивных универсальных учебных действий:</w:t>
      </w:r>
    </w:p>
    <w:p w:rsidR="00F11C91" w:rsidRPr="006D19AA" w:rsidRDefault="00F11C91" w:rsidP="00F10625">
      <w:pPr>
        <w:pStyle w:val="af8"/>
        <w:spacing w:before="0" w:beforeAutospacing="0" w:after="0" w:afterAutospacing="0" w:line="360" w:lineRule="auto"/>
        <w:ind w:firstLine="709"/>
        <w:jc w:val="both"/>
        <w:rPr>
          <w:sz w:val="28"/>
          <w:szCs w:val="28"/>
        </w:rPr>
      </w:pPr>
      <w:r w:rsidRPr="006D19AA">
        <w:rPr>
          <w:sz w:val="28"/>
          <w:szCs w:val="28"/>
        </w:rPr>
        <w:t xml:space="preserve">давать оценку ситуации, предвидеть трудности, которые могут возникнуть </w:t>
      </w:r>
      <w:r w:rsidRPr="006D19AA">
        <w:rPr>
          <w:sz w:val="28"/>
          <w:szCs w:val="28"/>
        </w:rPr>
        <w:br/>
        <w:t>при решении учебной задачи, и вносить коррективы в деятельность на основе новых обстоятельств;</w:t>
      </w:r>
    </w:p>
    <w:p w:rsidR="00F11C91" w:rsidRPr="006D19AA" w:rsidRDefault="00F11C91" w:rsidP="00F10625">
      <w:pPr>
        <w:spacing w:line="360" w:lineRule="auto"/>
        <w:ind w:firstLine="709"/>
        <w:jc w:val="both"/>
        <w:rPr>
          <w:sz w:val="28"/>
          <w:szCs w:val="28"/>
        </w:rPr>
      </w:pPr>
      <w:r w:rsidRPr="006D19AA">
        <w:rPr>
          <w:sz w:val="28"/>
          <w:szCs w:val="28"/>
        </w:rPr>
        <w:t xml:space="preserve">объяснять причины достижения (недостижения) результатов деятельности, давать оценку приобретённому опыту, уметь находить позитивное </w:t>
      </w:r>
      <w:r w:rsidRPr="006D19AA">
        <w:rPr>
          <w:sz w:val="28"/>
          <w:szCs w:val="28"/>
        </w:rPr>
        <w:br/>
        <w:t>в произошедшей ситуации;</w:t>
      </w:r>
    </w:p>
    <w:p w:rsidR="00F11C91" w:rsidRPr="006D19AA" w:rsidRDefault="00F11C91" w:rsidP="00F10625">
      <w:pPr>
        <w:spacing w:line="360" w:lineRule="auto"/>
        <w:ind w:firstLine="709"/>
        <w:jc w:val="both"/>
        <w:rPr>
          <w:sz w:val="28"/>
          <w:szCs w:val="28"/>
        </w:rPr>
      </w:pPr>
      <w:r w:rsidRPr="006D19AA">
        <w:rPr>
          <w:sz w:val="28"/>
          <w:szCs w:val="28"/>
        </w:rPr>
        <w:t>оценивать соответствие результата цели и условиям;</w:t>
      </w:r>
    </w:p>
    <w:p w:rsidR="00F11C91" w:rsidRPr="006D19AA" w:rsidRDefault="00F11C91" w:rsidP="00F10625">
      <w:pPr>
        <w:spacing w:line="360" w:lineRule="auto"/>
        <w:ind w:firstLine="709"/>
        <w:jc w:val="both"/>
        <w:rPr>
          <w:sz w:val="28"/>
          <w:szCs w:val="28"/>
        </w:rPr>
      </w:pPr>
      <w:r w:rsidRPr="006D19AA">
        <w:rPr>
          <w:sz w:val="28"/>
          <w:szCs w:val="28"/>
        </w:rPr>
        <w:t>управлять собственными эмоциями и не поддаваться эмоциям других, выявлять и анализировать их причины;</w:t>
      </w:r>
    </w:p>
    <w:p w:rsidR="00F11C91" w:rsidRPr="006D19AA" w:rsidRDefault="00F11C91" w:rsidP="00F10625">
      <w:pPr>
        <w:spacing w:line="360" w:lineRule="auto"/>
        <w:ind w:firstLine="709"/>
        <w:jc w:val="both"/>
        <w:rPr>
          <w:sz w:val="28"/>
          <w:szCs w:val="28"/>
        </w:rPr>
      </w:pPr>
      <w:r w:rsidRPr="006D19AA">
        <w:rPr>
          <w:sz w:val="28"/>
          <w:szCs w:val="28"/>
        </w:rPr>
        <w:t>ставить себя на место другого человека, понимать мотивы и намерения другого, регулировать способ выражения эмоций;</w:t>
      </w:r>
    </w:p>
    <w:p w:rsidR="00F11C91" w:rsidRPr="006D19AA" w:rsidRDefault="00F11C91" w:rsidP="00F10625">
      <w:pPr>
        <w:spacing w:line="360" w:lineRule="auto"/>
        <w:ind w:firstLine="709"/>
        <w:jc w:val="both"/>
        <w:rPr>
          <w:sz w:val="28"/>
          <w:szCs w:val="28"/>
        </w:rPr>
      </w:pPr>
      <w:r w:rsidRPr="006D19AA">
        <w:rPr>
          <w:sz w:val="28"/>
          <w:szCs w:val="28"/>
        </w:rPr>
        <w:t xml:space="preserve">осознанно относиться к другому человеку, его мнению, признавать право </w:t>
      </w:r>
      <w:r w:rsidRPr="006D19AA">
        <w:rPr>
          <w:sz w:val="28"/>
          <w:szCs w:val="28"/>
        </w:rPr>
        <w:br/>
        <w:t>на ошибку свою и чужую;</w:t>
      </w:r>
    </w:p>
    <w:p w:rsidR="00F11C91" w:rsidRPr="006D19AA" w:rsidRDefault="00F11C91" w:rsidP="00F10625">
      <w:pPr>
        <w:spacing w:line="360" w:lineRule="auto"/>
        <w:ind w:firstLine="709"/>
        <w:jc w:val="both"/>
        <w:rPr>
          <w:sz w:val="28"/>
          <w:szCs w:val="28"/>
        </w:rPr>
      </w:pPr>
      <w:r w:rsidRPr="006D19AA">
        <w:rPr>
          <w:sz w:val="28"/>
          <w:szCs w:val="28"/>
        </w:rPr>
        <w:t>быть открытым себе и другим, осознавать невозможность контроля всего вокруг.</w:t>
      </w:r>
    </w:p>
    <w:p w:rsidR="004F410E" w:rsidRPr="00124739" w:rsidRDefault="00DB12D6" w:rsidP="00F10625">
      <w:pPr>
        <w:pStyle w:val="af8"/>
        <w:widowControl w:val="0"/>
        <w:spacing w:before="0" w:beforeAutospacing="0" w:after="0" w:afterAutospacing="0" w:line="360" w:lineRule="auto"/>
        <w:ind w:firstLine="709"/>
        <w:jc w:val="both"/>
        <w:rPr>
          <w:sz w:val="28"/>
          <w:szCs w:val="28"/>
        </w:rPr>
      </w:pPr>
      <w:r>
        <w:rPr>
          <w:bCs/>
          <w:sz w:val="28"/>
          <w:szCs w:val="28"/>
        </w:rPr>
        <w:t>122</w:t>
      </w:r>
      <w:r w:rsidR="004F410E" w:rsidRPr="00124739">
        <w:rPr>
          <w:bCs/>
          <w:sz w:val="28"/>
          <w:szCs w:val="28"/>
        </w:rPr>
        <w:t>.4.4.7. У</w:t>
      </w:r>
      <w:r w:rsidR="004F410E" w:rsidRPr="00124739">
        <w:rPr>
          <w:sz w:val="28"/>
          <w:szCs w:val="28"/>
        </w:rPr>
        <w:t xml:space="preserve"> обучающегося будут сформированы умения совместной деятельности:</w:t>
      </w:r>
    </w:p>
    <w:p w:rsidR="00F11C91" w:rsidRPr="006D19AA" w:rsidRDefault="00F11C91" w:rsidP="00F10625">
      <w:pPr>
        <w:spacing w:line="360" w:lineRule="auto"/>
        <w:ind w:firstLine="709"/>
        <w:jc w:val="both"/>
        <w:rPr>
          <w:sz w:val="28"/>
          <w:szCs w:val="28"/>
        </w:rPr>
      </w:pPr>
      <w:r w:rsidRPr="006D19AA">
        <w:rPr>
          <w:sz w:val="28"/>
          <w:szCs w:val="28"/>
        </w:rPr>
        <w:t>понимать и использовать преимущества командной и индивидуальной работы при решении конкретной учебной задачи;</w:t>
      </w:r>
    </w:p>
    <w:p w:rsidR="00F11C91" w:rsidRPr="006D19AA" w:rsidRDefault="00F11C91" w:rsidP="00F10625">
      <w:pPr>
        <w:spacing w:line="360" w:lineRule="auto"/>
        <w:ind w:firstLine="709"/>
        <w:jc w:val="both"/>
        <w:rPr>
          <w:sz w:val="28"/>
          <w:szCs w:val="28"/>
        </w:rPr>
      </w:pPr>
      <w:r w:rsidRPr="006D19AA">
        <w:rPr>
          <w:sz w:val="28"/>
          <w:szCs w:val="28"/>
        </w:rPr>
        <w:t xml:space="preserve">планировать организацию совместной деятельности (распределять роли </w:t>
      </w:r>
      <w:r w:rsidRPr="006D19AA">
        <w:rPr>
          <w:sz w:val="28"/>
          <w:szCs w:val="28"/>
        </w:rPr>
        <w:br/>
        <w:t xml:space="preserve">и понимать свою роль, принимать правила учебного взаимодействия, обсуждать </w:t>
      </w:r>
      <w:r w:rsidRPr="006D19AA">
        <w:rPr>
          <w:sz w:val="28"/>
          <w:szCs w:val="28"/>
        </w:rPr>
        <w:lastRenderedPageBreak/>
        <w:t>процесс и результат совместной работы, подчиняться, выделять общую точку зрения, договариваться о результатах);</w:t>
      </w:r>
    </w:p>
    <w:p w:rsidR="00990C72" w:rsidRDefault="00F11C91" w:rsidP="00BE4794">
      <w:pPr>
        <w:widowControl w:val="0"/>
        <w:spacing w:line="360" w:lineRule="auto"/>
        <w:ind w:firstLine="709"/>
        <w:jc w:val="both"/>
        <w:rPr>
          <w:sz w:val="28"/>
          <w:szCs w:val="28"/>
        </w:rPr>
      </w:pPr>
      <w:r w:rsidRPr="006D19AA">
        <w:rPr>
          <w:sz w:val="28"/>
          <w:szCs w:val="28"/>
        </w:rPr>
        <w:t xml:space="preserve">определять свои действия и действия партнёра, которые помогали </w:t>
      </w:r>
      <w:r w:rsidRPr="006D19AA">
        <w:rPr>
          <w:sz w:val="28"/>
          <w:szCs w:val="28"/>
        </w:rPr>
        <w:br/>
        <w:t xml:space="preserve">или затрудняли нахождение общего решения, оценивать качество своего вклада </w:t>
      </w:r>
      <w:r w:rsidRPr="006D19AA">
        <w:rPr>
          <w:sz w:val="28"/>
          <w:szCs w:val="28"/>
        </w:rPr>
        <w:b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11371" w:rsidRPr="00BE4794" w:rsidRDefault="00111371" w:rsidP="00BE4794">
      <w:pPr>
        <w:widowControl w:val="0"/>
        <w:spacing w:line="360" w:lineRule="auto"/>
        <w:ind w:firstLine="709"/>
        <w:rPr>
          <w:rFonts w:eastAsia="Times New Roman"/>
          <w:b/>
          <w:sz w:val="28"/>
          <w:szCs w:val="24"/>
        </w:rPr>
      </w:pPr>
      <w:r w:rsidRPr="00BE4794">
        <w:rPr>
          <w:rFonts w:eastAsia="Times New Roman"/>
          <w:b/>
          <w:sz w:val="28"/>
          <w:szCs w:val="24"/>
        </w:rPr>
        <w:t>Специальные метапредметные результаты:</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использовать нарушенное зрение и все анализаторы в различных видах деятельности (учебно-познавательной, ориентировочной, трудовой);</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применять современные средства коммуникации и тифлотехнические средства;</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осуществлять зрительную пространственную и социально-бытовую ориентировку, обладать мобильностью;</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применять приемы отбора и систематизации материала на определенную тему;</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вести самостоятельный поиск информации;</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преобразовывать, сохранять и передавать информацию, полученную в результате чтения или аудирования;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принимать участие в речевом общении, соблюдая нормы речевого этикета;</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адекватно использовать жесты, мимику в процессе речевого общения;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осуществлять речевой самоконтроль в процессе учебной деятельности и в повседневной коммуникации;</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оценивать свою речь с точки зрения ее содержания, языкового оформления;</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находить грамматические и речевые ошибки, недочеты, исправлять их;</w:t>
      </w:r>
    </w:p>
    <w:p w:rsidR="00111371" w:rsidRDefault="00111371" w:rsidP="00BE4794">
      <w:pPr>
        <w:suppressAutoHyphens w:val="0"/>
        <w:spacing w:line="360" w:lineRule="auto"/>
        <w:ind w:firstLine="720"/>
        <w:jc w:val="both"/>
        <w:rPr>
          <w:rFonts w:eastAsia="Times New Roman"/>
          <w:sz w:val="28"/>
          <w:szCs w:val="24"/>
        </w:rPr>
      </w:pPr>
      <w:r>
        <w:rPr>
          <w:rFonts w:eastAsia="Times New Roman"/>
          <w:sz w:val="28"/>
          <w:szCs w:val="24"/>
        </w:rPr>
        <w:t>планировать, контролировать и оценивать учебные действия в соответствии с поставленной задачей и условиями ее реализации.</w:t>
      </w:r>
    </w:p>
    <w:p w:rsidR="00111371" w:rsidRPr="00124739" w:rsidRDefault="00111371" w:rsidP="00F10625">
      <w:pPr>
        <w:widowControl w:val="0"/>
        <w:spacing w:line="360" w:lineRule="auto"/>
        <w:ind w:firstLine="709"/>
        <w:jc w:val="both"/>
        <w:rPr>
          <w:sz w:val="28"/>
          <w:szCs w:val="28"/>
        </w:rPr>
      </w:pPr>
    </w:p>
    <w:p w:rsidR="004F410E" w:rsidRPr="00124739" w:rsidRDefault="00DB12D6" w:rsidP="00F10625">
      <w:pPr>
        <w:pStyle w:val="af8"/>
        <w:widowControl w:val="0"/>
        <w:spacing w:before="0" w:beforeAutospacing="0" w:after="0" w:afterAutospacing="0" w:line="360" w:lineRule="auto"/>
        <w:ind w:firstLine="709"/>
        <w:jc w:val="both"/>
        <w:rPr>
          <w:sz w:val="28"/>
          <w:szCs w:val="28"/>
        </w:rPr>
      </w:pPr>
      <w:bookmarkStart w:id="19" w:name="_Toc134720971"/>
      <w:r>
        <w:rPr>
          <w:bCs/>
          <w:sz w:val="28"/>
          <w:szCs w:val="28"/>
        </w:rPr>
        <w:t>122</w:t>
      </w:r>
      <w:r w:rsidR="004F410E" w:rsidRPr="00124739">
        <w:rPr>
          <w:bCs/>
          <w:sz w:val="28"/>
          <w:szCs w:val="28"/>
        </w:rPr>
        <w:t xml:space="preserve">.4.5. </w:t>
      </w:r>
      <w:r w:rsidR="004F410E" w:rsidRPr="00124739">
        <w:rPr>
          <w:sz w:val="28"/>
          <w:szCs w:val="28"/>
        </w:rPr>
        <w:t>Предметные результаты освоения программы по ОБЖ на уровне основного общего образования.</w:t>
      </w:r>
    </w:p>
    <w:p w:rsidR="00F11C91" w:rsidRPr="006D19AA" w:rsidRDefault="00DB12D6" w:rsidP="00F10625">
      <w:pPr>
        <w:spacing w:line="360" w:lineRule="auto"/>
        <w:ind w:firstLine="709"/>
        <w:jc w:val="both"/>
        <w:rPr>
          <w:sz w:val="28"/>
          <w:szCs w:val="28"/>
        </w:rPr>
      </w:pPr>
      <w:r>
        <w:rPr>
          <w:rFonts w:eastAsia="Times New Roman"/>
          <w:bCs/>
          <w:kern w:val="0"/>
          <w:sz w:val="28"/>
          <w:szCs w:val="28"/>
        </w:rPr>
        <w:t>122</w:t>
      </w:r>
      <w:r w:rsidR="004F410E" w:rsidRPr="00124739">
        <w:rPr>
          <w:rFonts w:eastAsia="Times New Roman"/>
          <w:bCs/>
          <w:kern w:val="0"/>
          <w:sz w:val="28"/>
          <w:szCs w:val="28"/>
        </w:rPr>
        <w:t>.4</w:t>
      </w:r>
      <w:r w:rsidR="004F410E" w:rsidRPr="00124739">
        <w:rPr>
          <w:bCs/>
          <w:sz w:val="28"/>
          <w:szCs w:val="28"/>
        </w:rPr>
        <w:t xml:space="preserve">.5.1. </w:t>
      </w:r>
      <w:bookmarkEnd w:id="19"/>
      <w:r w:rsidR="00F11C91" w:rsidRPr="006D19AA">
        <w:rPr>
          <w:sz w:val="28"/>
          <w:szCs w:val="28"/>
        </w:rPr>
        <w:t xml:space="preserve">Предметные результаты характеризуют сформированностью у обучающихся основ культуры безопасности и защиты Родины и проявляются в </w:t>
      </w:r>
      <w:r w:rsidR="00F11C91" w:rsidRPr="006D19AA">
        <w:rPr>
          <w:sz w:val="28"/>
          <w:szCs w:val="28"/>
        </w:rPr>
        <w:lastRenderedPageBreak/>
        <w:t>способности построения и следования модели индивидуального безопасного поведения и опыте её применения в повседневной жизни.</w:t>
      </w:r>
    </w:p>
    <w:p w:rsidR="00F11C91" w:rsidRPr="006D19AA" w:rsidRDefault="00F11C91" w:rsidP="00F10625">
      <w:pPr>
        <w:spacing w:line="360" w:lineRule="auto"/>
        <w:ind w:firstLine="709"/>
        <w:jc w:val="both"/>
        <w:rPr>
          <w:sz w:val="28"/>
          <w:szCs w:val="28"/>
        </w:rPr>
      </w:pPr>
      <w:r w:rsidRPr="006D19AA">
        <w:rPr>
          <w:sz w:val="28"/>
          <w:szCs w:val="28"/>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990C72"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.5.2. </w:t>
      </w:r>
      <w:r w:rsidR="00990C72" w:rsidRPr="00124739">
        <w:rPr>
          <w:sz w:val="28"/>
          <w:szCs w:val="28"/>
        </w:rPr>
        <w:t>Предметные результаты по ОБЗР должны обеспечивать:</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значении безопасного и устойчивого развития для государства, общества, личности; фундаментальных ценностях и принципах, формирующих основы российского общества, безопасности страны, закрепленные в Конституции РФ, правовых основах обеспечения национальной безопасности, угрозах мирного и военного характера;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 мероприятиях по защите населения при чрезвычайных ситуациях природного, техногенного и биолого-социального характера, возникновении военной угрозы; формирование представлений о роли гражданской обороны и ее истории; знание порядка действий при сигнале «Внимание всем!»; знание об индивидуальных и коллективных мерах защиты и сформированность представлений о порядке их применения</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чувства гордости за свою Родину, ответственного отношения к выполнению конституционного долга - защите Отечества; овладение знаниями об истории возникновения и развития военной организации России, функции и задачи современных Вооруженных сил Российской Федерации, знание особенностей добровольной и обязательной подготовки к военной службе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сформированность представлений о назначении, боевых свойствах и общем устройстве стрелкового оружия; </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овладение основными положениями Общевоинских уставов Вооруженных Сил Российской Федерации и умение их применять при выполнении обязанностей воинской службы</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 готовность применять их на практике, используя освоенные знания и умения, освоение основ проектирования собственной безопасной жизнедеятельности с учетом природных, техногенных и социальных рисков</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поведении</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 и принимать обоснованные решения в опасных и чрезвычайных ситуациях, с учетом реальных условий и возможностей</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сформированность представлений о правилах безопасного поведения в социуме, овладение знаниями об опасных проявлениях конфликтов, манипулятивном поведении, умения распознавать опасные проявления и формирование готовности им противодействовать</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lastRenderedPageBreak/>
        <w:t>сформированность представлений об информационных и компьютерных угрозах, опасных явлениях в сети Интернет, знания о правилах безопасного поведения в информационном пространстве и готовность применять их на практике</w:t>
      </w:r>
      <w:r w:rsidRPr="006D19AA">
        <w:rPr>
          <w:sz w:val="28"/>
          <w:szCs w:val="28"/>
        </w:rPr>
        <w:t>;</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 опасности вовлечения; знания правил безопасного поведения при угрозе или совершении террористического акта;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 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F11C91" w:rsidRPr="006D19AA" w:rsidRDefault="00F11C91" w:rsidP="00F10625">
      <w:pPr>
        <w:pStyle w:val="af7"/>
        <w:numPr>
          <w:ilvl w:val="0"/>
          <w:numId w:val="9"/>
        </w:numPr>
        <w:tabs>
          <w:tab w:val="left" w:pos="993"/>
        </w:tabs>
        <w:suppressAutoHyphens w:val="0"/>
        <w:spacing w:line="360" w:lineRule="auto"/>
        <w:ind w:left="0" w:firstLine="709"/>
        <w:jc w:val="both"/>
        <w:rPr>
          <w:sz w:val="28"/>
          <w:szCs w:val="28"/>
        </w:rPr>
      </w:pPr>
      <w:r w:rsidRPr="006D19AA">
        <w:rPr>
          <w:rFonts w:eastAsia="SchoolBookSanPin"/>
          <w:sz w:val="28"/>
          <w:szCs w:val="28"/>
        </w:rPr>
        <w:t xml:space="preserve"> понимание роли государства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990C72"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.5.3. </w:t>
      </w:r>
      <w:r w:rsidR="00990C72" w:rsidRPr="00124739">
        <w:rPr>
          <w:sz w:val="28"/>
          <w:szCs w:val="28"/>
        </w:rP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r w:rsidR="00124739">
        <w:rPr>
          <w:sz w:val="28"/>
          <w:szCs w:val="28"/>
        </w:rPr>
        <w:t>:</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.1. </w:t>
      </w:r>
      <w:r w:rsidR="00124739">
        <w:rPr>
          <w:sz w:val="28"/>
          <w:szCs w:val="28"/>
        </w:rPr>
        <w:t>Предметные результаты по модулю</w:t>
      </w:r>
      <w:r w:rsidR="00124739" w:rsidRPr="00124739">
        <w:rPr>
          <w:sz w:val="28"/>
          <w:szCs w:val="28"/>
        </w:rPr>
        <w:t xml:space="preserve"> № 1 «Безопасное и устойчивое развитие личности, общества, государства»: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Конституции РФ;</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2, 4, 20, 41, 42, 58,59 статей Конституции РФ, пояснять их значение для личности и общества;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значение Стратегии национальной безопасности;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«национальные интересы» и «угрозы национальной безопасности, приводить примеры;</w:t>
      </w:r>
    </w:p>
    <w:p w:rsidR="00F11C91" w:rsidRPr="006D19AA" w:rsidRDefault="00F11C91" w:rsidP="001A2907">
      <w:pPr>
        <w:widowControl w:val="0"/>
        <w:spacing w:line="360" w:lineRule="auto"/>
        <w:ind w:firstLine="541"/>
        <w:jc w:val="both"/>
        <w:rPr>
          <w:rFonts w:eastAsia="SchoolBookSanPin"/>
          <w:sz w:val="28"/>
          <w:szCs w:val="28"/>
        </w:rPr>
      </w:pPr>
      <w:r w:rsidRPr="006D19AA">
        <w:rPr>
          <w:rFonts w:eastAsia="SchoolBookSanPin"/>
          <w:sz w:val="28"/>
          <w:szCs w:val="28"/>
        </w:rPr>
        <w:t xml:space="preserve">раскрывать классификацию чрезвычайных ситуаций по масштабам </w:t>
      </w:r>
      <w:r w:rsidRPr="006D19AA">
        <w:rPr>
          <w:rFonts w:eastAsia="SchoolBookSanPin"/>
          <w:sz w:val="28"/>
          <w:szCs w:val="28"/>
        </w:rPr>
        <w:br/>
        <w:t>и источникам возникновения, приводить примеры;</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способы информирования и оповещения населения о чрезвычайных ситуациях;</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перечислять основные этапы развития гражданской обороны, характеризовать </w:t>
      </w:r>
      <w:r w:rsidRPr="006D19AA">
        <w:rPr>
          <w:rFonts w:eastAsia="SchoolBookSanPin"/>
          <w:sz w:val="28"/>
          <w:szCs w:val="28"/>
        </w:rPr>
        <w:lastRenderedPageBreak/>
        <w:t>роль гражданской обороны при ЧС и угрозах военного характера;</w:t>
      </w:r>
    </w:p>
    <w:p w:rsidR="006E3CA4"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 xml:space="preserve">выработать навыки безопасных действий при получении сигнала «Внимание всем!»; </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изучить средства индивидуальной и коллективной защиты населения, вырабатывать навыки пользования фильтрующим противогазом;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объяснять порядок действий населения при объявлении эвакуации;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моделировать реальные ситуации и решать ситуационные задачи;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характеризовать современное состояние Вооружённых Сил Российской Федерации;</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приводить примеры применения Вооружённых Сил Российской Федерации в борьбе с неонацизмом и международным терроризмом;</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понятия «воинская обязанность», «военная служба»;</w:t>
      </w:r>
    </w:p>
    <w:p w:rsidR="00F11C91" w:rsidRPr="006D19AA" w:rsidRDefault="00F11C91" w:rsidP="001A2907">
      <w:pPr>
        <w:pStyle w:val="TableParagraph"/>
        <w:spacing w:line="360" w:lineRule="auto"/>
        <w:ind w:firstLine="541"/>
        <w:jc w:val="both"/>
        <w:rPr>
          <w:rFonts w:eastAsia="SchoolBookSanPin"/>
          <w:sz w:val="28"/>
          <w:szCs w:val="28"/>
        </w:rPr>
      </w:pPr>
      <w:r w:rsidRPr="006D19AA">
        <w:rPr>
          <w:rFonts w:eastAsia="SchoolBookSanPin"/>
          <w:sz w:val="28"/>
          <w:szCs w:val="28"/>
        </w:rPr>
        <w:t>раскрывать содержание подготовки к службе в армии</w:t>
      </w:r>
      <w:r w:rsidRPr="006D19AA">
        <w:rPr>
          <w:sz w:val="28"/>
          <w:szCs w:val="28"/>
        </w:rPr>
        <w:t>.</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.2. </w:t>
      </w:r>
      <w:r w:rsidR="00124739">
        <w:rPr>
          <w:sz w:val="28"/>
          <w:szCs w:val="28"/>
        </w:rPr>
        <w:t>Предметные результаты по модулю № 2</w:t>
      </w:r>
      <w:r w:rsidR="00124739" w:rsidRPr="00124739">
        <w:rPr>
          <w:sz w:val="28"/>
          <w:szCs w:val="28"/>
        </w:rPr>
        <w:t xml:space="preserve"> «Военная подготовка. Основы военных знаний»:</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представление об истории зарождения и развития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направлениях подготовки к военной службе;</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выработать понимание о необходимости подготовки по направлениям подготовки к военной службе;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каждого направления подготовки к военной службе в решении комплексных задач;</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актуализировать информацию о видах и родах Вооруженных Сил Российской Федерации;</w:t>
      </w:r>
    </w:p>
    <w:p w:rsidR="00B964EB" w:rsidRPr="006D19AA" w:rsidRDefault="00B964EB" w:rsidP="00F10625">
      <w:pPr>
        <w:pStyle w:val="TableParagraph"/>
        <w:spacing w:line="360" w:lineRule="auto"/>
        <w:ind w:left="42" w:firstLine="709"/>
        <w:jc w:val="both"/>
        <w:rPr>
          <w:rFonts w:eastAsia="SchoolBookSanPin"/>
          <w:sz w:val="28"/>
          <w:szCs w:val="28"/>
        </w:rPr>
      </w:pPr>
      <w:r w:rsidRPr="006D19AA">
        <w:rPr>
          <w:rFonts w:eastAsia="SchoolBookSanPin"/>
          <w:sz w:val="28"/>
          <w:szCs w:val="28"/>
        </w:rPr>
        <w:t>сформировать понимание функций и задач Вооруженных Сил на современном этапе;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составе и предназначении видов и родов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значимости военной присяги для формирования образа Российского военнослужащего, как защитника Отечества</w:t>
      </w:r>
      <w:r w:rsidR="00AF1A31">
        <w:rPr>
          <w:rFonts w:eastAsia="SchoolBookSanPin"/>
          <w:sz w:val="28"/>
          <w:szCs w:val="28"/>
        </w:rPr>
        <w:t>;</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lastRenderedPageBreak/>
        <w:t>сформировать представления об основных образцах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классифицировать виды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рассказывать об основных тактико-технических характеристиках вооружения и военной техники;</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сформировать представление об организационной структуре отделения и задачах личного состава в бою;</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классифицировать современные виды средств экипировки военнослужащего и элементов бронезащиты;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алгоритм надевания экипировки и средств бронезащиты;</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 вооружении отделения и тактико-технических характеристиках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виды стрелкового оружия и ручных гранат;</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рассказывать о перспективах развития стрелкового оружия;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актуализировать информацию об истории создания уставов, а также этапов становления современных общевоинских уставов Вооруженных Сил Российской Федерации;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состав современных общевоинских уставов, а также направления их деятельности для повседневной жизнедеятельности войск;</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рассказывать о принципах единоначалия, принятых в Вооруженных Силах Российской Федерации;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представление о порядке подчиненности и взаимоотношениях;</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 xml:space="preserve">актуализировать информацию о порядке отдачи приказа (приказания) и их выполнения; </w:t>
      </w:r>
    </w:p>
    <w:p w:rsidR="00B964EB" w:rsidRDefault="00B964EB" w:rsidP="00F10625">
      <w:pPr>
        <w:spacing w:line="360" w:lineRule="auto"/>
        <w:ind w:firstLine="709"/>
        <w:jc w:val="both"/>
        <w:rPr>
          <w:rFonts w:eastAsia="SchoolBookSanPin"/>
          <w:sz w:val="28"/>
          <w:szCs w:val="28"/>
        </w:rPr>
      </w:pPr>
      <w:r w:rsidRPr="006D19AA">
        <w:rPr>
          <w:rFonts w:eastAsia="SchoolBookSanPin"/>
          <w:sz w:val="28"/>
          <w:szCs w:val="28"/>
        </w:rPr>
        <w:t>классифицировать воинские звания и образцы военной формы одежды;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актуализировать знания о воинской дисциплине;</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сформировать понимание сущности воинской дисциплины и ее значения;</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рассказывать о принципах достижения твердой воинской дисциплины;</w:t>
      </w:r>
    </w:p>
    <w:p w:rsidR="00B964EB" w:rsidRPr="006D19AA" w:rsidRDefault="00B964EB" w:rsidP="00F10625">
      <w:pPr>
        <w:spacing w:line="360" w:lineRule="auto"/>
        <w:ind w:firstLine="709"/>
        <w:jc w:val="both"/>
        <w:rPr>
          <w:rFonts w:eastAsia="SchoolBookSanPin"/>
          <w:sz w:val="28"/>
          <w:szCs w:val="28"/>
        </w:rPr>
      </w:pPr>
      <w:r w:rsidRPr="006D19AA">
        <w:rPr>
          <w:rFonts w:eastAsia="SchoolBookSanPin"/>
          <w:sz w:val="28"/>
          <w:szCs w:val="28"/>
        </w:rPr>
        <w:t>оценивать риски нарушения воинской дисциплины; выработать модель поведения в воинском коллективе;</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lastRenderedPageBreak/>
        <w:t>объяснять основные положения Строевого устава;</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 xml:space="preserve">объяснять обязанности военнослужащего перед построением и в строю; </w:t>
      </w:r>
    </w:p>
    <w:p w:rsidR="00B964EB" w:rsidRPr="00332ABE"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перечислять строевые приёмы на месте, выполнять строевые приёмы;</w:t>
      </w:r>
    </w:p>
    <w:p w:rsidR="00B964EB" w:rsidRPr="006D19AA" w:rsidRDefault="00B964EB" w:rsidP="00F10625">
      <w:pPr>
        <w:widowControl w:val="0"/>
        <w:spacing w:line="360" w:lineRule="auto"/>
        <w:ind w:firstLine="709"/>
        <w:jc w:val="both"/>
        <w:rPr>
          <w:rFonts w:eastAsia="SchoolBookSanPin"/>
          <w:sz w:val="28"/>
          <w:szCs w:val="28"/>
        </w:rPr>
      </w:pPr>
      <w:r w:rsidRPr="00332ABE">
        <w:rPr>
          <w:rFonts w:eastAsia="SchoolBookSanPin"/>
          <w:sz w:val="28"/>
          <w:szCs w:val="28"/>
        </w:rPr>
        <w:t>выработать навык выполнения строевых приемов на месте без оружия.</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.3. </w:t>
      </w:r>
      <w:r w:rsidR="00124739">
        <w:rPr>
          <w:sz w:val="28"/>
          <w:szCs w:val="28"/>
        </w:rPr>
        <w:t>Предметные результаты по модулю</w:t>
      </w:r>
      <w:r w:rsidR="00124739" w:rsidRPr="00124739">
        <w:rPr>
          <w:sz w:val="28"/>
          <w:szCs w:val="28"/>
        </w:rPr>
        <w:t xml:space="preserve"> № </w:t>
      </w:r>
      <w:r w:rsidR="00124739">
        <w:rPr>
          <w:sz w:val="28"/>
          <w:szCs w:val="28"/>
        </w:rPr>
        <w:t>3</w:t>
      </w:r>
      <w:r w:rsidR="00124739" w:rsidRPr="00124739">
        <w:rPr>
          <w:sz w:val="28"/>
          <w:szCs w:val="28"/>
        </w:rPr>
        <w:t xml:space="preserve"> «</w:t>
      </w:r>
      <w:r w:rsidR="00124739" w:rsidRPr="00124739">
        <w:rPr>
          <w:rFonts w:eastAsia="SchoolBookSanPin"/>
          <w:position w:val="1"/>
          <w:sz w:val="28"/>
          <w:szCs w:val="28"/>
        </w:rPr>
        <w:t>Культура безопасности жизнедеятельности в современном обществе</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значение безопасности жизнедеятельности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«опасность», «безопасность», «риск», «культура безопасности жизнедеятельности»;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источники опасности;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раскрывать и обосновывать общие принципы безопасного поведения; моделировать реальные ситуации и решать ситуационные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сходство и различия опасной и чрезвычайной ситуаций;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механизм перерастания повседневной ситуации в чрезвычайную ситуацию;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приводить примеры различных угроз безопасности и характеризовать 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и обосновывать правила поведения в опасных и чрезвычайных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.4. </w:t>
      </w:r>
      <w:r w:rsidR="00124739">
        <w:rPr>
          <w:sz w:val="28"/>
          <w:szCs w:val="28"/>
        </w:rPr>
        <w:t>Предметные результаты по модулю</w:t>
      </w:r>
      <w:r w:rsidR="00124739" w:rsidRPr="00124739">
        <w:rPr>
          <w:sz w:val="28"/>
          <w:szCs w:val="28"/>
        </w:rPr>
        <w:t xml:space="preserve"> № </w:t>
      </w:r>
      <w:r w:rsidR="00124739">
        <w:rPr>
          <w:sz w:val="28"/>
          <w:szCs w:val="28"/>
        </w:rPr>
        <w:t>4</w:t>
      </w:r>
      <w:r w:rsidR="00124739" w:rsidRPr="00124739">
        <w:rPr>
          <w:sz w:val="28"/>
          <w:szCs w:val="28"/>
        </w:rPr>
        <w:t xml:space="preserve"> «Безопасность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особенности жизнеобеспечения жилища;</w:t>
      </w:r>
    </w:p>
    <w:p w:rsidR="00B964EB" w:rsidRPr="006D19AA" w:rsidRDefault="00B964EB" w:rsidP="00F10625">
      <w:pPr>
        <w:widowControl w:val="0"/>
        <w:spacing w:line="360" w:lineRule="auto"/>
        <w:ind w:firstLine="709"/>
        <w:jc w:val="both"/>
        <w:rPr>
          <w:rFonts w:eastAsia="SchoolBookSanPin"/>
          <w:position w:val="1"/>
          <w:sz w:val="28"/>
          <w:szCs w:val="28"/>
        </w:rPr>
      </w:pPr>
      <w:r w:rsidRPr="006D19AA">
        <w:rPr>
          <w:rFonts w:eastAsia="SchoolBookSanPin"/>
          <w:position w:val="1"/>
          <w:sz w:val="28"/>
          <w:szCs w:val="28"/>
        </w:rPr>
        <w:t>классифицировать основные источники опасности в быту;</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потребителя, выработать навыки безопасного выбора продуктов питания;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 xml:space="preserve">характеризовать бытовые отравления и причины их возникновения; </w:t>
      </w:r>
    </w:p>
    <w:p w:rsidR="00501FE2"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безопасного использования средств бытовой химии;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сборе ртути в домашних условиях в случае, если разбился ртутный термометр;</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признаки отравления, выработать навыки профилактики пищевых отравлений;</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 xml:space="preserve">объяснять правила и приёмы оказания первой помощи, выработать навыки безопасных действий при отравлениях, промывании желудка; </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бытовые травмы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обращения с инструментами;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меры предосторожности от укусов различных животных;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оказания первой помощи при ушибах, переломах, растяжении, вывихе, сотрясении мозга, укусах животных, кровотечениях;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комплектования и хранения домашней аптечки;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обращении с газовыми и электрическими приборами;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безопасного поведения и выработать навыки безопасных действий при опасных ситуациях в подъезде и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приёмов оказания первой помощи при отравлении газом и электротравме;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пожар, его факторы и стадии развития;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условия и причины возникновения пожаров, характеризовать их возможные последствия;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пожаре дома, на балконе, в подъезде, в лифте;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правильного использования первичных средств пожаротушения, оказания первой помощи;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права, обязанность и ответственность граждан в области пожарной безопасности;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и выработать навыки вызова экстренных служб и объяснять порядок взаимодействия с ними;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раскрывать ответственность за ложные сообщения;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меры по предотвращению проникновения злоумышленников в дом;</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ситуации криминогенного характера;</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lastRenderedPageBreak/>
        <w:t>объяснять правила поведения с малознакомыми людьми;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поведения и выработать навыки безопасных действий при попытке проникновения в дом посторонних;</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аварийные ситуации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подготовки к возможным авариям в коммунальных системах жизнеобеспечения;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безопасных действий при авариях в коммунальных системах жизнеобеспечения;</w:t>
      </w:r>
    </w:p>
    <w:p w:rsidR="00B964EB" w:rsidRPr="006D19AA" w:rsidRDefault="00B964EB" w:rsidP="00F10625">
      <w:pPr>
        <w:spacing w:line="360" w:lineRule="auto"/>
        <w:ind w:firstLine="709"/>
        <w:jc w:val="both"/>
        <w:rPr>
          <w:sz w:val="28"/>
          <w:szCs w:val="28"/>
        </w:rPr>
      </w:pPr>
      <w:r w:rsidRPr="006D19AA">
        <w:rPr>
          <w:rFonts w:eastAsia="SchoolBookSanPin"/>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.5. </w:t>
      </w:r>
      <w:r w:rsidR="00124739">
        <w:rPr>
          <w:sz w:val="28"/>
          <w:szCs w:val="28"/>
        </w:rPr>
        <w:t>Предметные результаты по модулю</w:t>
      </w:r>
      <w:r w:rsidR="00124739" w:rsidRPr="00124739">
        <w:rPr>
          <w:sz w:val="28"/>
          <w:szCs w:val="28"/>
        </w:rPr>
        <w:t xml:space="preserve"> № </w:t>
      </w:r>
      <w:r w:rsidR="00124739">
        <w:rPr>
          <w:sz w:val="28"/>
          <w:szCs w:val="28"/>
        </w:rPr>
        <w:t>5</w:t>
      </w:r>
      <w:r w:rsidR="00124739" w:rsidRPr="00124739">
        <w:rPr>
          <w:sz w:val="28"/>
          <w:szCs w:val="28"/>
        </w:rPr>
        <w:t xml:space="preserve"> «Безопасность на транспорте»: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и объяснять их значение;</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перечислять и характеризовать участников дорожного движения и элементы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условия обеспечения безопасности участников дорожного движения;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правила дорожного движения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классифицировать и характеризовать дорожные знаки для пешеходов;</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характеризовать дорожные ловушки и объяснять правила их предупреждения;</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выработать навыки безопасного перехода дороги;</w:t>
      </w:r>
    </w:p>
    <w:p w:rsidR="00B964EB" w:rsidRPr="006D19AA" w:rsidRDefault="00B964EB" w:rsidP="00F10625">
      <w:pPr>
        <w:widowControl w:val="0"/>
        <w:spacing w:line="360" w:lineRule="auto"/>
        <w:ind w:firstLine="709"/>
        <w:jc w:val="both"/>
        <w:rPr>
          <w:rFonts w:eastAsia="SchoolBookSanPin"/>
          <w:sz w:val="28"/>
          <w:szCs w:val="28"/>
        </w:rPr>
      </w:pPr>
      <w:r w:rsidRPr="006D19AA">
        <w:rPr>
          <w:rFonts w:eastAsia="SchoolBookSanPin"/>
          <w:sz w:val="28"/>
          <w:szCs w:val="28"/>
        </w:rPr>
        <w:t>объяснять правила применения световозвращающих элементов;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характеризовать правила дорожного движения для пассажиров;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обязанности пассажиров маршрутных транспортных средств;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применения ремня безопасности и детских удерживающих устройств;</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выработать навыки безопасных действий пассажиров при опасных и чрезвычайных ситуациях в маршрутных транспортных средствах;</w:t>
      </w:r>
    </w:p>
    <w:p w:rsidR="00B964EB" w:rsidRPr="006D19AA" w:rsidRDefault="00B964EB" w:rsidP="00F10625">
      <w:pPr>
        <w:pStyle w:val="TableParagraph"/>
        <w:spacing w:line="360" w:lineRule="auto"/>
        <w:ind w:left="45" w:firstLine="709"/>
        <w:jc w:val="both"/>
        <w:rPr>
          <w:rFonts w:eastAsia="OfficinaSansBoldITC"/>
          <w:sz w:val="28"/>
          <w:szCs w:val="28"/>
        </w:rPr>
      </w:pPr>
      <w:r w:rsidRPr="006D19AA">
        <w:rPr>
          <w:rFonts w:eastAsia="OfficinaSansBoldITC"/>
          <w:sz w:val="28"/>
          <w:szCs w:val="28"/>
        </w:rPr>
        <w:t>объяснять правила поведения пассажира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правила дорожного движения для водителя велосипеда, </w:t>
      </w:r>
      <w:r w:rsidRPr="006D19AA">
        <w:rPr>
          <w:rFonts w:eastAsia="OfficinaSansBoldITC"/>
          <w:sz w:val="28"/>
          <w:szCs w:val="28"/>
        </w:rPr>
        <w:lastRenderedPageBreak/>
        <w:t>мопеда, лиц, использующих средства индивидуальной мобильности;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дорожные знаки для водителя велосипеда, сигналы велосипедиста;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подготовки и выработать навыки безопасного использования велосипеда;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требования правил дорожного движения к водителю мотоцикла;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дорожно-транспортные происшествия и характеризовать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очевидца дорожно-транспортного происшествия;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действий при пожаре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особенности и опасности на различных видах транспорта (внеуличного, железнодорожного, водного, воздушного);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обязанности пассажиров отдельных видов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вырабатывать навыки безопасного поведения пассажиров при различных происшествиях на отдельных видах транспорта;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оказания первой помощи при различных травмах в результате чрезвычайных ситуаций на транспорте;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способы извлечения пострадавшего из транспорта;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.6. </w:t>
      </w:r>
      <w:r w:rsidR="00124739">
        <w:rPr>
          <w:sz w:val="28"/>
          <w:szCs w:val="28"/>
        </w:rPr>
        <w:t>Предметные результаты по модулю</w:t>
      </w:r>
      <w:r w:rsidR="00124739" w:rsidRPr="00124739">
        <w:rPr>
          <w:sz w:val="28"/>
          <w:szCs w:val="28"/>
        </w:rPr>
        <w:t xml:space="preserve"> № </w:t>
      </w:r>
      <w:r w:rsidR="00124739">
        <w:rPr>
          <w:sz w:val="28"/>
          <w:szCs w:val="28"/>
        </w:rPr>
        <w:t>6</w:t>
      </w:r>
      <w:r w:rsidR="00124739" w:rsidRPr="00124739">
        <w:rPr>
          <w:sz w:val="28"/>
          <w:szCs w:val="28"/>
        </w:rPr>
        <w:t xml:space="preserve"> «Безопасность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классифицировать общественные места;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потенциальные источники опасности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вызова экстренных служб и порядок взаимодействия с ними;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порядок составления плана действий в случае возникновения опасной или чрезвычайной ситуации;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массовые мероприятия и объяснять правила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безопасного поведения при беспорядках в местах массового пребывания людей;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толпу и давку;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угрозы возникновения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правила и выработать навыки безопасных действий при эвакуации из общественных мест и зданий;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обрушениях зданий и сооружений;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криминогенного и антиобщественного характера в общественных местах;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взаимодействии с правоохранительными органами;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124739">
        <w:rPr>
          <w:sz w:val="28"/>
          <w:szCs w:val="28"/>
        </w:rPr>
        <w:t>7</w:t>
      </w:r>
      <w:r w:rsidR="00124739" w:rsidRPr="00124739">
        <w:rPr>
          <w:sz w:val="28"/>
          <w:szCs w:val="28"/>
        </w:rPr>
        <w:t xml:space="preserve"> «Безопасность в природной среде»: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чрезвычайные ситуации природного характера;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опасности в природной среде: дикие животные, змеи, насекомые и паукообразные, ядовитые грибы и растения;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встрече с дикими животными, змеями, паукообразными и насекомыми;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поведения для снижения риска отравления ядовитыми грибами и растениями;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автономные условия, раскрывать их опасности и порядок подготовки к ним;</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характеризовать природные пожары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и причины возникновения пожаров;</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природного пожара;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безопасного поведения в горах;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снежные лавины, камнепады, сели, оползни,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необходимых для снижения риска попадания в лавину, под камнепад, при попадании в зону селя, при начале оползня;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общие правила безопасного поведения на водоёмах;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купания, характеризовать разницу оборудованных и необорудованных пляжей;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само- и взаимопомощи терпящим бедствие на воде;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обнаружении тонущего человека летом и человека в полынье;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поведения при нахождении на плавсредствах и на льду;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наводнения,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наводнении;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цунами,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нахождении в зоне цунами;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ураганы, смерчи,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ураганах и смерчах;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грозы, их внешние признаки и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попадании в грозу;</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землетрясения и извержения вулканов и их опасности;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безопасных действий при землетрясении, в том числе при </w:t>
      </w:r>
      <w:r w:rsidRPr="006D19AA">
        <w:rPr>
          <w:rFonts w:eastAsia="OfficinaSansBoldITC"/>
          <w:sz w:val="28"/>
          <w:szCs w:val="28"/>
        </w:rPr>
        <w:lastRenderedPageBreak/>
        <w:t>попадании под завал;</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нахождении в зоне извержения вулкана;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«экология» и «экологическая культура»;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значение экологии для устойчивого развития общества;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правила безопасного поведения при неблагоприятной экологической обстановке (загрязнении атмосферы);</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 xml:space="preserve">.7. </w:t>
      </w:r>
      <w:r w:rsidR="00124739">
        <w:rPr>
          <w:sz w:val="28"/>
          <w:szCs w:val="28"/>
        </w:rPr>
        <w:t>Предметные результаты по модулю</w:t>
      </w:r>
      <w:r w:rsidR="00124739" w:rsidRPr="00124739">
        <w:rPr>
          <w:sz w:val="28"/>
          <w:szCs w:val="28"/>
        </w:rPr>
        <w:t xml:space="preserve"> № </w:t>
      </w:r>
      <w:r w:rsidR="00B964EB">
        <w:rPr>
          <w:sz w:val="28"/>
          <w:szCs w:val="28"/>
        </w:rPr>
        <w:t>8</w:t>
      </w:r>
      <w:r w:rsidR="00124739" w:rsidRPr="00124739">
        <w:rPr>
          <w:sz w:val="28"/>
          <w:szCs w:val="28"/>
        </w:rPr>
        <w:t xml:space="preserve"> «</w:t>
      </w:r>
      <w:r w:rsidR="00124739" w:rsidRPr="00124739">
        <w:rPr>
          <w:rFonts w:eastAsia="OfficinaSansBoldITC"/>
          <w:iCs/>
          <w:sz w:val="28"/>
          <w:szCs w:val="28"/>
        </w:rPr>
        <w:t>Здоровье и как его сохранить. Основы медицинских знаний</w:t>
      </w:r>
      <w:r w:rsidR="00124739" w:rsidRPr="00124739">
        <w:rPr>
          <w:sz w:val="28"/>
          <w:szCs w:val="28"/>
        </w:rPr>
        <w:t>»:</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смысл понятий «здоровье» и «здоровый образ жизни» и их содержание, объяснять значение здоровья для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влияющие на здоровье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содержание элементов здорового образа жизни, объяснять пагубность вредных привычек;</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обосновывать личную ответственность за сохранение здоровья;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«инфекционные заболевания», объяснять причины их возникновения;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механизм распространения инфекционных заболеваний, выработать навыки соблюдения мер их профилактики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возникновении чрезвычайных ситуаций биолого-социального происхождения (эпидемия, пандемия);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«неинфекционные заболевания» и давать их классификацию;</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факторы риска неинфекционных заболеваний;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выработать навыки соблюдения мер профилактики неинфекционных </w:t>
      </w:r>
      <w:r w:rsidRPr="006D19AA">
        <w:rPr>
          <w:rFonts w:eastAsia="OfficinaSansBoldITC"/>
          <w:sz w:val="28"/>
          <w:szCs w:val="28"/>
        </w:rPr>
        <w:lastRenderedPageBreak/>
        <w:t>заболеваний и защиты от них;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назначение диспансеризации и раскрывать её задачи;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понятия «психическое здоровье» и «психическое благополучие»;</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понятие «стресс» и его влияние на человека;</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мер профилактики стресса, раскрывать способы саморегуляции эмоциональных состояний;</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раскрывать понятие «первая помощь» и её содержание; </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знать состояния, требующие оказания первой помощи и мероприятия по оказанию первой помощи;</w:t>
      </w:r>
    </w:p>
    <w:p w:rsidR="00B964EB" w:rsidRPr="006D19AA" w:rsidRDefault="00B964EB" w:rsidP="00F10625">
      <w:pPr>
        <w:widowControl w:val="0"/>
        <w:spacing w:line="360" w:lineRule="auto"/>
        <w:ind w:left="708" w:firstLine="1"/>
        <w:jc w:val="both"/>
        <w:rPr>
          <w:rFonts w:eastAsia="OfficinaSansBoldITC"/>
          <w:sz w:val="28"/>
          <w:szCs w:val="28"/>
        </w:rPr>
      </w:pPr>
      <w:r w:rsidRPr="006D19AA">
        <w:rPr>
          <w:rFonts w:eastAsia="OfficinaSansBoldITC"/>
          <w:sz w:val="28"/>
          <w:szCs w:val="28"/>
        </w:rPr>
        <w:t>анализировать универсальный алгоритм оказания первой помощи; характеризовать назначение и состав аптечки первой помощи;</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действий при оказании первой помощи в различных ситуациях;</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приёмы психологической поддержки пострадавшего;</w:t>
      </w:r>
    </w:p>
    <w:p w:rsidR="00B964EB" w:rsidRPr="006D19AA" w:rsidRDefault="00B964EB"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124739" w:rsidRPr="00124739">
        <w:rPr>
          <w:rFonts w:eastAsia="Times New Roman"/>
          <w:bCs/>
          <w:kern w:val="0"/>
          <w:sz w:val="28"/>
          <w:szCs w:val="28"/>
        </w:rPr>
        <w:t>.4</w:t>
      </w:r>
      <w:r w:rsidR="00124739" w:rsidRPr="00124739">
        <w:rPr>
          <w:bCs/>
          <w:sz w:val="28"/>
          <w:szCs w:val="28"/>
        </w:rPr>
        <w:t>.5.3</w:t>
      </w:r>
      <w:r w:rsidR="00124739">
        <w:rPr>
          <w:bCs/>
          <w:sz w:val="28"/>
          <w:szCs w:val="28"/>
        </w:rPr>
        <w:t>.</w:t>
      </w:r>
      <w:r w:rsidR="00AB6985">
        <w:rPr>
          <w:bCs/>
          <w:sz w:val="28"/>
          <w:szCs w:val="28"/>
        </w:rPr>
        <w:t>9</w:t>
      </w:r>
      <w:r w:rsidR="00124739">
        <w:rPr>
          <w:bCs/>
          <w:sz w:val="28"/>
          <w:szCs w:val="28"/>
        </w:rPr>
        <w:t xml:space="preserve">. </w:t>
      </w:r>
      <w:r w:rsidR="00124739">
        <w:rPr>
          <w:sz w:val="28"/>
          <w:szCs w:val="28"/>
        </w:rPr>
        <w:t>Предметные результаты по модулю</w:t>
      </w:r>
      <w:r w:rsidR="00124739" w:rsidRPr="00124739">
        <w:rPr>
          <w:sz w:val="28"/>
          <w:szCs w:val="28"/>
        </w:rPr>
        <w:t xml:space="preserve"> № </w:t>
      </w:r>
      <w:r w:rsidR="00AB6985">
        <w:rPr>
          <w:sz w:val="28"/>
          <w:szCs w:val="28"/>
        </w:rPr>
        <w:t>9</w:t>
      </w:r>
      <w:r w:rsidR="00124739" w:rsidRPr="00124739">
        <w:rPr>
          <w:sz w:val="28"/>
          <w:szCs w:val="28"/>
        </w:rPr>
        <w:t xml:space="preserve"> «Безопасность в социуме»: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общение и объяснять его значение для человека;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и анализировать способы эффективного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и выработать навыки соблюдения правил безопасной межличностной коммуникации и комфортного взаимодействия в группе;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признаки конструктивного и деструктивного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«конфликт» и характеризовать стадии его развития, факторы и причины развития;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условия и ситуации возникновения межличностных и групповых конфликтов;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безопасные и эффективные способы избегания и разрешения конфликтных ситуаций;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безопасного поведения для снижения риска конфликта и безопасных действий при его опасных проявлениях;</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способ разрешения конфликта с помощью третьей стороны </w:t>
      </w:r>
      <w:r w:rsidRPr="006D19AA">
        <w:rPr>
          <w:rFonts w:eastAsia="OfficinaSansBoldITC"/>
          <w:sz w:val="28"/>
          <w:szCs w:val="28"/>
        </w:rPr>
        <w:lastRenderedPageBreak/>
        <w:t>(медиатора);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опасные формы проявления конфликта: агрессия, домашнее насилие и буллинг;</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манипуляции в ходе межличностного общения;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манипуляций и анализировать способы противостояния ей;</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анализировать способы защиты от них;</w:t>
      </w:r>
    </w:p>
    <w:p w:rsidR="00E000F2"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современные молодёжные увлечения и опасности, связанные с ними, раскрывать правила безопасного поведения;</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выработать навыки безопасно</w:t>
      </w:r>
      <w:r w:rsidR="00E000F2">
        <w:rPr>
          <w:rFonts w:eastAsia="OfficinaSansBoldITC"/>
          <w:sz w:val="28"/>
          <w:szCs w:val="28"/>
        </w:rPr>
        <w:t>го поведения</w:t>
      </w:r>
      <w:r w:rsidRPr="00124739">
        <w:rPr>
          <w:rFonts w:eastAsia="OfficinaSansBoldITC"/>
          <w:sz w:val="28"/>
          <w:szCs w:val="28"/>
        </w:rPr>
        <w:t xml:space="preserve"> </w:t>
      </w:r>
      <w:r w:rsidR="00E000F2">
        <w:rPr>
          <w:rFonts w:eastAsia="OfficinaSansBoldITC"/>
          <w:sz w:val="28"/>
          <w:szCs w:val="28"/>
        </w:rPr>
        <w:t xml:space="preserve">при </w:t>
      </w:r>
      <w:r w:rsidRPr="00124739">
        <w:rPr>
          <w:rFonts w:eastAsia="OfficinaSansBoldITC"/>
          <w:sz w:val="28"/>
          <w:szCs w:val="28"/>
        </w:rPr>
        <w:t>коммуникации с незнакомыми людьми;</w:t>
      </w:r>
    </w:p>
    <w:p w:rsidR="00124739" w:rsidRPr="00124739" w:rsidRDefault="00124739" w:rsidP="00F10625">
      <w:pPr>
        <w:widowControl w:val="0"/>
        <w:spacing w:line="360" w:lineRule="auto"/>
        <w:ind w:firstLine="709"/>
        <w:jc w:val="both"/>
        <w:rPr>
          <w:rFonts w:eastAsia="OfficinaSansBoldITC"/>
          <w:sz w:val="28"/>
          <w:szCs w:val="28"/>
        </w:rPr>
      </w:pPr>
      <w:r w:rsidRPr="00124739">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.10. </w:t>
      </w:r>
      <w:r w:rsidR="00AB6985">
        <w:rPr>
          <w:sz w:val="28"/>
          <w:szCs w:val="28"/>
        </w:rPr>
        <w:t>Предметные результаты по модулю</w:t>
      </w:r>
      <w:r w:rsidR="00AB6985" w:rsidRPr="00124739">
        <w:rPr>
          <w:sz w:val="28"/>
          <w:szCs w:val="28"/>
        </w:rPr>
        <w:t xml:space="preserve"> № 1</w:t>
      </w:r>
      <w:r w:rsidR="00AB6985">
        <w:rPr>
          <w:sz w:val="28"/>
          <w:szCs w:val="28"/>
        </w:rPr>
        <w:t>0</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Безопасность в информационном пространстве</w:t>
      </w:r>
      <w:r w:rsidR="00124739" w:rsidRPr="00124739">
        <w:rPr>
          <w:sz w:val="28"/>
          <w:szCs w:val="28"/>
        </w:rPr>
        <w:t>»:</w:t>
      </w:r>
    </w:p>
    <w:p w:rsidR="00E000F2" w:rsidRPr="00332ABE"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понятие «цифровая среда», её характеристики и приводить примеры информационных и компьютерных угроз;</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объяснять положительные возможности цифровой среды;</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риски и угрозы при использовании Интернета;</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анализировать общие принципы безопасного поведения, необходимые для предупреждения возникновения опасных ситуаций в личном цифровом пространстве;</w:t>
      </w:r>
    </w:p>
    <w:p w:rsidR="00E000F2" w:rsidRPr="00332ABE" w:rsidRDefault="00E000F2" w:rsidP="00F10625">
      <w:pPr>
        <w:widowControl w:val="0"/>
        <w:spacing w:line="360" w:lineRule="auto"/>
        <w:ind w:firstLine="709"/>
        <w:jc w:val="both"/>
        <w:rPr>
          <w:rFonts w:eastAsia="OfficinaSansBoldITC"/>
          <w:sz w:val="28"/>
          <w:szCs w:val="28"/>
        </w:rPr>
      </w:pPr>
      <w:r w:rsidRPr="00332ABE">
        <w:rPr>
          <w:rFonts w:eastAsia="OfficinaSansBoldITC"/>
          <w:sz w:val="28"/>
          <w:szCs w:val="28"/>
        </w:rPr>
        <w:t>характеризовать опасные явления цифровой среды;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классифицировать и анализировать вредоносные программы и приложения и их разновидности;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кибергигиены для предупреждения возникновения опасных ситуаций в цифровой среде;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 xml:space="preserve">характеризовать основные виды опасного и запрещённого контента в </w:t>
      </w:r>
      <w:r w:rsidRPr="006D19AA">
        <w:rPr>
          <w:rFonts w:eastAsia="OfficinaSansBoldITC"/>
          <w:sz w:val="28"/>
          <w:szCs w:val="28"/>
        </w:rPr>
        <w:lastRenderedPageBreak/>
        <w:t>Интернете и характеризовать его признаки;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приёмы распознавания опасностей при использовании Интернета;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противоправные действия в Интернете;</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цифрового поведения, необходимых для снижения рисков и угроз при использовании Интернета (кибербуллинга, вербовки в различные организации и группы);</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деструктивные течения в Интернете, их признаки и опасности;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безопасного использования Интернета, необходимых для снижения рисков и угроз вовлечения в различную деструктивную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124739" w:rsidRPr="00124739" w:rsidRDefault="00DB12D6" w:rsidP="00F10625">
      <w:pPr>
        <w:widowControl w:val="0"/>
        <w:spacing w:line="360" w:lineRule="auto"/>
        <w:ind w:firstLine="709"/>
        <w:jc w:val="both"/>
        <w:rPr>
          <w:sz w:val="28"/>
          <w:szCs w:val="28"/>
        </w:rPr>
      </w:pPr>
      <w:r>
        <w:rPr>
          <w:rFonts w:eastAsia="Times New Roman"/>
          <w:bCs/>
          <w:kern w:val="0"/>
          <w:sz w:val="28"/>
          <w:szCs w:val="28"/>
        </w:rPr>
        <w:t>122</w:t>
      </w:r>
      <w:r w:rsidR="00AB6985" w:rsidRPr="00124739">
        <w:rPr>
          <w:rFonts w:eastAsia="Times New Roman"/>
          <w:bCs/>
          <w:kern w:val="0"/>
          <w:sz w:val="28"/>
          <w:szCs w:val="28"/>
        </w:rPr>
        <w:t>.4</w:t>
      </w:r>
      <w:r w:rsidR="00AB6985" w:rsidRPr="00124739">
        <w:rPr>
          <w:bCs/>
          <w:sz w:val="28"/>
          <w:szCs w:val="28"/>
        </w:rPr>
        <w:t>.5.3</w:t>
      </w:r>
      <w:r w:rsidR="00AB6985">
        <w:rPr>
          <w:bCs/>
          <w:sz w:val="28"/>
          <w:szCs w:val="28"/>
        </w:rPr>
        <w:t xml:space="preserve">.11. </w:t>
      </w:r>
      <w:r w:rsidR="00AB6985">
        <w:rPr>
          <w:sz w:val="28"/>
          <w:szCs w:val="28"/>
        </w:rPr>
        <w:t>Предметные результаты по модулю</w:t>
      </w:r>
      <w:r w:rsidR="00AB6985" w:rsidRPr="00124739">
        <w:rPr>
          <w:sz w:val="28"/>
          <w:szCs w:val="28"/>
        </w:rPr>
        <w:t xml:space="preserve"> № 1</w:t>
      </w:r>
      <w:r w:rsidR="00AB6985">
        <w:rPr>
          <w:sz w:val="28"/>
          <w:szCs w:val="28"/>
        </w:rPr>
        <w:t>1</w:t>
      </w:r>
      <w:r w:rsidR="00AB6985" w:rsidRPr="00124739">
        <w:rPr>
          <w:sz w:val="28"/>
          <w:szCs w:val="28"/>
        </w:rPr>
        <w:t xml:space="preserve"> </w:t>
      </w:r>
      <w:r w:rsidR="00124739" w:rsidRPr="00124739">
        <w:rPr>
          <w:sz w:val="28"/>
          <w:szCs w:val="28"/>
        </w:rPr>
        <w:t>«</w:t>
      </w:r>
      <w:r w:rsidR="00124739" w:rsidRPr="00124739">
        <w:rPr>
          <w:rFonts w:eastAsia="OfficinaSansBoldITC"/>
          <w:sz w:val="28"/>
          <w:szCs w:val="28"/>
        </w:rPr>
        <w:t>Основы противодействия экстремизму и терроризму</w:t>
      </w:r>
      <w:r w:rsidR="00124739" w:rsidRPr="00124739">
        <w:rPr>
          <w:sz w:val="28"/>
          <w:szCs w:val="28"/>
        </w:rPr>
        <w:t>»:</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понятия «экстремизм» и «терроризм», раскрывать их содержание, характеризовать причины, возможные варианты проявления и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цели и формы проявления террористических актов, характеризовать их последствия;</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раскрывать основы общественно-государственной системы, роль личности в противодействии экстремизму и терроризму;</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объяснять уровни террористической опасности и цели контртеррористической операции;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признаки вовлечения в террористическую деятельность;</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соблюдения правил антитеррористического поведения и безопасных действий при обнаружении признаков вербовки;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анализировать признаки угроз и подготовки различных форм терактов, объяснять признаки подозрительных предметов;</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выработать навыки безопасных действий при их обнаружении;</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характеризовать правила безопасного поведения в условиях совершения теракта;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lastRenderedPageBreak/>
        <w:t>выработать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E000F2" w:rsidRPr="006D19AA" w:rsidRDefault="00E000F2" w:rsidP="00F10625">
      <w:pPr>
        <w:widowControl w:val="0"/>
        <w:spacing w:line="360" w:lineRule="auto"/>
        <w:ind w:firstLine="709"/>
        <w:jc w:val="both"/>
        <w:rPr>
          <w:rFonts w:eastAsia="OfficinaSansBoldITC"/>
          <w:sz w:val="28"/>
          <w:szCs w:val="28"/>
        </w:rPr>
      </w:pPr>
      <w:r w:rsidRPr="006D19AA">
        <w:rPr>
          <w:rFonts w:eastAsia="OfficinaSansBoldITC"/>
          <w:sz w:val="28"/>
          <w:szCs w:val="28"/>
        </w:rPr>
        <w:t>моделировать реальные ситуации и решать ситуационные задачи.</w:t>
      </w:r>
    </w:p>
    <w:p w:rsidR="00990C72" w:rsidRDefault="00DB12D6" w:rsidP="00F10625">
      <w:pPr>
        <w:widowControl w:val="0"/>
        <w:spacing w:line="360" w:lineRule="auto"/>
        <w:ind w:firstLine="709"/>
        <w:jc w:val="both"/>
        <w:rPr>
          <w:sz w:val="28"/>
          <w:szCs w:val="28"/>
        </w:rPr>
      </w:pPr>
      <w:r>
        <w:rPr>
          <w:rFonts w:eastAsia="Times New Roman"/>
          <w:bCs/>
          <w:kern w:val="0"/>
          <w:sz w:val="28"/>
          <w:szCs w:val="28"/>
        </w:rPr>
        <w:t>122</w:t>
      </w:r>
      <w:r w:rsidR="00921AFA" w:rsidRPr="00124739">
        <w:rPr>
          <w:rFonts w:eastAsia="Times New Roman"/>
          <w:bCs/>
          <w:kern w:val="0"/>
          <w:sz w:val="28"/>
          <w:szCs w:val="28"/>
        </w:rPr>
        <w:t>.4</w:t>
      </w:r>
      <w:r w:rsidR="00921AFA" w:rsidRPr="00124739">
        <w:rPr>
          <w:bCs/>
          <w:sz w:val="28"/>
          <w:szCs w:val="28"/>
        </w:rPr>
        <w:t xml:space="preserve">.5.4. </w:t>
      </w:r>
      <w:r w:rsidR="00990C72" w:rsidRPr="00124739">
        <w:rPr>
          <w:sz w:val="28"/>
          <w:szCs w:val="28"/>
        </w:rPr>
        <w:t>Образовательная организация вправе самостоятельно определять последовательность для освоения обучающимися модулей ОБЗР.</w:t>
      </w:r>
    </w:p>
    <w:p w:rsidR="00C50245" w:rsidRPr="005A758B" w:rsidRDefault="00C50245" w:rsidP="00C50245">
      <w:pPr>
        <w:ind w:firstLine="709"/>
        <w:jc w:val="both"/>
        <w:rPr>
          <w:rFonts w:eastAsia="Times New Roman"/>
          <w:b/>
          <w:sz w:val="28"/>
          <w:szCs w:val="24"/>
        </w:rPr>
      </w:pPr>
      <w:r w:rsidRPr="005A758B">
        <w:rPr>
          <w:rFonts w:eastAsia="Times New Roman"/>
          <w:b/>
          <w:sz w:val="28"/>
          <w:szCs w:val="24"/>
        </w:rPr>
        <w:t>Специальные результаты:</w:t>
      </w:r>
    </w:p>
    <w:p w:rsidR="00C50245" w:rsidRPr="002610B0" w:rsidRDefault="00C50245" w:rsidP="005A758B">
      <w:pPr>
        <w:pStyle w:val="af7"/>
        <w:numPr>
          <w:ilvl w:val="0"/>
          <w:numId w:val="37"/>
        </w:numPr>
        <w:suppressAutoHyphens w:val="0"/>
        <w:spacing w:line="360" w:lineRule="auto"/>
        <w:ind w:left="0" w:firstLine="709"/>
        <w:jc w:val="both"/>
        <w:rPr>
          <w:rFonts w:eastAsia="Times New Roman"/>
          <w:sz w:val="28"/>
          <w:szCs w:val="24"/>
        </w:rPr>
      </w:pPr>
      <w:r w:rsidRPr="002610B0">
        <w:rPr>
          <w:rFonts w:eastAsia="Times New Roman"/>
          <w:sz w:val="28"/>
          <w:szCs w:val="24"/>
        </w:rPr>
        <w:t>владение правилами безопасного самостоятельного передвижения в закрытом и открытом пространстве</w:t>
      </w:r>
      <w:r>
        <w:rPr>
          <w:rFonts w:eastAsia="Times New Roman"/>
          <w:sz w:val="28"/>
          <w:szCs w:val="24"/>
        </w:rPr>
        <w:t>,</w:t>
      </w:r>
      <w:r w:rsidRPr="002610B0">
        <w:rPr>
          <w:rFonts w:eastAsia="Times New Roman"/>
          <w:sz w:val="28"/>
          <w:szCs w:val="24"/>
        </w:rPr>
        <w:t xml:space="preserve"> </w:t>
      </w:r>
      <w:r>
        <w:rPr>
          <w:rFonts w:eastAsia="Times New Roman"/>
          <w:sz w:val="28"/>
          <w:szCs w:val="24"/>
        </w:rPr>
        <w:t>а также безопасного поведения в социуме и природе в условиях слабовидения</w:t>
      </w:r>
      <w:r w:rsidRPr="002610B0">
        <w:rPr>
          <w:rFonts w:eastAsia="Times New Roman"/>
          <w:sz w:val="28"/>
          <w:szCs w:val="24"/>
        </w:rPr>
        <w:t>;</w:t>
      </w:r>
    </w:p>
    <w:p w:rsidR="00C50245" w:rsidRDefault="00C50245" w:rsidP="005A758B">
      <w:pPr>
        <w:pStyle w:val="af7"/>
        <w:numPr>
          <w:ilvl w:val="0"/>
          <w:numId w:val="37"/>
        </w:numPr>
        <w:suppressAutoHyphens w:val="0"/>
        <w:spacing w:line="360" w:lineRule="auto"/>
        <w:ind w:left="0" w:firstLine="709"/>
        <w:jc w:val="both"/>
        <w:rPr>
          <w:rFonts w:eastAsia="Times New Roman"/>
          <w:sz w:val="28"/>
          <w:szCs w:val="24"/>
        </w:rPr>
      </w:pPr>
      <w:r w:rsidRPr="002610B0">
        <w:rPr>
          <w:rFonts w:eastAsia="Times New Roman"/>
          <w:sz w:val="28"/>
          <w:szCs w:val="24"/>
        </w:rPr>
        <w:t>владение правилами безопасного пользования различными видами тран</w:t>
      </w:r>
      <w:r>
        <w:rPr>
          <w:rFonts w:eastAsia="Times New Roman"/>
          <w:sz w:val="28"/>
          <w:szCs w:val="24"/>
        </w:rPr>
        <w:t>спорта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понимать и описывать свое местоположение по признакам, воспринимаемым с помощью нарушенного зрения и всех анализаторов;</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в</w:t>
      </w:r>
      <w:r w:rsidR="00C50245">
        <w:rPr>
          <w:rFonts w:eastAsia="Times New Roman"/>
          <w:sz w:val="28"/>
          <w:szCs w:val="24"/>
        </w:rPr>
        <w:t>ладение навыком перехода дороги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определять и правильно квалифицировать природные и бытовые опасности с помощью нарушенного зрения и всех анализаторов;</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в</w:t>
      </w:r>
      <w:r w:rsidR="00C50245">
        <w:rPr>
          <w:rFonts w:eastAsia="Times New Roman"/>
          <w:sz w:val="28"/>
          <w:szCs w:val="24"/>
        </w:rPr>
        <w:t>ладение навыками безопасного бытового поведения в условиях слабовидения;</w:t>
      </w:r>
    </w:p>
    <w:p w:rsidR="00C50245"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предотвращать возникновение конфликтных ситуаций, обусловленных нарушением зрения и конструктивно их разрешать;</w:t>
      </w:r>
    </w:p>
    <w:p w:rsidR="00C50245" w:rsidRPr="002610B0" w:rsidRDefault="005A758B" w:rsidP="005A758B">
      <w:pPr>
        <w:pStyle w:val="af7"/>
        <w:numPr>
          <w:ilvl w:val="0"/>
          <w:numId w:val="37"/>
        </w:numPr>
        <w:suppressAutoHyphens w:val="0"/>
        <w:spacing w:line="360" w:lineRule="auto"/>
        <w:ind w:left="0" w:firstLine="709"/>
        <w:jc w:val="both"/>
        <w:rPr>
          <w:rFonts w:eastAsia="Times New Roman"/>
          <w:sz w:val="28"/>
          <w:szCs w:val="24"/>
        </w:rPr>
      </w:pPr>
      <w:r>
        <w:rPr>
          <w:rFonts w:eastAsia="Times New Roman"/>
          <w:sz w:val="28"/>
          <w:szCs w:val="24"/>
        </w:rPr>
        <w:t>у</w:t>
      </w:r>
      <w:r w:rsidR="00C50245">
        <w:rPr>
          <w:rFonts w:eastAsia="Times New Roman"/>
          <w:sz w:val="28"/>
          <w:szCs w:val="24"/>
        </w:rPr>
        <w:t>мение своевременно обнаруживать, правильно квалифицировать, предотвращать и устранять информационные и электронные угрозы на основе применения тифлоинформационных технологий, а также ци</w:t>
      </w:r>
      <w:r>
        <w:rPr>
          <w:rFonts w:eastAsia="Times New Roman"/>
          <w:sz w:val="28"/>
          <w:szCs w:val="24"/>
        </w:rPr>
        <w:t>фровых тифлотехнических средств.</w:t>
      </w:r>
    </w:p>
    <w:p w:rsidR="00C50245" w:rsidRDefault="00C50245" w:rsidP="00C50245">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CB6FD7" w:rsidRDefault="00CB6FD7" w:rsidP="005B4ED1">
      <w:pPr>
        <w:widowControl w:val="0"/>
        <w:spacing w:line="348" w:lineRule="auto"/>
        <w:ind w:firstLine="709"/>
        <w:jc w:val="both"/>
        <w:rPr>
          <w:sz w:val="28"/>
          <w:szCs w:val="28"/>
        </w:rPr>
      </w:pPr>
    </w:p>
    <w:p w:rsidR="00213A35" w:rsidRDefault="00213A35" w:rsidP="005B4ED1">
      <w:pPr>
        <w:widowControl w:val="0"/>
        <w:spacing w:line="348" w:lineRule="auto"/>
        <w:ind w:firstLine="709"/>
        <w:jc w:val="both"/>
        <w:rPr>
          <w:sz w:val="28"/>
          <w:szCs w:val="28"/>
        </w:rPr>
        <w:sectPr w:rsidR="00213A35" w:rsidSect="00446EA4">
          <w:headerReference w:type="even" r:id="rId8"/>
          <w:headerReference w:type="default" r:id="rId9"/>
          <w:headerReference w:type="first" r:id="rId10"/>
          <w:pgSz w:w="11906" w:h="16838" w:code="9"/>
          <w:pgMar w:top="1134" w:right="567" w:bottom="1134" w:left="1134" w:header="567" w:footer="567" w:gutter="0"/>
          <w:pgNumType w:start="1"/>
          <w:cols w:space="720"/>
          <w:formProt w:val="0"/>
          <w:titlePg/>
          <w:docGrid w:linePitch="272"/>
        </w:sectPr>
      </w:pPr>
    </w:p>
    <w:p w:rsidR="00CB6FD7" w:rsidRDefault="00DB12D6" w:rsidP="005B4ED1">
      <w:pPr>
        <w:widowControl w:val="0"/>
        <w:ind w:firstLine="567"/>
        <w:jc w:val="both"/>
        <w:rPr>
          <w:b/>
          <w:bCs/>
          <w:sz w:val="28"/>
          <w:szCs w:val="28"/>
        </w:rPr>
      </w:pPr>
      <w:r>
        <w:rPr>
          <w:rFonts w:eastAsia="Times New Roman"/>
          <w:b/>
          <w:bCs/>
          <w:kern w:val="0"/>
          <w:sz w:val="28"/>
          <w:szCs w:val="28"/>
        </w:rPr>
        <w:lastRenderedPageBreak/>
        <w:t>122</w:t>
      </w:r>
      <w:r w:rsidR="00CB6FD7" w:rsidRPr="00EB4F63">
        <w:rPr>
          <w:rFonts w:eastAsia="Times New Roman"/>
          <w:b/>
          <w:bCs/>
          <w:kern w:val="0"/>
          <w:sz w:val="28"/>
          <w:szCs w:val="28"/>
        </w:rPr>
        <w:t>.5</w:t>
      </w:r>
      <w:r w:rsidR="00CB6FD7" w:rsidRPr="00EB4F63">
        <w:rPr>
          <w:b/>
          <w:bCs/>
          <w:sz w:val="28"/>
          <w:szCs w:val="28"/>
        </w:rPr>
        <w:t>. Тематическое планирование.</w:t>
      </w:r>
    </w:p>
    <w:p w:rsidR="00EB4F63" w:rsidRPr="00EB4F63" w:rsidRDefault="00EB4F63" w:rsidP="005B4ED1">
      <w:pPr>
        <w:widowControl w:val="0"/>
        <w:ind w:firstLine="567"/>
        <w:jc w:val="both"/>
        <w:rPr>
          <w:b/>
          <w:sz w:val="28"/>
          <w:szCs w:val="28"/>
        </w:rPr>
      </w:pPr>
    </w:p>
    <w:tbl>
      <w:tblPr>
        <w:tblStyle w:val="1a"/>
        <w:tblW w:w="5130" w:type="pct"/>
        <w:tblInd w:w="107" w:type="dxa"/>
        <w:tblLayout w:type="fixed"/>
        <w:tblLook w:val="04A0" w:firstRow="1" w:lastRow="0" w:firstColumn="1" w:lastColumn="0" w:noHBand="0" w:noVBand="1"/>
      </w:tblPr>
      <w:tblGrid>
        <w:gridCol w:w="786"/>
        <w:gridCol w:w="194"/>
        <w:gridCol w:w="2312"/>
        <w:gridCol w:w="46"/>
        <w:gridCol w:w="194"/>
        <w:gridCol w:w="1432"/>
        <w:gridCol w:w="4663"/>
        <w:gridCol w:w="5543"/>
      </w:tblGrid>
      <w:tr w:rsidR="00CB6FD7" w:rsidRPr="006D19AA" w:rsidTr="00937870">
        <w:tc>
          <w:tcPr>
            <w:tcW w:w="259" w:type="pct"/>
            <w:vAlign w:val="center"/>
            <w:hideMark/>
          </w:tcPr>
          <w:p w:rsidR="00CB6FD7" w:rsidRPr="00330CC4" w:rsidRDefault="00CB6FD7" w:rsidP="005B4ED1">
            <w:pPr>
              <w:widowControl w:val="0"/>
              <w:suppressAutoHyphens/>
              <w:jc w:val="center"/>
              <w:rPr>
                <w:sz w:val="28"/>
                <w:szCs w:val="28"/>
              </w:rPr>
            </w:pPr>
            <w:r w:rsidRPr="006D19AA">
              <w:rPr>
                <w:sz w:val="28"/>
                <w:szCs w:val="28"/>
              </w:rPr>
              <w:t>№ п/п</w:t>
            </w:r>
          </w:p>
        </w:tc>
        <w:tc>
          <w:tcPr>
            <w:tcW w:w="826" w:type="pct"/>
            <w:gridSpan w:val="2"/>
            <w:vAlign w:val="center"/>
            <w:hideMark/>
          </w:tcPr>
          <w:p w:rsidR="00CB6FD7" w:rsidRPr="006D19AA" w:rsidRDefault="00CB6FD7" w:rsidP="005B4ED1">
            <w:pPr>
              <w:widowControl w:val="0"/>
              <w:tabs>
                <w:tab w:val="left" w:pos="1735"/>
              </w:tabs>
              <w:suppressAutoHyphens/>
              <w:ind w:left="-108"/>
              <w:jc w:val="center"/>
              <w:rPr>
                <w:bCs/>
                <w:kern w:val="32"/>
                <w:sz w:val="28"/>
                <w:szCs w:val="28"/>
              </w:rPr>
            </w:pPr>
            <w:r w:rsidRPr="006D19AA">
              <w:rPr>
                <w:bCs/>
                <w:kern w:val="32"/>
                <w:sz w:val="28"/>
                <w:szCs w:val="28"/>
              </w:rPr>
              <w:t>Наименование разделов и тем учебного предмета</w:t>
            </w:r>
          </w:p>
        </w:tc>
        <w:tc>
          <w:tcPr>
            <w:tcW w:w="551" w:type="pct"/>
            <w:gridSpan w:val="3"/>
            <w:vAlign w:val="center"/>
          </w:tcPr>
          <w:p w:rsidR="00CB6FD7" w:rsidRPr="00330CC4" w:rsidRDefault="00CB6FD7" w:rsidP="005B4ED1">
            <w:pPr>
              <w:widowControl w:val="0"/>
              <w:suppressAutoHyphens/>
              <w:jc w:val="center"/>
              <w:rPr>
                <w:sz w:val="28"/>
                <w:szCs w:val="28"/>
              </w:rPr>
            </w:pPr>
            <w:r w:rsidRPr="006D19AA">
              <w:rPr>
                <w:bCs/>
                <w:kern w:val="32"/>
                <w:sz w:val="28"/>
                <w:szCs w:val="28"/>
              </w:rPr>
              <w:t>Количество часов</w:t>
            </w:r>
          </w:p>
        </w:tc>
        <w:tc>
          <w:tcPr>
            <w:tcW w:w="1537" w:type="pct"/>
            <w:vAlign w:val="center"/>
            <w:hideMark/>
          </w:tcPr>
          <w:p w:rsidR="00CB6FD7" w:rsidRPr="006D19AA" w:rsidRDefault="00CB6FD7" w:rsidP="005B4ED1">
            <w:pPr>
              <w:widowControl w:val="0"/>
              <w:suppressAutoHyphens/>
              <w:jc w:val="center"/>
              <w:rPr>
                <w:bCs/>
                <w:kern w:val="32"/>
                <w:sz w:val="28"/>
                <w:szCs w:val="28"/>
              </w:rPr>
            </w:pPr>
            <w:r w:rsidRPr="006D19AA">
              <w:rPr>
                <w:bCs/>
                <w:kern w:val="32"/>
                <w:sz w:val="28"/>
                <w:szCs w:val="28"/>
              </w:rPr>
              <w:t>Программное содержание</w:t>
            </w:r>
          </w:p>
        </w:tc>
        <w:tc>
          <w:tcPr>
            <w:tcW w:w="1827" w:type="pct"/>
            <w:vAlign w:val="center"/>
            <w:hideMark/>
          </w:tcPr>
          <w:p w:rsidR="00CB6FD7" w:rsidRPr="00330CC4" w:rsidRDefault="00CB6FD7" w:rsidP="005B4ED1">
            <w:pPr>
              <w:widowControl w:val="0"/>
              <w:suppressAutoHyphens/>
              <w:jc w:val="center"/>
              <w:rPr>
                <w:sz w:val="28"/>
                <w:szCs w:val="28"/>
              </w:rPr>
            </w:pPr>
            <w:r w:rsidRPr="006D19AA">
              <w:rPr>
                <w:sz w:val="28"/>
                <w:szCs w:val="28"/>
              </w:rPr>
              <w:t>Основные виды деятельности обучающихся</w:t>
            </w:r>
          </w:p>
        </w:tc>
      </w:tr>
      <w:tr w:rsidR="00CB6FD7" w:rsidRPr="006D19AA" w:rsidTr="00213A35">
        <w:tc>
          <w:tcPr>
            <w:tcW w:w="5000" w:type="pct"/>
            <w:gridSpan w:val="8"/>
            <w:vAlign w:val="center"/>
          </w:tcPr>
          <w:p w:rsidR="00CB6FD7" w:rsidRPr="00330CC4" w:rsidRDefault="00CB6FD7" w:rsidP="005B4ED1">
            <w:pPr>
              <w:widowControl w:val="0"/>
              <w:suppressAutoHyphens/>
              <w:jc w:val="both"/>
              <w:rPr>
                <w:b/>
                <w:sz w:val="28"/>
                <w:szCs w:val="28"/>
              </w:rPr>
            </w:pPr>
            <w:r w:rsidRPr="006D19AA">
              <w:rPr>
                <w:b/>
                <w:sz w:val="28"/>
                <w:szCs w:val="28"/>
              </w:rPr>
              <w:t>Модуль № 1. «</w:t>
            </w:r>
            <w:r w:rsidRPr="006D19AA">
              <w:rPr>
                <w:rFonts w:eastAsia="OfficinaSansBoldITC"/>
                <w:b/>
                <w:sz w:val="28"/>
                <w:szCs w:val="28"/>
              </w:rPr>
              <w:t>Безопасное и устойчивое развитие личности, общества, государства</w:t>
            </w:r>
            <w:r w:rsidRPr="006D19AA">
              <w:rPr>
                <w:b/>
                <w:sz w:val="28"/>
                <w:szCs w:val="28"/>
              </w:rPr>
              <w:t>»</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1.1</w:t>
            </w:r>
          </w:p>
        </w:tc>
        <w:tc>
          <w:tcPr>
            <w:tcW w:w="826" w:type="pct"/>
            <w:gridSpan w:val="2"/>
          </w:tcPr>
          <w:p w:rsidR="00CB6FD7" w:rsidRPr="006D19AA" w:rsidRDefault="00CB6FD7" w:rsidP="005B4ED1">
            <w:pPr>
              <w:widowControl w:val="0"/>
              <w:ind w:right="-140"/>
              <w:jc w:val="both"/>
              <w:rPr>
                <w:bCs/>
                <w:kern w:val="32"/>
                <w:sz w:val="28"/>
                <w:szCs w:val="28"/>
              </w:rPr>
            </w:pPr>
            <w:r w:rsidRPr="006D19AA">
              <w:rPr>
                <w:bCs/>
                <w:kern w:val="32"/>
                <w:sz w:val="28"/>
                <w:szCs w:val="28"/>
              </w:rPr>
              <w:t>Роль безопасности в жизни человека, общества, государства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330CC4" w:rsidRDefault="00CB6FD7" w:rsidP="005B4ED1">
            <w:pPr>
              <w:widowControl w:val="0"/>
              <w:jc w:val="both"/>
              <w:rPr>
                <w:sz w:val="28"/>
                <w:szCs w:val="28"/>
              </w:rPr>
            </w:pPr>
            <w:r w:rsidRPr="006D19AA">
              <w:rPr>
                <w:sz w:val="28"/>
                <w:szCs w:val="28"/>
              </w:rPr>
              <w:t>Фундаментальные ценности и принципы, формирующие основы российского общества, безопасности страны, закрепленные в Конституции РФ.</w:t>
            </w:r>
          </w:p>
          <w:p w:rsidR="00CB6FD7" w:rsidRPr="00330CC4" w:rsidRDefault="00CB6FD7" w:rsidP="005B4ED1">
            <w:pPr>
              <w:widowControl w:val="0"/>
              <w:suppressAutoHyphens/>
              <w:jc w:val="both"/>
              <w:rPr>
                <w:sz w:val="28"/>
                <w:szCs w:val="28"/>
              </w:rPr>
            </w:pPr>
            <w:r w:rsidRPr="006D19AA">
              <w:rPr>
                <w:sz w:val="28"/>
                <w:szCs w:val="28"/>
              </w:rPr>
              <w:t>Стратегия национальной безопасности. Национальные интересы и угрозы национальной безопасности.</w:t>
            </w:r>
          </w:p>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jc w:val="both"/>
              <w:rPr>
                <w:sz w:val="28"/>
                <w:szCs w:val="28"/>
              </w:rPr>
            </w:pPr>
            <w:r w:rsidRPr="006D19AA">
              <w:rPr>
                <w:sz w:val="28"/>
                <w:szCs w:val="28"/>
              </w:rPr>
              <w:t>Объясняют значение Конституции РФ.</w:t>
            </w:r>
          </w:p>
          <w:p w:rsidR="00CB6FD7" w:rsidRPr="00330CC4" w:rsidRDefault="00CB6FD7" w:rsidP="005B4ED1">
            <w:pPr>
              <w:widowControl w:val="0"/>
              <w:suppressAutoHyphens/>
              <w:jc w:val="both"/>
              <w:rPr>
                <w:sz w:val="28"/>
                <w:szCs w:val="28"/>
              </w:rPr>
            </w:pPr>
            <w:r w:rsidRPr="006D19AA">
              <w:rPr>
                <w:sz w:val="28"/>
                <w:szCs w:val="28"/>
              </w:rPr>
              <w:t>Раскрывают содержание 2, 4, 20, 41, 42, 58,59 статей Конституции РФ. Поясняют их значение для личности и общества.</w:t>
            </w:r>
          </w:p>
          <w:p w:rsidR="00CB6FD7" w:rsidRPr="00330CC4" w:rsidRDefault="00CB6FD7" w:rsidP="005B4ED1">
            <w:pPr>
              <w:widowControl w:val="0"/>
              <w:suppressAutoHyphens/>
              <w:jc w:val="both"/>
              <w:rPr>
                <w:sz w:val="28"/>
                <w:szCs w:val="28"/>
              </w:rPr>
            </w:pPr>
            <w:r w:rsidRPr="006D19AA">
              <w:rPr>
                <w:sz w:val="28"/>
                <w:szCs w:val="28"/>
              </w:rPr>
              <w:t>Объясняют значение Стратегии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Раскрывают понятия «национальные интересы» и «угрозы национальной безопасности.</w:t>
            </w:r>
          </w:p>
          <w:p w:rsidR="00CB6FD7" w:rsidRPr="00330CC4" w:rsidRDefault="00CB6FD7" w:rsidP="005B4ED1">
            <w:pPr>
              <w:widowControl w:val="0"/>
              <w:suppressAutoHyphens/>
              <w:jc w:val="both"/>
              <w:rPr>
                <w:sz w:val="28"/>
                <w:szCs w:val="28"/>
              </w:rPr>
            </w:pPr>
            <w:r w:rsidRPr="006D19AA">
              <w:rPr>
                <w:sz w:val="28"/>
                <w:szCs w:val="28"/>
              </w:rPr>
              <w:t>Приводят примеры.</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t>1.2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 xml:space="preserve">Чрезвычайные </w:t>
            </w:r>
            <w:bookmarkStart w:id="20" w:name="_Hlk148724577"/>
            <w:r w:rsidRPr="006D19AA">
              <w:rPr>
                <w:bCs/>
                <w:kern w:val="32"/>
                <w:sz w:val="28"/>
                <w:szCs w:val="28"/>
              </w:rPr>
              <w:t>ситуации природного, техногенного и биолого-социального характера. Мероприятия по оповещению и защите населения при ЧС и возникновении угроз военного характера</w:t>
            </w:r>
            <w:bookmarkEnd w:id="20"/>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Чрезвычайные ситуации природного, техногенного и биолого-социального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Информирование и оповещение населения о чрезвычайных ситуациях, система ОКСИОН.</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История развития гражданской обороны России.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Сигнал «Внимание всем!», порядок</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действий населения при его получении, в том числе при авариях с выбросом химических и радиоактивных веществ.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Средства индивидуальной и коллективной защиты населения, </w:t>
            </w:r>
            <w:r w:rsidRPr="006D19AA">
              <w:rPr>
                <w:bCs/>
                <w:kern w:val="32"/>
                <w:sz w:val="28"/>
                <w:szCs w:val="28"/>
              </w:rPr>
              <w:lastRenderedPageBreak/>
              <w:t>порядок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Эвакуация населения в условиях чрезвычайных ситуаций, порядок действий населения при объявлении эвакуации</w:t>
            </w:r>
          </w:p>
          <w:p w:rsidR="00CB6FD7" w:rsidRPr="006D19AA" w:rsidRDefault="00CB6FD7" w:rsidP="005B4ED1">
            <w:pPr>
              <w:widowControl w:val="0"/>
              <w:tabs>
                <w:tab w:val="left" w:pos="971"/>
              </w:tabs>
              <w:suppressAutoHyphens/>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классификацию чрезвычайных ситуаций по масштабам и источникам возникновения. Приводят примеры.</w:t>
            </w:r>
          </w:p>
          <w:p w:rsidR="00CB6FD7" w:rsidRPr="006D19AA" w:rsidRDefault="00CB6FD7" w:rsidP="005B4ED1">
            <w:pPr>
              <w:widowControl w:val="0"/>
              <w:suppressAutoHyphens/>
              <w:jc w:val="both"/>
              <w:rPr>
                <w:bCs/>
                <w:kern w:val="32"/>
                <w:sz w:val="28"/>
                <w:szCs w:val="28"/>
              </w:rPr>
            </w:pPr>
            <w:r w:rsidRPr="006D19AA">
              <w:rPr>
                <w:bCs/>
                <w:kern w:val="32"/>
                <w:sz w:val="28"/>
                <w:szCs w:val="28"/>
              </w:rPr>
              <w:t>Изучают способы информирования и оповещения населения о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 Перечисляют основные этапы развития гражданской обороны, характеризуют роль гражданской обороны при ЧС и угрозах военного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получении сигнала «Внимание всем!».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Изучают средства индивидуальной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коллективной защиты населения, </w:t>
            </w:r>
            <w:r w:rsidRPr="006D19AA">
              <w:rPr>
                <w:bCs/>
                <w:kern w:val="32"/>
                <w:sz w:val="28"/>
                <w:szCs w:val="28"/>
              </w:rPr>
              <w:lastRenderedPageBreak/>
              <w:t>вырабатывают навыки пользования фильтрующим противогазом.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порядок действий населения при объявлении эвакуации.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330CC4" w:rsidRDefault="00CB6FD7" w:rsidP="005B4ED1">
            <w:pPr>
              <w:widowControl w:val="0"/>
              <w:jc w:val="both"/>
              <w:rPr>
                <w:sz w:val="28"/>
                <w:szCs w:val="28"/>
              </w:rPr>
            </w:pPr>
            <w:r w:rsidRPr="006D19AA">
              <w:rPr>
                <w:sz w:val="28"/>
                <w:szCs w:val="28"/>
              </w:rPr>
              <w:lastRenderedPageBreak/>
              <w:t>1.3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Защита Отечества как долг и обязанность гражданина</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tcPr>
          <w:p w:rsidR="00CB6FD7" w:rsidRPr="006D19AA" w:rsidRDefault="00CB6FD7" w:rsidP="005B4ED1">
            <w:pPr>
              <w:widowControl w:val="0"/>
              <w:ind w:left="45"/>
              <w:jc w:val="both"/>
              <w:rPr>
                <w:bCs/>
                <w:kern w:val="32"/>
                <w:sz w:val="28"/>
                <w:szCs w:val="28"/>
              </w:rPr>
            </w:pPr>
            <w:r w:rsidRPr="006D19AA">
              <w:rPr>
                <w:bCs/>
                <w:kern w:val="32"/>
                <w:sz w:val="28"/>
                <w:szCs w:val="28"/>
              </w:rPr>
              <w:t>Современная армия. Воинская обязанность и военная служба. Добровольная и обязательная подготовка к службе в армии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современное состояние Вооружённых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применения Вооружённых Сил Российской Федерации в борьбе с неонацизмом и международным терроризмом.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понятия «воинская обязанность», «военная служба».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содержание подготовки к службе в армии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tcPr>
          <w:p w:rsidR="00CB6FD7" w:rsidRPr="006D19AA" w:rsidRDefault="00CB6FD7" w:rsidP="005B4ED1">
            <w:pPr>
              <w:widowControl w:val="0"/>
              <w:jc w:val="both"/>
              <w:rPr>
                <w:bCs/>
                <w:kern w:val="32"/>
                <w:sz w:val="28"/>
                <w:szCs w:val="28"/>
              </w:rPr>
            </w:pPr>
            <w:r w:rsidRPr="006D19AA">
              <w:rPr>
                <w:bCs/>
                <w:kern w:val="32"/>
                <w:sz w:val="28"/>
                <w:szCs w:val="28"/>
              </w:rPr>
              <w:t>4</w:t>
            </w:r>
          </w:p>
          <w:p w:rsidR="00CB6FD7" w:rsidRPr="006D19AA" w:rsidRDefault="00CB6FD7" w:rsidP="005B4ED1">
            <w:pPr>
              <w:widowControl w:val="0"/>
              <w:suppressAutoHyphens/>
              <w:jc w:val="both"/>
              <w:rPr>
                <w:bCs/>
                <w:kern w:val="32"/>
                <w:sz w:val="28"/>
                <w:szCs w:val="28"/>
              </w:rPr>
            </w:pP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tcPr>
          <w:p w:rsidR="00CB6FD7" w:rsidRPr="00330CC4" w:rsidRDefault="00CB6FD7" w:rsidP="005B4ED1">
            <w:pPr>
              <w:widowControl w:val="0"/>
              <w:jc w:val="both"/>
              <w:rPr>
                <w:b/>
                <w:sz w:val="28"/>
                <w:szCs w:val="28"/>
              </w:rPr>
            </w:pPr>
            <w:r w:rsidRPr="006D19AA">
              <w:rPr>
                <w:b/>
                <w:sz w:val="28"/>
                <w:szCs w:val="28"/>
              </w:rPr>
              <w:t>Модуль № 2. «</w:t>
            </w:r>
            <w:r w:rsidRPr="006D19AA">
              <w:rPr>
                <w:rFonts w:eastAsia="OfficinaSansBoldITC"/>
                <w:b/>
                <w:bCs/>
                <w:sz w:val="28"/>
                <w:szCs w:val="28"/>
              </w:rPr>
              <w:t>Военная подготовка. Основы военных знаний</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Вооруженные Силы Российской Федерации – защита нашего Отечества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возникновения и развития Вооруженных Сил Российской Федерации.</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Основные направления подготовки к военной службе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представление истории зарождения и развития Вооруженных Силах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Актуализируют информацию о направлениях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понимание о необходимости подготовки по направлениям подготовки к военной службе.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Рассказывают о значимости каждого </w:t>
            </w:r>
            <w:r w:rsidRPr="006D19AA">
              <w:rPr>
                <w:bCs/>
                <w:kern w:val="32"/>
                <w:sz w:val="28"/>
                <w:szCs w:val="28"/>
              </w:rPr>
              <w:lastRenderedPageBreak/>
              <w:t>направления подготовки к военной службе в решении комплексных задач</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Состав и назначение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Организационная структура Вооруженных Сил Российской Федерации. </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Функции и основные задачи современных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Особенности видов и родов войск Вооруженных Сил Российской Федерации. Воинские символы современных Вооруженных Сил Российской Федерации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видах и родах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функций и задач Вооруженных Сил Российской Федерации на современном этапе.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составе и предназначении видов и родов Вооруженных Сил Российской Федерации. Рассказывают о значимости военной присяги для формирования образа Российского военнослужащего, как защитника Отечества</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образцы вооружения и военной техники Вооруженных Сил Российской Федерации (основы технической подготовки и связи)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Формируют представления об основных образцах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вооружения и военной техники.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об основных тактико-технических характеристиках вооружения и военной техники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Организационно-штатная структура мотострелкового </w:t>
            </w:r>
            <w:r w:rsidRPr="006D19AA">
              <w:rPr>
                <w:bCs/>
                <w:kern w:val="32"/>
                <w:sz w:val="28"/>
                <w:szCs w:val="28"/>
              </w:rPr>
              <w:lastRenderedPageBreak/>
              <w:t>отделения (взвода) (тактическая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Организационно-штатная структура и боевые возможности отделения. Задачи отделения в различных видах боя.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Состав, назначение, характеристики, порядок размещения современных средств индивидуальной бронезащиты и экипировки военнослужащего</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Формируют представление об организационной структуре отделения и задачах личного состава в бою.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Классифицируют современные виды </w:t>
            </w:r>
            <w:r w:rsidRPr="006D19AA">
              <w:rPr>
                <w:bCs/>
                <w:kern w:val="32"/>
                <w:sz w:val="28"/>
                <w:szCs w:val="28"/>
              </w:rPr>
              <w:lastRenderedPageBreak/>
              <w:t xml:space="preserve">средств экипировки военнослужащего и элементов бронезащиты.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алгоритм надевания экипировки и средств бронезащиты</w:t>
            </w:r>
          </w:p>
        </w:tc>
      </w:tr>
      <w:tr w:rsidR="00CB6FD7" w:rsidRPr="006D19AA" w:rsidTr="00937870">
        <w:trPr>
          <w:trHeight w:val="3993"/>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2.5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Виды, назначение и тактико-технические характеристики стрелкового оружия и ручных гранат Вооруженных Сил Российской Федерации (огневая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 xml:space="preserve">Вооружение мотострелкового отделения. Назначение и тактико-технические характеристики основных видов стрелкового оружия </w:t>
            </w:r>
            <w:r w:rsidRPr="006D19AA">
              <w:rPr>
                <w:bCs/>
                <w:kern w:val="32"/>
                <w:sz w:val="28"/>
                <w:szCs w:val="28"/>
              </w:rPr>
              <w:br/>
              <w:t>(АК-74, РПК, РПГ-7В, СВД)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Назначение и тактико-технические характеристики основных видов ручных гранат (РГД-5, Ф-1, РГО, РГН)</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 вооружении отделения и тактико-технических характеристиках стрелкового оружия.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виды стрелкового оружия и ручных гранат.</w:t>
            </w:r>
          </w:p>
          <w:p w:rsidR="00CB6FD7" w:rsidRPr="006D19AA" w:rsidRDefault="00CB6FD7" w:rsidP="005B4ED1">
            <w:pPr>
              <w:widowControl w:val="0"/>
              <w:tabs>
                <w:tab w:val="left" w:pos="935"/>
              </w:tabs>
              <w:suppressAutoHyphens/>
              <w:ind w:left="45"/>
              <w:jc w:val="both"/>
              <w:rPr>
                <w:bCs/>
                <w:kern w:val="32"/>
                <w:sz w:val="28"/>
                <w:szCs w:val="28"/>
              </w:rPr>
            </w:pPr>
            <w:r w:rsidRPr="006D19AA">
              <w:rPr>
                <w:bCs/>
                <w:kern w:val="32"/>
                <w:sz w:val="28"/>
                <w:szCs w:val="28"/>
              </w:rPr>
              <w:t>Рассказывают о перспективах развития стрелкового оружия</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Общевоинские уставы – закон жизни Вооруженных Сил Российской Федерации</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История создания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Этапы становления современных общевоинских уставов.</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 xml:space="preserve">Общевоинские уставы Вооруженных Сил Российской Федерации, их состав и основные понятия, определяющие их деятельность в повседневной жизнедеятельности войск.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информацию об истории создания уставов, а также этапов становления современных общевоинских уставов Вооруженных Сил Российской Федерации.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состав современных общевоинских уставов, а также направления их деятельности для повседневной жизнедеятельности войск.</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2.7</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 xml:space="preserve">Военнослужащие и взаимоотношения между ними </w:t>
            </w:r>
            <w:r w:rsidRPr="006D19AA">
              <w:rPr>
                <w:bCs/>
                <w:kern w:val="32"/>
                <w:sz w:val="28"/>
                <w:szCs w:val="28"/>
              </w:rPr>
              <w:lastRenderedPageBreak/>
              <w:t>(общевоинские уставы)</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Сущность единоначалия. Командиры (начальники) и подчинённые. Старшие и младшие.</w:t>
            </w:r>
          </w:p>
          <w:p w:rsidR="00CB6FD7" w:rsidRPr="006D19AA" w:rsidRDefault="00CB6FD7" w:rsidP="005B4ED1">
            <w:pPr>
              <w:widowControl w:val="0"/>
              <w:jc w:val="both"/>
              <w:rPr>
                <w:bCs/>
                <w:kern w:val="32"/>
                <w:sz w:val="28"/>
                <w:szCs w:val="28"/>
              </w:rPr>
            </w:pPr>
            <w:r w:rsidRPr="006D19AA">
              <w:rPr>
                <w:bCs/>
                <w:kern w:val="32"/>
                <w:sz w:val="28"/>
                <w:szCs w:val="28"/>
              </w:rPr>
              <w:t xml:space="preserve">Приказ (приказание), порядок его </w:t>
            </w:r>
            <w:r w:rsidRPr="006D19AA">
              <w:rPr>
                <w:bCs/>
                <w:kern w:val="32"/>
                <w:sz w:val="28"/>
                <w:szCs w:val="28"/>
              </w:rPr>
              <w:lastRenderedPageBreak/>
              <w:t xml:space="preserve">отдачи и выполнения. </w:t>
            </w:r>
          </w:p>
          <w:p w:rsidR="00CB6FD7" w:rsidRPr="006D19AA" w:rsidRDefault="00CB6FD7" w:rsidP="005B4ED1">
            <w:pPr>
              <w:widowControl w:val="0"/>
              <w:ind w:left="45" w:right="106"/>
              <w:jc w:val="both"/>
              <w:rPr>
                <w:bCs/>
                <w:kern w:val="32"/>
                <w:sz w:val="28"/>
                <w:szCs w:val="28"/>
              </w:rPr>
            </w:pPr>
            <w:r w:rsidRPr="006D19AA">
              <w:rPr>
                <w:bCs/>
                <w:kern w:val="32"/>
                <w:sz w:val="28"/>
                <w:szCs w:val="28"/>
              </w:rPr>
              <w:t>Воинские звания и военная форма одежды</w:t>
            </w:r>
          </w:p>
        </w:tc>
        <w:tc>
          <w:tcPr>
            <w:tcW w:w="1827"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 xml:space="preserve">Рассказывают о принципах единоначалия, принятых в Вооруженных Силах Российской Федерации. </w:t>
            </w:r>
          </w:p>
          <w:p w:rsidR="00CB6FD7" w:rsidRPr="006D19AA" w:rsidRDefault="00CB6FD7" w:rsidP="005B4ED1">
            <w:pPr>
              <w:widowControl w:val="0"/>
              <w:jc w:val="both"/>
              <w:rPr>
                <w:bCs/>
                <w:kern w:val="32"/>
                <w:sz w:val="28"/>
                <w:szCs w:val="28"/>
              </w:rPr>
            </w:pPr>
            <w:r w:rsidRPr="006D19AA">
              <w:rPr>
                <w:bCs/>
                <w:kern w:val="32"/>
                <w:sz w:val="28"/>
                <w:szCs w:val="28"/>
              </w:rPr>
              <w:t xml:space="preserve">Формируют представление о порядке </w:t>
            </w:r>
            <w:r w:rsidRPr="006D19AA">
              <w:rPr>
                <w:bCs/>
                <w:kern w:val="32"/>
                <w:sz w:val="28"/>
                <w:szCs w:val="28"/>
              </w:rPr>
              <w:lastRenderedPageBreak/>
              <w:t>подчиненности и взаимоотношениях</w:t>
            </w:r>
          </w:p>
          <w:p w:rsidR="00CB6FD7" w:rsidRPr="006D19AA" w:rsidRDefault="00CB6FD7" w:rsidP="005B4ED1">
            <w:pPr>
              <w:widowControl w:val="0"/>
              <w:jc w:val="both"/>
              <w:rPr>
                <w:bCs/>
                <w:kern w:val="32"/>
                <w:sz w:val="28"/>
                <w:szCs w:val="28"/>
              </w:rPr>
            </w:pPr>
            <w:r w:rsidRPr="006D19AA">
              <w:rPr>
                <w:bCs/>
                <w:kern w:val="32"/>
                <w:sz w:val="28"/>
                <w:szCs w:val="28"/>
              </w:rPr>
              <w:t xml:space="preserve">Актуализируют информацию о порядке отдачи приказа (приказания) и их выполнения. </w:t>
            </w:r>
          </w:p>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воинские звания и образцы военной формы одежды</w:t>
            </w:r>
          </w:p>
        </w:tc>
      </w:tr>
      <w:tr w:rsidR="00CB6FD7" w:rsidRPr="006D19AA" w:rsidTr="00937870">
        <w:tc>
          <w:tcPr>
            <w:tcW w:w="259" w:type="pct"/>
          </w:tcPr>
          <w:p w:rsidR="00CB6FD7" w:rsidRPr="00332ABE" w:rsidRDefault="00CB6FD7" w:rsidP="005B4ED1">
            <w:pPr>
              <w:widowControl w:val="0"/>
              <w:jc w:val="both"/>
              <w:rPr>
                <w:bCs/>
                <w:kern w:val="32"/>
                <w:sz w:val="28"/>
                <w:szCs w:val="28"/>
              </w:rPr>
            </w:pPr>
            <w:r w:rsidRPr="00332ABE">
              <w:rPr>
                <w:bCs/>
                <w:kern w:val="32"/>
                <w:sz w:val="28"/>
                <w:szCs w:val="28"/>
              </w:rPr>
              <w:lastRenderedPageBreak/>
              <w:t>2.8</w:t>
            </w:r>
          </w:p>
        </w:tc>
        <w:tc>
          <w:tcPr>
            <w:tcW w:w="826" w:type="pct"/>
            <w:gridSpan w:val="2"/>
          </w:tcPr>
          <w:p w:rsidR="00CB6FD7" w:rsidRPr="00332ABE" w:rsidRDefault="00CB6FD7" w:rsidP="005B4ED1">
            <w:pPr>
              <w:widowControl w:val="0"/>
              <w:ind w:left="45"/>
              <w:jc w:val="both"/>
              <w:rPr>
                <w:bCs/>
                <w:kern w:val="32"/>
                <w:sz w:val="28"/>
                <w:szCs w:val="28"/>
              </w:rPr>
            </w:pPr>
            <w:r w:rsidRPr="00332ABE">
              <w:rPr>
                <w:bCs/>
                <w:kern w:val="32"/>
                <w:sz w:val="28"/>
                <w:szCs w:val="28"/>
              </w:rPr>
              <w:t>Воинская дисциплина, ее сущность и значение</w:t>
            </w:r>
          </w:p>
        </w:tc>
        <w:tc>
          <w:tcPr>
            <w:tcW w:w="551" w:type="pct"/>
            <w:gridSpan w:val="3"/>
            <w:shd w:val="clear" w:color="auto" w:fill="auto"/>
          </w:tcPr>
          <w:p w:rsidR="00CB6FD7" w:rsidRPr="00332ABE" w:rsidRDefault="00CB6FD7" w:rsidP="005B4ED1">
            <w:pPr>
              <w:widowControl w:val="0"/>
              <w:ind w:left="45"/>
              <w:jc w:val="both"/>
              <w:rPr>
                <w:bCs/>
                <w:kern w:val="32"/>
                <w:sz w:val="28"/>
                <w:szCs w:val="28"/>
              </w:rPr>
            </w:pPr>
            <w:r w:rsidRPr="00332ABE">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332ABE">
              <w:rPr>
                <w:bCs/>
                <w:kern w:val="32"/>
                <w:sz w:val="28"/>
                <w:szCs w:val="28"/>
              </w:rPr>
              <w:t>Воинская дисциплина, её сущность и значение. Обязанности военно</w:t>
            </w:r>
            <w:r w:rsidRPr="006D19AA">
              <w:rPr>
                <w:bCs/>
                <w:kern w:val="32"/>
                <w:sz w:val="28"/>
                <w:szCs w:val="28"/>
              </w:rPr>
              <w:t xml:space="preserve">служащих по соблюдению требований воинской дисциплины.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Чем достигается твёрдая воинская дисциплина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Актуализируют знания о воинской дисциплине.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Формируют понимание сущности воинской дисциплины и ее значение.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Рассказывают о принципах достижения твердой воинской дисциплины.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Оценивают риски нарушения воинской дисциплины. Вырабатывают модель поведения в воинском коллективе</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2.9</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Строевые приёмы и движение без оружия (строевая подготовка)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right="106"/>
              <w:jc w:val="both"/>
              <w:rPr>
                <w:bCs/>
                <w:kern w:val="32"/>
                <w:sz w:val="28"/>
                <w:szCs w:val="28"/>
              </w:rPr>
            </w:pPr>
            <w:r w:rsidRPr="006D19AA">
              <w:rPr>
                <w:bCs/>
                <w:kern w:val="32"/>
                <w:sz w:val="28"/>
                <w:szCs w:val="28"/>
              </w:rPr>
              <w:t>Положения Строевого устава.</w:t>
            </w:r>
          </w:p>
          <w:p w:rsidR="00CB6FD7" w:rsidRPr="006D19AA" w:rsidRDefault="00CB6FD7" w:rsidP="005B4ED1">
            <w:pPr>
              <w:widowControl w:val="0"/>
              <w:suppressAutoHyphens/>
              <w:ind w:left="45" w:right="106"/>
              <w:jc w:val="both"/>
              <w:rPr>
                <w:bCs/>
                <w:kern w:val="32"/>
                <w:sz w:val="28"/>
                <w:szCs w:val="28"/>
              </w:rPr>
            </w:pPr>
            <w:r w:rsidRPr="006D19AA">
              <w:rPr>
                <w:bCs/>
                <w:kern w:val="32"/>
                <w:sz w:val="28"/>
                <w:szCs w:val="28"/>
              </w:rPr>
              <w:t>Обязанности военнослужащих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Строевые приёмы и движение без оружия. Строевая стойка. Выполнение команд «Становись», «Равняйсь», «Смирно», «Вольно», «Заправиться», «Отставить», «Головные уборы (головной убор) – снять (надеть)». Повороты на месте.</w:t>
            </w:r>
          </w:p>
          <w:p w:rsidR="00CB6FD7" w:rsidRPr="006D19AA" w:rsidRDefault="00CB6FD7" w:rsidP="005B4ED1">
            <w:pPr>
              <w:widowControl w:val="0"/>
              <w:suppressAutoHyphens/>
              <w:ind w:left="45" w:right="106"/>
              <w:jc w:val="both"/>
              <w:rPr>
                <w:bCs/>
                <w:kern w:val="32"/>
                <w:sz w:val="28"/>
                <w:szCs w:val="28"/>
              </w:rPr>
            </w:pP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основные положения Строевого устава.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обязанности военнослужащего перед построением и в строю.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Перечисляют строевые приёмы на месте.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Выполняют строевые приёмы.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 выполнения строевых приемов на месте без оружия.</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9</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3. «</w:t>
            </w:r>
            <w:bookmarkStart w:id="21" w:name="_Hlk151548915"/>
            <w:r w:rsidRPr="006D19AA">
              <w:rPr>
                <w:b/>
                <w:bCs/>
                <w:sz w:val="28"/>
                <w:szCs w:val="28"/>
              </w:rPr>
              <w:t>Культура безопасности жизнедеятельности в современном обществе</w:t>
            </w:r>
            <w:bookmarkEnd w:id="21"/>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3.1</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 xml:space="preserve">Основы безопасности </w:t>
            </w:r>
            <w:r w:rsidRPr="006D19AA">
              <w:rPr>
                <w:bCs/>
                <w:kern w:val="32"/>
                <w:sz w:val="28"/>
                <w:szCs w:val="28"/>
              </w:rPr>
              <w:lastRenderedPageBreak/>
              <w:t>жизнедеятельности</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lastRenderedPageBreak/>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 xml:space="preserve">Безопасность жизнедеятельности: ключевые понятия и значение для </w:t>
            </w:r>
            <w:r w:rsidRPr="006D19AA">
              <w:rPr>
                <w:bCs/>
                <w:kern w:val="32"/>
                <w:sz w:val="28"/>
                <w:szCs w:val="28"/>
              </w:rPr>
              <w:lastRenderedPageBreak/>
              <w:t>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Смысл понятий «опасность», «безопасность», «риск», «культура безопасности жизнедеятельности».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Источники и факторы опасности, их классификация.</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значение безопасности жизнедеятельности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Раскрывают смысл понятий «опасность», «безопасность», «риск», «культура безопасности жизнедеятельности». Классифицируют и характеризуют источники опасности.</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и обосновывают общие принципы безопасного поведения.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3.2</w:t>
            </w:r>
          </w:p>
        </w:tc>
        <w:tc>
          <w:tcPr>
            <w:tcW w:w="905" w:type="pct"/>
            <w:gridSpan w:val="4"/>
          </w:tcPr>
          <w:p w:rsidR="00CB6FD7" w:rsidRPr="006D19AA" w:rsidRDefault="00CB6FD7" w:rsidP="005B4ED1">
            <w:pPr>
              <w:widowControl w:val="0"/>
              <w:jc w:val="both"/>
              <w:rPr>
                <w:bCs/>
                <w:kern w:val="32"/>
                <w:sz w:val="28"/>
                <w:szCs w:val="28"/>
              </w:rPr>
            </w:pPr>
            <w:r w:rsidRPr="006D19AA">
              <w:rPr>
                <w:bCs/>
                <w:kern w:val="32"/>
                <w:sz w:val="28"/>
                <w:szCs w:val="28"/>
              </w:rPr>
              <w:t>Правила поведения в опасных и чрезвычайных ситуациях</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опасной и чрезвычайной ситуации, сходство и различия опасной и чрезвычайной ситуаций.</w:t>
            </w:r>
          </w:p>
          <w:p w:rsidR="00CB6FD7" w:rsidRPr="006D19AA" w:rsidRDefault="00CB6FD7" w:rsidP="005B4ED1">
            <w:pPr>
              <w:widowControl w:val="0"/>
              <w:suppressAutoHyphens/>
              <w:jc w:val="both"/>
              <w:rPr>
                <w:bCs/>
                <w:kern w:val="32"/>
                <w:sz w:val="28"/>
                <w:szCs w:val="28"/>
              </w:rPr>
            </w:pPr>
            <w:r w:rsidRPr="006D19AA">
              <w:rPr>
                <w:bCs/>
                <w:kern w:val="32"/>
                <w:sz w:val="28"/>
                <w:szCs w:val="28"/>
              </w:rPr>
              <w:t>Механизм перерастания повседневной ситуации в чрезвычайную ситуацию. Правила поведения в опасных и чрезвычайных ситуациях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сходство и различия опасной и чрезвычайной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механизм перерастания повседневной ситуации в чрезвычайную ситуацию.</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Приводят примеры различных угроз безопасности и характеризуют 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и обосновывают правила поведения в опасных и чрезвычайных ситуациях.</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4. «</w:t>
            </w:r>
            <w:r w:rsidRPr="006D19AA">
              <w:rPr>
                <w:rFonts w:eastAsia="OfficinaSansBoldITC"/>
                <w:b/>
                <w:bCs/>
                <w:sz w:val="28"/>
                <w:szCs w:val="28"/>
              </w:rPr>
              <w:t>Безопасность в быту</w:t>
            </w:r>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4.1</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Основные опасности в быту. Предупреждение бытовых отравлений</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источники опасности в быту и их классификация.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Защита прав потребителя, сроки годности и состав продуктов питания.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Правила использования средств бытовой химии.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отравления, приёмы и правила оказания первой помощи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 xml:space="preserve">Классифицируют основные источники опасности в быту.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права потребителя, вырабатывают навыки безопасного выбора продуктов питания.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бытовые отравления и причины их возникновения.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Изучают правила безопасного поведения при использовании средств бытовой химии. Вырабатывают навыки безопасных действий при сборе ртути в домашних условиях.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отравления, вырабатывают навыки профилактики пищевых отравлений.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Объясняют правила и приёмы оказания первой помощи при отравлениях (поступлении токсичного вещества через рот), вырабатывают навыки безопасных действий при отравлениях, промывании желудка.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ind w:left="45"/>
              <w:jc w:val="both"/>
              <w:rPr>
                <w:bCs/>
                <w:kern w:val="32"/>
                <w:sz w:val="28"/>
                <w:szCs w:val="28"/>
              </w:rPr>
            </w:pP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4.2</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бытовых травм</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Бытовые травмы и правила их предупреждения.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комплектования и хранения домашней аптечки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бытовые травмы и объясняют правила их предупреждения. Объясняют правила безопасного обращения с инструментами.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меры предосторожности от укусов различных животных.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оказания первой помощи при ушибах, переломах, растяжении, вывихе, травмах головы, укусах животных, кровотечениях.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комплектования и хранения домашней аптечки.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4.3</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Безопасная эксплуатация бытовых приборов и мест общего пользования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обращения с газовыми и электрическими приборами.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в подъезде и лифте, а также при входе и выходе из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оказания первой помощи при отравлении газом, электротравме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правила безопасного поведения и вырабатывают навыки безопасных действий при обращении с газовыми и электрическими приборами, при опасных ситуациях в подъезде и лифте. Объясняют правила и вырабатывают навыки приёмов оказания первой помощи при отравлении газом (поступлении токсичного вещества через дыхательные пути) и электротравме. 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4.4</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Пожарная безопасность в быту</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Пожар и факторы его развития. Условия и причины возникновения пожаров, их возможные последствия, приёмы и правила оказания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Первичные средства пожаротушения. Правила вызова экстренных служб и порядок взаимодействия с ними,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Права, обязанности и ответственность граждан в области пожарной безопасности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пожар, его факторы и стадии развития.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условия и причины возникновения пожаров, характеризуют их возможные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пожаре дома, на балконе, в подъезде, в лифте.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правильного использования первичных средств пожаротушения, оказания первой помощи. Объясняют права, обязанность и ответственность граждан в области пожарной безопасности.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и вырабатывают навыки вызова экстренных служб и объясняют порядок взаимодействия с ними.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ответственность за ложные сообщения.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4.5</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Предупреждение ситуаций криминального характера</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Ситуации криминального характера,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Меры по предотвращению проникновения злоумышленников в дом, правила поведения при попытке проникновения в дом посторонних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меры по предотвращению проникновения злоумышленников в дом.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ситуации криминогенного характера.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с малознакомыми людьми.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поведения и вырабатывают навыки безопасных действий при попытке проникновения в дом посторонних.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4.6</w:t>
            </w:r>
          </w:p>
        </w:tc>
        <w:tc>
          <w:tcPr>
            <w:tcW w:w="826" w:type="pct"/>
            <w:gridSpan w:val="2"/>
          </w:tcPr>
          <w:p w:rsidR="00CB6FD7" w:rsidRPr="006D19AA" w:rsidRDefault="00CB6FD7" w:rsidP="005B4ED1">
            <w:pPr>
              <w:widowControl w:val="0"/>
              <w:ind w:left="45"/>
              <w:jc w:val="both"/>
              <w:rPr>
                <w:bCs/>
                <w:kern w:val="32"/>
                <w:sz w:val="28"/>
                <w:szCs w:val="28"/>
              </w:rPr>
            </w:pPr>
            <w:r w:rsidRPr="006D19AA">
              <w:rPr>
                <w:bCs/>
                <w:kern w:val="32"/>
                <w:sz w:val="28"/>
                <w:szCs w:val="28"/>
              </w:rPr>
              <w:t>Безопасные действия при авариях на коммунальных системах жизнеобеспечения</w:t>
            </w:r>
          </w:p>
        </w:tc>
        <w:tc>
          <w:tcPr>
            <w:tcW w:w="551" w:type="pct"/>
            <w:gridSpan w:val="3"/>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Классификация аварийных ситуаций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подготовки к возможным авариям на коммунальных системах.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авариях на коммунальных системах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аварийные ситуации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правила подготовки к возможным авариям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авариях в коммунальных системах жизнеобеспечения.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p w:rsidR="00CB6FD7" w:rsidRPr="006D19AA" w:rsidRDefault="00CB6FD7" w:rsidP="005B4ED1">
            <w:pPr>
              <w:widowControl w:val="0"/>
              <w:suppressAutoHyphens/>
              <w:jc w:val="both"/>
              <w:rPr>
                <w:bCs/>
                <w:kern w:val="32"/>
                <w:sz w:val="28"/>
                <w:szCs w:val="28"/>
              </w:rPr>
            </w:pP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c>
          <w:tcPr>
            <w:tcW w:w="5000" w:type="pct"/>
            <w:gridSpan w:val="8"/>
            <w:shd w:val="clear" w:color="auto" w:fill="auto"/>
          </w:tcPr>
          <w:p w:rsidR="00CB6FD7" w:rsidRPr="00330CC4" w:rsidRDefault="00CB6FD7" w:rsidP="005B4ED1">
            <w:pPr>
              <w:widowControl w:val="0"/>
              <w:jc w:val="both"/>
              <w:rPr>
                <w:b/>
                <w:sz w:val="28"/>
                <w:szCs w:val="28"/>
              </w:rPr>
            </w:pPr>
            <w:r w:rsidRPr="006D19AA">
              <w:rPr>
                <w:b/>
                <w:sz w:val="28"/>
                <w:szCs w:val="28"/>
              </w:rPr>
              <w:t>Модуль № 5. «</w:t>
            </w:r>
            <w:r w:rsidRPr="006D19AA">
              <w:rPr>
                <w:rFonts w:eastAsia="OfficinaSansBoldITC"/>
                <w:b/>
                <w:bCs/>
                <w:sz w:val="28"/>
                <w:szCs w:val="28"/>
              </w:rPr>
              <w:t xml:space="preserve">Безопасность </w:t>
            </w:r>
            <w:bookmarkStart w:id="22" w:name="_Hlk151549003"/>
            <w:r w:rsidRPr="006D19AA">
              <w:rPr>
                <w:rFonts w:eastAsia="OfficinaSansBoldITC"/>
                <w:b/>
                <w:bCs/>
                <w:sz w:val="28"/>
                <w:szCs w:val="28"/>
              </w:rPr>
              <w:t>на транспорте</w:t>
            </w:r>
            <w:bookmarkEnd w:id="22"/>
            <w:r w:rsidRPr="006D19AA">
              <w:rPr>
                <w:b/>
                <w:sz w:val="28"/>
                <w:szCs w:val="28"/>
              </w:rPr>
              <w:t>»</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5.1</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и их значение.</w:t>
            </w:r>
          </w:p>
          <w:p w:rsidR="00CB6FD7" w:rsidRPr="00330CC4" w:rsidRDefault="00CB6FD7" w:rsidP="005B4ED1">
            <w:pPr>
              <w:widowControl w:val="0"/>
              <w:tabs>
                <w:tab w:val="left" w:pos="3590"/>
              </w:tabs>
              <w:suppressAutoHyphens/>
              <w:jc w:val="both"/>
              <w:rPr>
                <w:sz w:val="28"/>
                <w:szCs w:val="28"/>
              </w:rPr>
            </w:pPr>
            <w:r w:rsidRPr="006D19AA">
              <w:rPr>
                <w:sz w:val="28"/>
                <w:szCs w:val="28"/>
              </w:rPr>
              <w:t xml:space="preserve">Условия обеспечения безопасности </w:t>
            </w:r>
            <w:r w:rsidRPr="006D19AA">
              <w:rPr>
                <w:sz w:val="28"/>
                <w:szCs w:val="28"/>
              </w:rPr>
              <w:lastRenderedPageBreak/>
              <w:t>участников дорожного движения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правила дорожного движения и объясняют их значение.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Перечисляют и характеризуют участников </w:t>
            </w:r>
            <w:r w:rsidRPr="006D19AA">
              <w:rPr>
                <w:sz w:val="28"/>
                <w:szCs w:val="28"/>
              </w:rPr>
              <w:lastRenderedPageBreak/>
              <w:t>дорожного движения и элементы дороги.</w:t>
            </w:r>
          </w:p>
          <w:p w:rsidR="00CB6FD7" w:rsidRPr="00330CC4" w:rsidRDefault="00CB6FD7" w:rsidP="005B4ED1">
            <w:pPr>
              <w:widowControl w:val="0"/>
              <w:tabs>
                <w:tab w:val="left" w:pos="3590"/>
              </w:tabs>
              <w:suppressAutoHyphens/>
              <w:jc w:val="both"/>
              <w:rPr>
                <w:sz w:val="28"/>
                <w:szCs w:val="28"/>
              </w:rPr>
            </w:pPr>
            <w:r w:rsidRPr="006D19AA">
              <w:rPr>
                <w:sz w:val="28"/>
                <w:szCs w:val="28"/>
              </w:rPr>
              <w:t>Характеризуют условия обеспечения безопасности участников дорожного движения.</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5.2</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пешехода</w:t>
            </w:r>
          </w:p>
        </w:tc>
        <w:tc>
          <w:tcPr>
            <w:tcW w:w="536" w:type="pct"/>
            <w:gridSpan w:val="2"/>
            <w:shd w:val="clear" w:color="auto" w:fill="auto"/>
          </w:tcPr>
          <w:p w:rsidR="00CB6FD7" w:rsidRPr="00330CC4" w:rsidRDefault="00CB6FD7" w:rsidP="005B4ED1">
            <w:pPr>
              <w:widowControl w:val="0"/>
              <w:tabs>
                <w:tab w:val="left" w:pos="3590"/>
              </w:tabs>
              <w:jc w:val="both"/>
              <w:rPr>
                <w:sz w:val="28"/>
                <w:szCs w:val="28"/>
                <w:lang w:val="en-US"/>
              </w:rPr>
            </w:pPr>
            <w:r w:rsidRPr="006D19AA">
              <w:rPr>
                <w:sz w:val="28"/>
                <w:szCs w:val="28"/>
                <w:lang w:val="en-US"/>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и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ловушки» и правила их предупреждения.</w:t>
            </w:r>
          </w:p>
          <w:p w:rsidR="00CB6FD7" w:rsidRPr="00330CC4" w:rsidRDefault="00CB6FD7" w:rsidP="005B4ED1">
            <w:pPr>
              <w:widowControl w:val="0"/>
              <w:tabs>
                <w:tab w:val="left" w:pos="3590"/>
              </w:tabs>
              <w:suppressAutoHyphens/>
              <w:jc w:val="both"/>
              <w:rPr>
                <w:sz w:val="28"/>
                <w:szCs w:val="28"/>
              </w:rPr>
            </w:pPr>
            <w:r w:rsidRPr="006D19AA">
              <w:rPr>
                <w:sz w:val="28"/>
                <w:szCs w:val="28"/>
              </w:rPr>
              <w:t>Световозвращающие элементы и правила их применения</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Классифицируют и характеризуют дорожные знаки для пешеходов.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ловушки и объясняют правила их предупреждения. Вырабатывают навыки безопасного перехода дороги.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применения свето-возвращающих элементов.</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5.3</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Правила дорожного движения для пассажиров.</w:t>
            </w:r>
          </w:p>
          <w:p w:rsidR="00CB6FD7" w:rsidRPr="00330CC4" w:rsidRDefault="00CB6FD7" w:rsidP="005B4ED1">
            <w:pPr>
              <w:widowControl w:val="0"/>
              <w:tabs>
                <w:tab w:val="left" w:pos="3590"/>
              </w:tabs>
              <w:suppressAutoHyphens/>
              <w:jc w:val="both"/>
              <w:rPr>
                <w:sz w:val="28"/>
                <w:szCs w:val="28"/>
              </w:rPr>
            </w:pPr>
            <w:r w:rsidRPr="006D19AA">
              <w:rPr>
                <w:sz w:val="28"/>
                <w:szCs w:val="28"/>
              </w:rPr>
              <w:t>Обязанности пассажиров маршрутных транспортных средств.</w:t>
            </w:r>
          </w:p>
          <w:p w:rsidR="00CB6FD7" w:rsidRPr="00330CC4" w:rsidRDefault="00CB6FD7" w:rsidP="005B4ED1">
            <w:pPr>
              <w:widowControl w:val="0"/>
              <w:tabs>
                <w:tab w:val="left" w:pos="3590"/>
              </w:tabs>
              <w:suppressAutoHyphens/>
              <w:jc w:val="both"/>
              <w:rPr>
                <w:sz w:val="28"/>
                <w:szCs w:val="28"/>
              </w:rPr>
            </w:pPr>
            <w:r w:rsidRPr="006D19AA">
              <w:rPr>
                <w:sz w:val="28"/>
                <w:szCs w:val="28"/>
              </w:rPr>
              <w:t>Ремень безопасности и правила его применения.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пассажиров в маршрутных транспортных средствах при опасных и чрезвычайных ситуациях.</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поведения пассажира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пассажиров.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обязанности пассажиров маршрутных транспортных средств. Объясняют правила применения ремня безопасности и детских удерживающих устройств.</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пассажиров при опасных и чрезвычайных ситуациях в маршрутных транспортных средствах.</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поведения пассажира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lastRenderedPageBreak/>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5.4</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водителя</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Правила дорожного движения для водителя велосипеда, мопеда и лиц, использующих средства индивидуальной мобильности .</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Дорожные знаки для водителя велосипеда, сигналы велосипедиста.</w:t>
            </w:r>
          </w:p>
          <w:p w:rsidR="00CB6FD7" w:rsidRPr="00330CC4" w:rsidRDefault="00CB6FD7" w:rsidP="005B4ED1">
            <w:pPr>
              <w:widowControl w:val="0"/>
              <w:tabs>
                <w:tab w:val="left" w:pos="3590"/>
              </w:tabs>
              <w:suppressAutoHyphens/>
              <w:jc w:val="both"/>
              <w:rPr>
                <w:sz w:val="28"/>
                <w:szCs w:val="28"/>
              </w:rPr>
            </w:pPr>
            <w:r w:rsidRPr="006D19AA">
              <w:rPr>
                <w:sz w:val="28"/>
                <w:szCs w:val="28"/>
              </w:rPr>
              <w:t>Правила подготовки велосипеда к пользованию</w:t>
            </w:r>
          </w:p>
          <w:p w:rsidR="00CB6FD7" w:rsidRPr="00330CC4" w:rsidRDefault="00CB6FD7" w:rsidP="005B4ED1">
            <w:pPr>
              <w:widowControl w:val="0"/>
              <w:tabs>
                <w:tab w:val="left" w:pos="3590"/>
              </w:tabs>
              <w:suppressAutoHyphens/>
              <w:jc w:val="both"/>
              <w:rPr>
                <w:sz w:val="28"/>
                <w:szCs w:val="28"/>
              </w:rPr>
            </w:pPr>
            <w:r w:rsidRPr="006D19AA">
              <w:rPr>
                <w:sz w:val="28"/>
                <w:szCs w:val="28"/>
              </w:rPr>
              <w:t>Требования к водителю мотоцикла</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Характеризуют правила дорожного движения для водителя велосипеда, мопеда и лиц, использующих средства индивидуальной мобильности.</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дорожные знаки для водителя велосипеда, сигналы велосипедиста.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правила подготовки и вырабатывают навыки безопасного использования велосипеда.</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требования правил дорожного движения к водителю мотоцикла.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c>
          <w:tcPr>
            <w:tcW w:w="259" w:type="pct"/>
          </w:tcPr>
          <w:p w:rsidR="00CB6FD7" w:rsidRPr="006D19AA" w:rsidRDefault="00CB6FD7" w:rsidP="005B4ED1">
            <w:pPr>
              <w:widowControl w:val="0"/>
              <w:jc w:val="both"/>
              <w:rPr>
                <w:bCs/>
                <w:kern w:val="32"/>
                <w:sz w:val="28"/>
                <w:szCs w:val="28"/>
              </w:rPr>
            </w:pPr>
            <w:r w:rsidRPr="006D19AA">
              <w:rPr>
                <w:bCs/>
                <w:kern w:val="32"/>
                <w:sz w:val="28"/>
                <w:szCs w:val="28"/>
              </w:rPr>
              <w:t>5.5</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Безопасные действия при дорожно-транспортных происшествиях</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ind w:left="45"/>
              <w:jc w:val="both"/>
              <w:rPr>
                <w:sz w:val="28"/>
                <w:szCs w:val="28"/>
              </w:rPr>
            </w:pPr>
            <w:r w:rsidRPr="006D19AA">
              <w:rPr>
                <w:sz w:val="28"/>
                <w:szCs w:val="28"/>
              </w:rPr>
              <w:t>Дорожно-транспортные происшествия и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Основные факторы риска возникновения дорожно-транспортных происшествий. Порядок действий очевидца дорожно- транспортного происшествия.</w:t>
            </w:r>
          </w:p>
          <w:p w:rsidR="00CB6FD7" w:rsidRPr="00330CC4" w:rsidRDefault="00CB6FD7" w:rsidP="005B4ED1">
            <w:pPr>
              <w:widowControl w:val="0"/>
              <w:tabs>
                <w:tab w:val="left" w:pos="3590"/>
              </w:tabs>
              <w:suppressAutoHyphens/>
              <w:jc w:val="both"/>
              <w:rPr>
                <w:sz w:val="28"/>
                <w:szCs w:val="28"/>
              </w:rPr>
            </w:pPr>
            <w:r w:rsidRPr="006D19AA">
              <w:rPr>
                <w:sz w:val="28"/>
                <w:szCs w:val="28"/>
              </w:rPr>
              <w:t>Порядок действий при пожаре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Классифицируют дорожно-транспортные происшествия и характеризуют причины их возникновения.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Вырабатывают навыки безопасных действий очевидца дорожно-транспортного происшествия.</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Объясняют порядок действий при пожаре на транспорте.</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p w:rsidR="00CB6FD7" w:rsidRPr="00330CC4" w:rsidRDefault="00CB6FD7" w:rsidP="005B4ED1">
            <w:pPr>
              <w:widowControl w:val="0"/>
              <w:tabs>
                <w:tab w:val="left" w:pos="3590"/>
              </w:tabs>
              <w:suppressAutoHyphens/>
              <w:jc w:val="both"/>
              <w:rPr>
                <w:sz w:val="28"/>
                <w:szCs w:val="28"/>
              </w:rPr>
            </w:pP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5.6</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Безопасность пассажиров на различных видах транспорта</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 xml:space="preserve">Особенности различных видов транспорта (внеуличного, железнодорожного, водного, воздушного). Обязанности и </w:t>
            </w:r>
            <w:r w:rsidRPr="006D19AA">
              <w:rPr>
                <w:sz w:val="28"/>
                <w:szCs w:val="28"/>
              </w:rPr>
              <w:lastRenderedPageBreak/>
              <w:t>порядок действий пассажиров при опасных и чрезвычайных ситуациях на отдельных видах транспорта, в том числе вызванных террористическим актом</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lastRenderedPageBreak/>
              <w:t>Характеризуют особенности и опасности на различных видах транспорта (внеуличного, железнодорожного, водного, воздушного).</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 xml:space="preserve">Раскрывают обязанности пассажиров </w:t>
            </w:r>
            <w:r w:rsidRPr="006D19AA">
              <w:rPr>
                <w:sz w:val="28"/>
                <w:szCs w:val="28"/>
              </w:rPr>
              <w:lastRenderedPageBreak/>
              <w:t>отдельных видов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Вырабатывают навыки безопасного поведения пассажиров при опасных и чрезвычайных ситуациях на отдельных видах транспорта.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5.7</w:t>
            </w:r>
          </w:p>
        </w:tc>
        <w:tc>
          <w:tcPr>
            <w:tcW w:w="841" w:type="pct"/>
            <w:gridSpan w:val="3"/>
          </w:tcPr>
          <w:p w:rsidR="00CB6FD7" w:rsidRPr="00330CC4" w:rsidRDefault="00CB6FD7" w:rsidP="005B4ED1">
            <w:pPr>
              <w:widowControl w:val="0"/>
              <w:tabs>
                <w:tab w:val="left" w:pos="3590"/>
              </w:tabs>
              <w:jc w:val="both"/>
              <w:rPr>
                <w:sz w:val="28"/>
                <w:szCs w:val="28"/>
              </w:rPr>
            </w:pPr>
            <w:r w:rsidRPr="006D19AA">
              <w:rPr>
                <w:sz w:val="28"/>
                <w:szCs w:val="28"/>
              </w:rPr>
              <w:t>Первая помощь при чрезвычайных ситуациях на транспорте</w:t>
            </w:r>
          </w:p>
        </w:tc>
        <w:tc>
          <w:tcPr>
            <w:tcW w:w="536" w:type="pct"/>
            <w:gridSpan w:val="2"/>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1</w:t>
            </w:r>
          </w:p>
        </w:tc>
        <w:tc>
          <w:tcPr>
            <w:tcW w:w="1537" w:type="pct"/>
            <w:shd w:val="clear" w:color="auto" w:fill="auto"/>
          </w:tcPr>
          <w:p w:rsidR="00CB6FD7" w:rsidRPr="00330CC4" w:rsidRDefault="00CB6FD7" w:rsidP="005B4ED1">
            <w:pPr>
              <w:widowControl w:val="0"/>
              <w:tabs>
                <w:tab w:val="left" w:pos="3590"/>
              </w:tabs>
              <w:jc w:val="both"/>
              <w:rPr>
                <w:sz w:val="28"/>
                <w:szCs w:val="28"/>
              </w:rPr>
            </w:pPr>
            <w:r w:rsidRPr="006D19AA">
              <w:rPr>
                <w:sz w:val="28"/>
                <w:szCs w:val="28"/>
              </w:rPr>
              <w:t>Приёмы и правила оказания первой помощи при различных травмах в результате чрезвычайных ситуаций на транспорте</w:t>
            </w:r>
          </w:p>
        </w:tc>
        <w:tc>
          <w:tcPr>
            <w:tcW w:w="1827" w:type="pct"/>
          </w:tcPr>
          <w:p w:rsidR="00CB6FD7" w:rsidRPr="00330CC4" w:rsidRDefault="00CB6FD7" w:rsidP="005B4ED1">
            <w:pPr>
              <w:widowControl w:val="0"/>
              <w:tabs>
                <w:tab w:val="left" w:pos="3590"/>
              </w:tabs>
              <w:ind w:left="45"/>
              <w:jc w:val="both"/>
              <w:rPr>
                <w:sz w:val="28"/>
                <w:szCs w:val="28"/>
              </w:rPr>
            </w:pPr>
            <w:r w:rsidRPr="006D19AA">
              <w:rPr>
                <w:sz w:val="28"/>
                <w:szCs w:val="28"/>
              </w:rPr>
              <w:t>Объясняют правила и вырабатывают навыки оказания первой помощи при различных травмах в результате чрезвычайных ситуаций на транспорте.</w:t>
            </w:r>
          </w:p>
          <w:p w:rsidR="00CB6FD7" w:rsidRPr="00330CC4" w:rsidRDefault="00CB6FD7" w:rsidP="005B4ED1">
            <w:pPr>
              <w:widowControl w:val="0"/>
              <w:tabs>
                <w:tab w:val="left" w:pos="3590"/>
              </w:tabs>
              <w:suppressAutoHyphens/>
              <w:ind w:left="45"/>
              <w:jc w:val="both"/>
              <w:rPr>
                <w:sz w:val="28"/>
                <w:szCs w:val="28"/>
              </w:rPr>
            </w:pPr>
            <w:r w:rsidRPr="006D19AA">
              <w:rPr>
                <w:sz w:val="28"/>
                <w:szCs w:val="28"/>
              </w:rPr>
              <w:t>Характеризуют способы извлечения пострадавшего из транспорта.</w:t>
            </w:r>
          </w:p>
          <w:p w:rsidR="00CB6FD7" w:rsidRPr="00330CC4" w:rsidRDefault="00CB6FD7" w:rsidP="005B4ED1">
            <w:pPr>
              <w:widowControl w:val="0"/>
              <w:tabs>
                <w:tab w:val="left" w:pos="3590"/>
              </w:tabs>
              <w:suppressAutoHyphens/>
              <w:jc w:val="both"/>
              <w:rPr>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1100" w:type="pct"/>
            <w:gridSpan w:val="4"/>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36" w:type="pct"/>
            <w:gridSpan w:val="2"/>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7</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6. «</w:t>
            </w:r>
            <w:bookmarkStart w:id="23" w:name="_Hlk151549132"/>
            <w:r w:rsidRPr="006D19AA">
              <w:rPr>
                <w:rFonts w:eastAsia="OfficinaSansBoldITC"/>
                <w:b/>
                <w:bCs/>
                <w:sz w:val="28"/>
                <w:szCs w:val="28"/>
              </w:rPr>
              <w:t>Безопасность в общественных местах</w:t>
            </w:r>
            <w:bookmarkEnd w:id="23"/>
            <w:r w:rsidRPr="006D19AA">
              <w:rPr>
                <w:b/>
                <w:bCs/>
                <w:sz w:val="28"/>
                <w:szCs w:val="28"/>
              </w:rPr>
              <w:t>»</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6.1</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Основные опасности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Общественные места и их характеристики, потенциальные источники опасности в общественных местах</w:t>
            </w:r>
          </w:p>
          <w:p w:rsidR="00CB6FD7" w:rsidRPr="006D19AA" w:rsidRDefault="00CB6FD7" w:rsidP="005B4ED1">
            <w:pPr>
              <w:widowControl w:val="0"/>
              <w:tabs>
                <w:tab w:val="left" w:pos="3590"/>
              </w:tabs>
              <w:suppressAutoHyphens/>
              <w:jc w:val="both"/>
              <w:rPr>
                <w:bCs/>
                <w:kern w:val="32"/>
                <w:sz w:val="28"/>
                <w:szCs w:val="28"/>
              </w:rPr>
            </w:pPr>
            <w:r w:rsidRPr="006D19AA">
              <w:rPr>
                <w:bCs/>
                <w:kern w:val="32"/>
                <w:sz w:val="28"/>
                <w:szCs w:val="28"/>
              </w:rPr>
              <w:t>Правила вызова экстренных служб и порядок взаимодействия с ними.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Классифицируют общественные места. Характеризуют потенциальные источники опасности в общественных местах.</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вызова экстренных служб и порядок взаимодействия с ними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6.2</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при посещении массовых мероприятий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Массовые мероприятия и правила подготовки к ним.</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беспорядках в местах массового пребывания людей. Порядок действий при попадании в толпу и давку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массовые мероприятия и объясняют правила подготовки к ним.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при беспорядках в местах массового пребывания людей.</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Вырабатывают навыки безопасных действий при попадании в толпу и давку. </w:t>
            </w: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lastRenderedPageBreak/>
              <w:t>6.3</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общественных местах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Порядок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эвакуации из общественных мест и зданий</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Вырабатывают навыки безопасных действий при обнаружении угрозы возникновения пожара.</w:t>
            </w:r>
          </w:p>
          <w:p w:rsidR="00CB6FD7" w:rsidRPr="006D19AA" w:rsidRDefault="00CB6FD7" w:rsidP="005B4ED1">
            <w:pPr>
              <w:widowControl w:val="0"/>
              <w:suppressAutoHyphens/>
              <w:jc w:val="both"/>
              <w:rPr>
                <w:bCs/>
                <w:kern w:val="32"/>
                <w:sz w:val="28"/>
                <w:szCs w:val="28"/>
              </w:rPr>
            </w:pPr>
            <w:r w:rsidRPr="006D19AA">
              <w:rPr>
                <w:bCs/>
                <w:kern w:val="32"/>
                <w:sz w:val="28"/>
                <w:szCs w:val="28"/>
              </w:rPr>
              <w:t>Объясняют правила и вырабатывают навыки безопасных действий при эвакуации из общественных мест и зданий. Вырабатывают навыки безопасных действий при обрушениях зданий и сооружений. Моделируют реальные ситуации и решают ситуационные задачи</w:t>
            </w:r>
          </w:p>
        </w:tc>
      </w:tr>
      <w:tr w:rsidR="00CB6FD7" w:rsidRPr="006D19AA" w:rsidTr="00937870">
        <w:trPr>
          <w:trHeight w:val="219"/>
        </w:trPr>
        <w:tc>
          <w:tcPr>
            <w:tcW w:w="259" w:type="pct"/>
          </w:tcPr>
          <w:p w:rsidR="00CB6FD7" w:rsidRPr="006D19AA" w:rsidRDefault="00CB6FD7" w:rsidP="005B4ED1">
            <w:pPr>
              <w:widowControl w:val="0"/>
              <w:jc w:val="both"/>
              <w:rPr>
                <w:bCs/>
                <w:kern w:val="32"/>
                <w:sz w:val="28"/>
                <w:szCs w:val="28"/>
              </w:rPr>
            </w:pPr>
            <w:r w:rsidRPr="006D19AA">
              <w:rPr>
                <w:bCs/>
                <w:kern w:val="32"/>
                <w:sz w:val="28"/>
                <w:szCs w:val="28"/>
              </w:rPr>
              <w:t>6.4</w:t>
            </w:r>
          </w:p>
        </w:tc>
        <w:tc>
          <w:tcPr>
            <w:tcW w:w="826" w:type="pct"/>
            <w:gridSpan w:val="2"/>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в ситуациях криминогенного и антиобщественного характера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Опасности криминогенного и антиобщественного характера в общественных местах, порядок действий при их возникновении.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jc w:val="both"/>
              <w:rPr>
                <w:bCs/>
                <w:kern w:val="32"/>
                <w:sz w:val="28"/>
                <w:szCs w:val="28"/>
              </w:rPr>
            </w:pPr>
            <w:r w:rsidRPr="006D19AA">
              <w:rPr>
                <w:bCs/>
                <w:kern w:val="32"/>
                <w:sz w:val="28"/>
                <w:szCs w:val="28"/>
              </w:rPr>
              <w:t>Порядок действий при взаимодействии с правоохранительными органами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опасности криминогенного и антиобщественного характера </w:t>
            </w:r>
            <w:r w:rsidRPr="006D19AA">
              <w:rPr>
                <w:bCs/>
                <w:kern w:val="32"/>
                <w:sz w:val="28"/>
                <w:szCs w:val="28"/>
              </w:rPr>
              <w:br/>
              <w:t>в общественных местах.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ситуациях криминогенного и антиобщественного характера,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действий при взаимодействии с правоохранительными органами.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p w:rsidR="00CB6FD7" w:rsidRPr="006D19AA" w:rsidRDefault="00CB6FD7" w:rsidP="005B4ED1">
            <w:pPr>
              <w:widowControl w:val="0"/>
              <w:suppressAutoHyphens/>
              <w:jc w:val="both"/>
              <w:rPr>
                <w:bCs/>
                <w:kern w:val="32"/>
                <w:sz w:val="28"/>
                <w:szCs w:val="28"/>
              </w:rPr>
            </w:pPr>
          </w:p>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lastRenderedPageBreak/>
              <w:t>Модуль № 7. «</w:t>
            </w:r>
            <w:r w:rsidRPr="006D19AA">
              <w:rPr>
                <w:rFonts w:eastAsia="OfficinaSansBoldITC"/>
                <w:b/>
                <w:bCs/>
                <w:sz w:val="28"/>
                <w:szCs w:val="28"/>
              </w:rPr>
              <w:t xml:space="preserve">Безопасность в </w:t>
            </w:r>
            <w:bookmarkStart w:id="24" w:name="_Hlk151549173"/>
            <w:r w:rsidRPr="006D19AA">
              <w:rPr>
                <w:rFonts w:eastAsia="OfficinaSansBoldITC"/>
                <w:b/>
                <w:bCs/>
                <w:sz w:val="28"/>
                <w:szCs w:val="28"/>
              </w:rPr>
              <w:t>природной среде</w:t>
            </w:r>
            <w:bookmarkEnd w:id="24"/>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Правила безопасного поведения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Pr>
                <w:bCs/>
                <w:kern w:val="32"/>
                <w:sz w:val="28"/>
                <w:szCs w:val="28"/>
              </w:rPr>
              <w:t>Природные ч</w:t>
            </w:r>
            <w:r w:rsidRPr="006D19AA">
              <w:rPr>
                <w:bCs/>
                <w:kern w:val="32"/>
                <w:sz w:val="28"/>
                <w:szCs w:val="28"/>
              </w:rPr>
              <w:t>резвычайные ситуации и их классификация.</w:t>
            </w:r>
          </w:p>
          <w:p w:rsidR="00CB6FD7" w:rsidRPr="006D19AA" w:rsidRDefault="00CB6FD7" w:rsidP="005B4ED1">
            <w:pPr>
              <w:widowControl w:val="0"/>
              <w:jc w:val="both"/>
              <w:rPr>
                <w:bCs/>
                <w:kern w:val="32"/>
                <w:sz w:val="28"/>
                <w:szCs w:val="28"/>
              </w:rPr>
            </w:pPr>
          </w:p>
          <w:p w:rsidR="00CB6FD7" w:rsidRPr="006D19AA" w:rsidRDefault="00CB6FD7" w:rsidP="005B4ED1">
            <w:pPr>
              <w:widowControl w:val="0"/>
              <w:suppressAutoHyphens/>
              <w:jc w:val="both"/>
              <w:rPr>
                <w:bCs/>
                <w:kern w:val="32"/>
                <w:sz w:val="28"/>
                <w:szCs w:val="28"/>
              </w:rPr>
            </w:pPr>
            <w:r w:rsidRPr="00332ABE">
              <w:rPr>
                <w:bCs/>
                <w:kern w:val="32"/>
                <w:sz w:val="28"/>
                <w:szCs w:val="28"/>
              </w:rPr>
              <w:t>Опасности в природной среде: дикие животные, змеи, насекомые, паукообразные</w:t>
            </w:r>
            <w:r w:rsidRPr="006D19AA">
              <w:rPr>
                <w:bCs/>
                <w:kern w:val="32"/>
                <w:sz w:val="28"/>
                <w:szCs w:val="28"/>
              </w:rPr>
              <w:t>, ядовитые грибы и растения. Правила безопасного поведения при встрече с дикими животными, змеями, насекомыми, паукообразными, ядовитыми грибами и растениями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Классифицируют и характеризуют </w:t>
            </w:r>
            <w:r>
              <w:rPr>
                <w:bCs/>
                <w:kern w:val="32"/>
                <w:sz w:val="28"/>
                <w:szCs w:val="28"/>
              </w:rPr>
              <w:t xml:space="preserve">природные </w:t>
            </w:r>
            <w:r w:rsidRPr="006D19AA">
              <w:rPr>
                <w:bCs/>
                <w:kern w:val="32"/>
                <w:sz w:val="28"/>
                <w:szCs w:val="28"/>
              </w:rPr>
              <w:t>чрезвычайные ситуации.</w:t>
            </w:r>
          </w:p>
          <w:p w:rsidR="00CB6FD7" w:rsidRPr="00332ABE" w:rsidRDefault="00CB6FD7" w:rsidP="005B4ED1">
            <w:pPr>
              <w:widowControl w:val="0"/>
              <w:ind w:left="45"/>
              <w:jc w:val="both"/>
              <w:rPr>
                <w:bCs/>
                <w:kern w:val="32"/>
                <w:sz w:val="28"/>
                <w:szCs w:val="28"/>
              </w:rPr>
            </w:pPr>
            <w:r w:rsidRPr="006D19AA">
              <w:rPr>
                <w:bCs/>
                <w:kern w:val="32"/>
                <w:sz w:val="28"/>
                <w:szCs w:val="28"/>
              </w:rPr>
              <w:t xml:space="preserve"> Характеризуют самых распространенных опасны</w:t>
            </w:r>
            <w:r w:rsidRPr="00332ABE">
              <w:rPr>
                <w:bCs/>
                <w:kern w:val="32"/>
                <w:sz w:val="28"/>
                <w:szCs w:val="28"/>
              </w:rPr>
              <w:t>х животных, змей, насекомых, паукообразных, ядовитые грибы и растения. Раскрывают правила поведения для снижения риска встречи с дикими животными. Вырабатывают навыки безопасных действий при встрече с дикими животными, укусах змей, паукообразных и насекомых. Раскрывают правила поведения для снижения риска отравления ядовитыми грибами и растениями.</w:t>
            </w:r>
          </w:p>
          <w:p w:rsidR="00CB6FD7" w:rsidRPr="00332ABE" w:rsidRDefault="00CB6FD7" w:rsidP="005B4ED1">
            <w:pPr>
              <w:widowControl w:val="0"/>
              <w:jc w:val="both"/>
              <w:rPr>
                <w:bCs/>
                <w:kern w:val="32"/>
                <w:sz w:val="28"/>
                <w:szCs w:val="28"/>
              </w:rPr>
            </w:pPr>
            <w:r w:rsidRPr="00332ABE">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автономном существовании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Автономные условия, их особенности и опасности, правила подготовки к автономному пребыванию в природной среде. Порядок действий при автономном пребывании в природной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Правила ориентирования на местности, способы подачи сигналов бедствия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автономные условия, раскрывают их опасности и порядок подготовки к ним.</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автономном пребывании в природной среде: ориентирование на местности, в том числе работа с компасом и картой, обеспечение ночлега и питания, разведение костра, подача сигналов бедствия.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Пожарная безопасность в природной среде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Природные пожары, их виды и опасности, факторы и причины их возникновения.</w:t>
            </w:r>
          </w:p>
          <w:p w:rsidR="00CB6FD7" w:rsidRPr="006D19AA" w:rsidRDefault="00CB6FD7" w:rsidP="005B4ED1">
            <w:pPr>
              <w:widowControl w:val="0"/>
              <w:suppressAutoHyphens/>
              <w:jc w:val="both"/>
              <w:rPr>
                <w:bCs/>
                <w:kern w:val="32"/>
                <w:sz w:val="28"/>
                <w:szCs w:val="28"/>
              </w:rPr>
            </w:pPr>
            <w:r w:rsidRPr="006D19AA">
              <w:rPr>
                <w:bCs/>
                <w:kern w:val="32"/>
                <w:sz w:val="28"/>
                <w:szCs w:val="28"/>
              </w:rPr>
              <w:lastRenderedPageBreak/>
              <w:t>Порядок действий при нахождении в зоне природного пожара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Классифицируют и характеризуют природные пожары и их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факторы и причины </w:t>
            </w:r>
            <w:r w:rsidRPr="006D19AA">
              <w:rPr>
                <w:bCs/>
                <w:kern w:val="32"/>
                <w:sz w:val="28"/>
                <w:szCs w:val="28"/>
              </w:rPr>
              <w:lastRenderedPageBreak/>
              <w:t>возникновения пожаров.</w:t>
            </w:r>
          </w:p>
          <w:p w:rsidR="00CB6FD7" w:rsidRPr="006D19AA" w:rsidRDefault="00CB6FD7" w:rsidP="005B4ED1">
            <w:pPr>
              <w:widowControl w:val="0"/>
              <w:suppressAutoHyphens/>
              <w:jc w:val="both"/>
              <w:rPr>
                <w:bCs/>
                <w:kern w:val="32"/>
                <w:sz w:val="28"/>
                <w:szCs w:val="28"/>
              </w:rPr>
            </w:pPr>
            <w:r w:rsidRPr="006D19AA">
              <w:rPr>
                <w:bCs/>
                <w:kern w:val="32"/>
                <w:sz w:val="28"/>
                <w:szCs w:val="28"/>
              </w:rPr>
              <w:t>Вырабатывают навыки безопасных действий при нахождении в зоне природного пожара.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в горах</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Снежные лавины, их характеристики и опасности, порядок действий, необходимых для снижения риска попадания в лавину.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Камнепады, их характеристики и опасности, порядок действий, необходимых для снижения риска попадания под камнепад.</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Сели, их характеристики и опасности, порядок действий при попадании в зону селя.</w:t>
            </w:r>
          </w:p>
          <w:p w:rsidR="00CB6FD7" w:rsidRPr="006D19AA" w:rsidRDefault="00CB6FD7" w:rsidP="005B4ED1">
            <w:pPr>
              <w:widowControl w:val="0"/>
              <w:suppressAutoHyphens/>
              <w:jc w:val="both"/>
              <w:rPr>
                <w:bCs/>
                <w:kern w:val="32"/>
                <w:sz w:val="28"/>
                <w:szCs w:val="28"/>
              </w:rPr>
            </w:pPr>
            <w:r w:rsidRPr="006D19AA">
              <w:rPr>
                <w:bCs/>
                <w:kern w:val="32"/>
                <w:sz w:val="28"/>
                <w:szCs w:val="28"/>
              </w:rPr>
              <w:t>Оползни, их характеристики и опасности, порядок действий при начале оползня</w:t>
            </w:r>
          </w:p>
        </w:tc>
        <w:tc>
          <w:tcPr>
            <w:tcW w:w="1827" w:type="pct"/>
          </w:tcPr>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в горах.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снежные лавины, камнепады, сели, оползни,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необходимых для снижения риска попадания в лавину, под камнепад, при попадании в зону селя, при начале оползня.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Безопасное поведение на водоёмах</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Общие правила безопасного поведения на водоёмах. Оборудованные и необорудованные пляжи. Порядок действий при обнаружении тонущего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при нахождении на плавсредствах.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Правила поведения при нахождении на льду, порядок действий при </w:t>
            </w:r>
            <w:r w:rsidRPr="006D19AA">
              <w:rPr>
                <w:bCs/>
                <w:kern w:val="32"/>
                <w:sz w:val="28"/>
                <w:szCs w:val="28"/>
              </w:rPr>
              <w:lastRenderedPageBreak/>
              <w:t>обнаружении человека в полынье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Объясняют общие правила безопасного поведения на водоёмах.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разницу оборудованного и необорудованного пляжа. Вырабатывают навыки безопасных действий при обнаружении тонущего человека летом и человека в полынье. Раскрывают правила поведения при нахождении на плавсредствах и на льду. Моделируют </w:t>
            </w:r>
            <w:r w:rsidRPr="006D19AA">
              <w:rPr>
                <w:bCs/>
                <w:kern w:val="32"/>
                <w:sz w:val="28"/>
                <w:szCs w:val="28"/>
              </w:rPr>
              <w:lastRenderedPageBreak/>
              <w:t>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7.6</w:t>
            </w:r>
          </w:p>
        </w:tc>
        <w:tc>
          <w:tcPr>
            <w:tcW w:w="762" w:type="pct"/>
          </w:tcPr>
          <w:p w:rsidR="00CB6FD7" w:rsidRPr="006D19AA" w:rsidRDefault="00CB6FD7" w:rsidP="005B4ED1">
            <w:pPr>
              <w:widowControl w:val="0"/>
              <w:ind w:right="-140"/>
              <w:jc w:val="both"/>
              <w:rPr>
                <w:bCs/>
                <w:kern w:val="32"/>
                <w:sz w:val="28"/>
                <w:szCs w:val="28"/>
              </w:rPr>
            </w:pPr>
            <w:r w:rsidRPr="006D19AA">
              <w:rPr>
                <w:bCs/>
                <w:kern w:val="32"/>
                <w:sz w:val="28"/>
                <w:szCs w:val="28"/>
              </w:rPr>
              <w:t>Безопасные действия при наводнении, цунами</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Наводнения, их характеристики и опасности, порядок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Цунами, их характеристики и опасности, порядок действий при нахождении в зоне цунами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наводнения,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наводнении.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цунами,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цунами. 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7.7</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урагане, смерче, грозе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Ураганы, смерчи, их характеристики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ураганах, и смерчах.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Грозы, их характеристики и опасности. Порядок действий при попадании в грозу</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ураганы, смерчи,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ураганах, смерчах. Характеризуют грозы, их внешние признаки и опасности.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попадании в грозу.</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7.8</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землетрясении, извержении вулкана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Землетрясения и извержения вулканов, их характеристики и опасности. Порядок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нахождении в зоне извержения вулкана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землетрясения и извержения вулканов и их опасности. Вырабатывают навыки безопасных действий при землетрясении, в том числе при попадании под завал.</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нахождении в зоне извержения вулкана.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7.9</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Экология и её значение для устойчивого развития общества</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безопасного поведения при неблагоприятной экологической обстановке (загрязнении атмосферы)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«экология» и «экологическая культура».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значение экологии для устойчивого развития общества.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правила безопасного поведения при неблагоприятной экологической обстановке (загрязнении атмосферы).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sz w:val="28"/>
                <w:szCs w:val="28"/>
              </w:rPr>
            </w:pPr>
            <w:r w:rsidRPr="006D19AA">
              <w:rPr>
                <w:b/>
                <w:kern w:val="32"/>
                <w:sz w:val="28"/>
                <w:szCs w:val="28"/>
              </w:rPr>
              <w:t>Модуль № 8. «</w:t>
            </w:r>
            <w:bookmarkStart w:id="25" w:name="_Hlk151549389"/>
            <w:r w:rsidRPr="006D19AA">
              <w:rPr>
                <w:rFonts w:eastAsia="OfficinaSansBoldITC"/>
                <w:b/>
                <w:bCs/>
                <w:sz w:val="28"/>
                <w:szCs w:val="28"/>
              </w:rPr>
              <w:t>Основы медицинских знаний</w:t>
            </w:r>
            <w:bookmarkEnd w:id="25"/>
            <w:r w:rsidRPr="006D19AA">
              <w:rPr>
                <w:rFonts w:eastAsia="OfficinaSansBoldITC"/>
                <w:b/>
                <w:bCs/>
                <w:sz w:val="28"/>
                <w:szCs w:val="28"/>
              </w:rPr>
              <w:t>. Оказание первой помощи</w:t>
            </w:r>
            <w:r w:rsidRPr="006D19AA">
              <w:rPr>
                <w:b/>
                <w:kern w:val="32"/>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Общие представления о здоровье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Смысл понятий «здоровье» и «здоровый образ жизни», их содержание и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Факторы, влияющие на здоровье человека, опасность вредных привычек.</w:t>
            </w:r>
          </w:p>
          <w:p w:rsidR="00CB6FD7" w:rsidRPr="006D19AA" w:rsidRDefault="00CB6FD7" w:rsidP="005B4ED1">
            <w:pPr>
              <w:widowControl w:val="0"/>
              <w:suppressAutoHyphens/>
              <w:jc w:val="both"/>
              <w:rPr>
                <w:bCs/>
                <w:kern w:val="32"/>
                <w:sz w:val="28"/>
                <w:szCs w:val="28"/>
              </w:rPr>
            </w:pPr>
            <w:r w:rsidRPr="006D19AA">
              <w:rPr>
                <w:bCs/>
                <w:kern w:val="32"/>
                <w:sz w:val="28"/>
                <w:szCs w:val="28"/>
              </w:rPr>
              <w:t>Элементы здорового образа жизни, ответственность за сохранения здоровья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смысл понятий «здоровье» и «здоровый образ жизни», и их содержание, объясняют значение здоровья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факторы, влияющие на здоровье человека.</w:t>
            </w:r>
          </w:p>
          <w:p w:rsidR="00CB6FD7" w:rsidRPr="006D19AA" w:rsidRDefault="00CB6FD7" w:rsidP="005B4ED1">
            <w:pPr>
              <w:widowControl w:val="0"/>
              <w:suppressAutoHyphens/>
              <w:jc w:val="both"/>
              <w:rPr>
                <w:bCs/>
                <w:kern w:val="32"/>
                <w:sz w:val="28"/>
                <w:szCs w:val="28"/>
              </w:rPr>
            </w:pPr>
            <w:r w:rsidRPr="006D19AA">
              <w:rPr>
                <w:bCs/>
                <w:kern w:val="32"/>
                <w:sz w:val="28"/>
                <w:szCs w:val="28"/>
              </w:rPr>
              <w:t>Раскрывают содержание элементов здорового образа жизни, объясняют пагубность вредных привычек.</w:t>
            </w:r>
          </w:p>
          <w:p w:rsidR="00CB6FD7" w:rsidRPr="006D19AA" w:rsidRDefault="00CB6FD7" w:rsidP="005B4ED1">
            <w:pPr>
              <w:pStyle w:val="TableParagraph"/>
              <w:suppressAutoHyphens/>
              <w:ind w:left="0" w:right="142"/>
              <w:jc w:val="both"/>
              <w:rPr>
                <w:sz w:val="28"/>
                <w:szCs w:val="28"/>
              </w:rPr>
            </w:pPr>
            <w:r w:rsidRPr="006D19AA">
              <w:rPr>
                <w:sz w:val="28"/>
                <w:szCs w:val="28"/>
              </w:rPr>
              <w:t>Обосновывают личную ответственность за сохранение здоровья.</w:t>
            </w:r>
          </w:p>
          <w:p w:rsidR="00CB6FD7" w:rsidRPr="006D19AA" w:rsidRDefault="00CB6FD7" w:rsidP="005B4ED1">
            <w:pPr>
              <w:widowControl w:val="0"/>
              <w:suppressAutoHyphens/>
              <w:jc w:val="both"/>
              <w:rPr>
                <w:bCs/>
                <w:kern w:val="32"/>
                <w:sz w:val="28"/>
                <w:szCs w:val="28"/>
              </w:rPr>
            </w:pPr>
            <w:r w:rsidRPr="006D19AA">
              <w:rPr>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Предупреждение и защита от 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«инфекционные заболевания»,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Механизм распространения инфекционных заболеваний, меры их профилактики и 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Порядок действий при возникновении чрезвычайных ситуаций биолого-социального происхождения (эпидемия, пандемия).</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 </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«инфекционные заболевания», объясняют причины их возникновения.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Характеризуют механизм распространения инфекционных заболеваний, вырабатывают навыки соблюдения мер их профилактики и </w:t>
            </w:r>
            <w:r w:rsidRPr="006D19AA">
              <w:rPr>
                <w:bCs/>
                <w:kern w:val="32"/>
                <w:sz w:val="28"/>
                <w:szCs w:val="28"/>
              </w:rPr>
              <w:lastRenderedPageBreak/>
              <w:t>защиты от них.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возникновении чрезвычайных ситуаций биолого-социального происхождения (эпидемия, пандемия). Характеризуют основные 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 (эпидемия, пандемия, эпизоотия, панзоотия, эпифитотия, панфитотия)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Профилактика неинфекционных заболеваний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w:t>
            </w:r>
          </w:p>
          <w:p w:rsidR="00CB6FD7" w:rsidRPr="006D19AA" w:rsidRDefault="00CB6FD7" w:rsidP="005B4ED1">
            <w:pPr>
              <w:widowControl w:val="0"/>
              <w:suppressAutoHyphens/>
              <w:jc w:val="both"/>
              <w:rPr>
                <w:bCs/>
                <w:kern w:val="32"/>
                <w:sz w:val="28"/>
                <w:szCs w:val="28"/>
              </w:rPr>
            </w:pPr>
            <w:r w:rsidRPr="006D19AA">
              <w:rPr>
                <w:bCs/>
                <w:kern w:val="32"/>
                <w:sz w:val="28"/>
                <w:szCs w:val="28"/>
              </w:rPr>
              <w:t>Диспансеризация и её задачи</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«неинфекционные заболевания» и дают их классификацию. Характеризуют факторы риска неинфекционных заболеваний.</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Вырабатывают навыки соблюдения мер профилактики неинфекционных заболеваний и защиты от них.</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назначение диспансеризации и раскрывают её задачи.</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Психическое здоровье и психологическое благополучие</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Понятие «психическое здоровье» и «психологическое благополучие». </w:t>
            </w:r>
          </w:p>
          <w:p w:rsidR="00CB6FD7" w:rsidRPr="006D19AA" w:rsidRDefault="00CB6FD7" w:rsidP="005B4ED1">
            <w:pPr>
              <w:widowControl w:val="0"/>
              <w:suppressAutoHyphens/>
              <w:jc w:val="both"/>
              <w:rPr>
                <w:bCs/>
                <w:kern w:val="32"/>
                <w:sz w:val="28"/>
                <w:szCs w:val="28"/>
              </w:rPr>
            </w:pPr>
            <w:r w:rsidRPr="006D19AA">
              <w:rPr>
                <w:bCs/>
                <w:kern w:val="32"/>
                <w:sz w:val="28"/>
                <w:szCs w:val="28"/>
              </w:rPr>
              <w:t>Стресс и его влияние на человека, меры профилактики стресса, способы саморегуляции эмоциональных состояний</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 xml:space="preserve">Раскрывают понятия «психическое здоровье» и «психическое благополучие».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Объясняют понятие «стресс» и его влияние на человека.</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 xml:space="preserve">Вырабатывают навыки соблюдения мер профилактики стресса, раскрывают </w:t>
            </w:r>
            <w:r w:rsidRPr="006D19AA">
              <w:rPr>
                <w:bCs/>
                <w:kern w:val="32"/>
                <w:sz w:val="28"/>
                <w:szCs w:val="28"/>
              </w:rPr>
              <w:lastRenderedPageBreak/>
              <w:t xml:space="preserve">способы саморегуляции эмоциональных состояний. </w:t>
            </w:r>
          </w:p>
          <w:p w:rsidR="00CB6FD7" w:rsidRPr="006D19AA" w:rsidRDefault="00CB6FD7" w:rsidP="005B4ED1">
            <w:pPr>
              <w:widowControl w:val="0"/>
              <w:suppressAutoHyphens/>
              <w:autoSpaceDE w:val="0"/>
              <w:autoSpaceDN w:val="0"/>
              <w:ind w:left="45"/>
              <w:jc w:val="both"/>
              <w:rPr>
                <w:bCs/>
                <w:kern w:val="32"/>
                <w:sz w:val="28"/>
                <w:szCs w:val="28"/>
              </w:rPr>
            </w:pPr>
            <w:r w:rsidRPr="006D19AA">
              <w:rPr>
                <w:bCs/>
                <w:kern w:val="32"/>
                <w:sz w:val="28"/>
                <w:szCs w:val="28"/>
              </w:rPr>
              <w:t>Моделируют реальные ситуации и решают ситуационные задачи</w:t>
            </w:r>
          </w:p>
          <w:p w:rsidR="00CB6FD7" w:rsidRPr="006D19AA" w:rsidRDefault="00CB6FD7" w:rsidP="005B4ED1">
            <w:pPr>
              <w:widowControl w:val="0"/>
              <w:suppressAutoHyphens/>
              <w:jc w:val="both"/>
              <w:rPr>
                <w:bCs/>
                <w:kern w:val="32"/>
                <w:sz w:val="28"/>
                <w:szCs w:val="28"/>
              </w:rPr>
            </w:pP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8.5</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Первая помощь при неотложных состояниях</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Понятие «первая помощь» и обязанность по её оказанию, универсальный алгоритм оказания первой помощи.</w:t>
            </w:r>
          </w:p>
          <w:p w:rsidR="00CB6FD7" w:rsidRPr="006D19AA" w:rsidRDefault="00CB6FD7" w:rsidP="005B4ED1">
            <w:pPr>
              <w:widowControl w:val="0"/>
              <w:suppressAutoHyphens/>
              <w:jc w:val="both"/>
              <w:rPr>
                <w:bCs/>
                <w:kern w:val="32"/>
                <w:sz w:val="28"/>
                <w:szCs w:val="28"/>
              </w:rPr>
            </w:pPr>
            <w:r w:rsidRPr="006D19AA">
              <w:rPr>
                <w:bCs/>
                <w:kern w:val="32"/>
                <w:sz w:val="28"/>
                <w:szCs w:val="28"/>
              </w:rPr>
              <w:t>Назначение и состав аптечки первой помощи. 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autoSpaceDE w:val="0"/>
              <w:autoSpaceDN w:val="0"/>
              <w:ind w:left="45"/>
              <w:jc w:val="both"/>
              <w:rPr>
                <w:bCs/>
                <w:kern w:val="32"/>
                <w:sz w:val="28"/>
                <w:szCs w:val="28"/>
              </w:rPr>
            </w:pPr>
            <w:r w:rsidRPr="006D19AA">
              <w:rPr>
                <w:bCs/>
                <w:kern w:val="32"/>
                <w:sz w:val="28"/>
                <w:szCs w:val="28"/>
              </w:rPr>
              <w:t>Раскрывают понятие «первая помощь».  Изучают состояния, требующие оказания первой помощи и мероприятия по оказанию первой помощи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универсальный алгоритм оказания первой помощи. Характеризуют назначение и состав аптечки первой помощи. Вырабатывают навыки действий при оказании первой помощи в различных ситуациях.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8.6</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Практикум для отработки практических навыков первой помощи и психологической поддержки, решения кейсов, моделирования ситуаций</w:t>
            </w:r>
          </w:p>
        </w:tc>
        <w:tc>
          <w:tcPr>
            <w:tcW w:w="551" w:type="pct"/>
            <w:gridSpan w:val="3"/>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Порядок действий при оказании первой помощи в различных ситуациях, приёмы психологической поддержки пострадавшего</w:t>
            </w:r>
          </w:p>
        </w:tc>
        <w:tc>
          <w:tcPr>
            <w:tcW w:w="1827" w:type="pct"/>
          </w:tcPr>
          <w:p w:rsidR="00CB6FD7" w:rsidRPr="006D19AA" w:rsidRDefault="00CB6FD7" w:rsidP="005B4ED1">
            <w:pPr>
              <w:widowControl w:val="0"/>
              <w:ind w:right="303"/>
              <w:jc w:val="both"/>
              <w:rPr>
                <w:bCs/>
                <w:kern w:val="32"/>
                <w:sz w:val="28"/>
                <w:szCs w:val="28"/>
              </w:rPr>
            </w:pPr>
            <w:r w:rsidRPr="006D19AA">
              <w:rPr>
                <w:bCs/>
                <w:kern w:val="32"/>
                <w:sz w:val="28"/>
                <w:szCs w:val="28"/>
              </w:rPr>
              <w:t>Вырабатывают навыки действий при оказании первой помощи в различных ситуациях.</w:t>
            </w:r>
          </w:p>
          <w:p w:rsidR="00CB6FD7" w:rsidRPr="006D19AA" w:rsidRDefault="00CB6FD7" w:rsidP="005B4ED1">
            <w:pPr>
              <w:widowControl w:val="0"/>
              <w:suppressAutoHyphens/>
              <w:ind w:right="187"/>
              <w:jc w:val="both"/>
              <w:rPr>
                <w:bCs/>
                <w:kern w:val="32"/>
                <w:sz w:val="28"/>
                <w:szCs w:val="28"/>
              </w:rPr>
            </w:pPr>
            <w:r w:rsidRPr="006D19AA">
              <w:rPr>
                <w:bCs/>
                <w:kern w:val="32"/>
                <w:sz w:val="28"/>
                <w:szCs w:val="28"/>
              </w:rPr>
              <w:t>Характеризуют приёмы психологической поддержки пострадавшего.</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8</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9. «</w:t>
            </w:r>
            <w:r w:rsidRPr="006D19AA">
              <w:rPr>
                <w:rFonts w:eastAsia="SchoolBookSanPin"/>
                <w:b/>
                <w:bCs/>
                <w:position w:val="1"/>
                <w:sz w:val="28"/>
                <w:szCs w:val="28"/>
              </w:rPr>
              <w:t>Безопасность в социуме</w:t>
            </w:r>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9.1</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Общение — основа социального взаимодействия</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Общение и его значение для человека,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Приёмы и правила безопасной межличностной коммуникации и комфортного взаимодействия в группе.</w:t>
            </w:r>
          </w:p>
          <w:p w:rsidR="00CB6FD7" w:rsidRPr="006D19AA" w:rsidRDefault="00CB6FD7" w:rsidP="005B4ED1">
            <w:pPr>
              <w:widowControl w:val="0"/>
              <w:suppressAutoHyphens/>
              <w:jc w:val="both"/>
              <w:rPr>
                <w:bCs/>
                <w:kern w:val="32"/>
                <w:sz w:val="28"/>
                <w:szCs w:val="28"/>
              </w:rPr>
            </w:pPr>
            <w:r w:rsidRPr="006D19AA">
              <w:rPr>
                <w:bCs/>
                <w:kern w:val="32"/>
                <w:sz w:val="28"/>
                <w:szCs w:val="28"/>
              </w:rPr>
              <w:t>Признаки конструктивного и деструктивного общения</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общение и объясняют его значение для человека.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способы эффективного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и вырабатывают навыки соблюдения правил безопасной межличностной коммуникации и комфортного взаимодействия в группе.</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признаки конструктивного и деструктивного общения.</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9.2</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Безопасные способы избегания и разрешения конфликтных ситуаций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«конфликт» и стадии его развития, факторы и причины развития конфликта. 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Правила поведения для снижения риска конфликта и порядок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Способ разрешения конфликта с помощью третьей стороны (медиатора).</w:t>
            </w:r>
          </w:p>
          <w:p w:rsidR="00CB6FD7" w:rsidRPr="006D19AA" w:rsidRDefault="00CB6FD7" w:rsidP="005B4ED1">
            <w:pPr>
              <w:widowControl w:val="0"/>
              <w:suppressAutoHyphens/>
              <w:jc w:val="both"/>
              <w:rPr>
                <w:bCs/>
                <w:kern w:val="32"/>
                <w:sz w:val="28"/>
                <w:szCs w:val="28"/>
              </w:rPr>
            </w:pPr>
            <w:r w:rsidRPr="006D19AA">
              <w:rPr>
                <w:bCs/>
                <w:kern w:val="32"/>
                <w:sz w:val="28"/>
                <w:szCs w:val="28"/>
              </w:rPr>
              <w:t>Опасные формы проявления конфликта: агрессия, домашнее насилие и буллинг</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Раскрывают понятие «конфликт» и характеризуют стадии его развития, факторы и причины развития. Анализируют условия и ситуации возникновения межличностных и групповых конфликтов.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безопасные и эффективные способы избегания и разрешения конфликтных ситуаций.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безопасного поведения для снижения риска конфликта и безопасных действий при его опасных проявлениях.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Характеризуют способ разрешения конфликта с помощью третьей стороны (медиатора).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опасные формы проявления конфликта: агрессия, домашнее насилие и буллинг.</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lastRenderedPageBreak/>
              <w:t>9.3</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Манипуляция и способы противостоять ей</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Манипуляции в ходе межличностного общения, приёмы распознавания манипуляций и способы противостояния ей.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манипуляции в ходе межличностного общения.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манипуляций и анализируют способы противостояния ей.</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анализируют способы защиты от них.</w:t>
            </w:r>
          </w:p>
          <w:p w:rsidR="00CB6FD7" w:rsidRPr="006D19AA" w:rsidRDefault="00CB6FD7" w:rsidP="005B4ED1">
            <w:pPr>
              <w:widowControl w:val="0"/>
              <w:tabs>
                <w:tab w:val="left" w:pos="1423"/>
              </w:tabs>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kern w:val="32"/>
                <w:sz w:val="28"/>
                <w:szCs w:val="28"/>
              </w:rPr>
            </w:pPr>
            <w:r w:rsidRPr="006D19AA">
              <w:rPr>
                <w:bCs/>
                <w:kern w:val="32"/>
                <w:sz w:val="28"/>
                <w:szCs w:val="28"/>
              </w:rPr>
              <w:t>9.4</w:t>
            </w:r>
          </w:p>
        </w:tc>
        <w:tc>
          <w:tcPr>
            <w:tcW w:w="762" w:type="pct"/>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Их возможности и риски</w:t>
            </w:r>
          </w:p>
        </w:tc>
        <w:tc>
          <w:tcPr>
            <w:tcW w:w="551" w:type="pct"/>
            <w:gridSpan w:val="3"/>
            <w:shd w:val="clear" w:color="auto" w:fill="auto"/>
          </w:tcPr>
          <w:p w:rsidR="00CB6FD7" w:rsidRPr="006D19AA" w:rsidRDefault="00CB6FD7" w:rsidP="005B4ED1">
            <w:pPr>
              <w:widowControl w:val="0"/>
              <w:suppressAutoHyphens/>
              <w:jc w:val="both"/>
              <w:rPr>
                <w:bCs/>
                <w:kern w:val="32"/>
                <w:sz w:val="28"/>
                <w:szCs w:val="28"/>
              </w:rPr>
            </w:pP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Современные увлечения. Возможности и риски современных увлечений. Правила безопасного поведения при коммуникации с незнакомыми людьми.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 xml:space="preserve">Характеризуют особенности современных увлечений с точки зрения их возможностей и опасностей.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Вырабатывают навыки безопасной коммуникации с незнакомыми людьми.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085" w:type="pct"/>
            <w:gridSpan w:val="3"/>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551" w:type="pct"/>
            <w:gridSpan w:val="3"/>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6</w:t>
            </w:r>
          </w:p>
        </w:tc>
        <w:tc>
          <w:tcPr>
            <w:tcW w:w="1537" w:type="pct"/>
            <w:shd w:val="clear" w:color="auto" w:fill="auto"/>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213A35">
        <w:trPr>
          <w:trHeight w:val="219"/>
        </w:trPr>
        <w:tc>
          <w:tcPr>
            <w:tcW w:w="5000" w:type="pct"/>
            <w:gridSpan w:val="8"/>
            <w:shd w:val="clear" w:color="auto" w:fill="auto"/>
          </w:tcPr>
          <w:p w:rsidR="00CB6FD7" w:rsidRPr="00330CC4" w:rsidRDefault="00CB6FD7" w:rsidP="005B4ED1">
            <w:pPr>
              <w:widowControl w:val="0"/>
              <w:jc w:val="both"/>
              <w:rPr>
                <w:b/>
                <w:bCs/>
                <w:sz w:val="28"/>
                <w:szCs w:val="28"/>
              </w:rPr>
            </w:pPr>
            <w:r w:rsidRPr="006D19AA">
              <w:rPr>
                <w:b/>
                <w:bCs/>
                <w:sz w:val="28"/>
                <w:szCs w:val="28"/>
              </w:rPr>
              <w:t>Модуль № 10. «</w:t>
            </w:r>
            <w:bookmarkStart w:id="26" w:name="_Hlk151549490"/>
            <w:r w:rsidRPr="006D19AA">
              <w:rPr>
                <w:rFonts w:eastAsia="OfficinaSansBoldITC"/>
                <w:b/>
                <w:bCs/>
                <w:sz w:val="28"/>
                <w:szCs w:val="28"/>
              </w:rPr>
              <w:t>Безопасность в информационном пространстве</w:t>
            </w:r>
            <w:bookmarkEnd w:id="26"/>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Общие принципы безопасности в цифровой среде</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Понятие «цифровая среда», её характеристики и примеры информационных</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и компьютерных угроз, положительные возможности </w:t>
            </w:r>
            <w:r w:rsidRPr="006D19AA">
              <w:rPr>
                <w:bCs/>
                <w:kern w:val="32"/>
                <w:sz w:val="28"/>
                <w:szCs w:val="28"/>
              </w:rPr>
              <w:lastRenderedPageBreak/>
              <w:t>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Риски и угрозы при использовании Интернета.</w:t>
            </w:r>
          </w:p>
          <w:p w:rsidR="00CB6FD7" w:rsidRPr="006D19AA" w:rsidRDefault="00CB6FD7" w:rsidP="005B4ED1">
            <w:pPr>
              <w:widowControl w:val="0"/>
              <w:suppressAutoHyphens/>
              <w:jc w:val="both"/>
              <w:rPr>
                <w:bCs/>
                <w:kern w:val="32"/>
                <w:sz w:val="28"/>
                <w:szCs w:val="28"/>
              </w:rPr>
            </w:pPr>
            <w:r w:rsidRPr="006D19AA">
              <w:rPr>
                <w:bCs/>
                <w:kern w:val="32"/>
                <w:sz w:val="28"/>
                <w:szCs w:val="28"/>
              </w:rPr>
              <w:t>Общие принципы безопасного поведения, необходимые для предупреждения возникновения опасных ситуаций в личном цифровом пространстве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Раскрывают понятие «цифровая среда», её характеристики и приводят примеры информационных и компьютерных угроз.</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положительные возможности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lastRenderedPageBreak/>
              <w:t>Характеризуют риски и угрозы при использовании Интернета.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общие принципы безопасного поведения, необходимые для предупреждения возникновения опасных ситуаций в личном цифровом пространстве.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10.2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Опасные программы и явления цифровой среды</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1</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Опасные явления цифровой среды: вредоносные программы и приложения и их разновидности.</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Правила кибергигиены, необходимые для предупреждения возникновения опасных ситуаций в цифровой среде</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опасные явления цифровой среды.</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Классифицируют и анализируют вредоносные программы и приложения и их разновидности.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соблюдения правил кибергигиены для предупреждения возникновения опасных ситуаций в цифровой среде.</w:t>
            </w:r>
          </w:p>
          <w:p w:rsidR="00CB6FD7" w:rsidRPr="006D19AA" w:rsidRDefault="00CB6FD7" w:rsidP="005B4ED1">
            <w:pPr>
              <w:widowControl w:val="0"/>
              <w:suppressAutoHyphens/>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10.3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правила цифрового поведения</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Основные виды опасного и запрещённого контента в Интернете и его признаки, приёмы распознавания опасностей при использовании Интернета.</w:t>
            </w:r>
          </w:p>
          <w:p w:rsidR="00CB6FD7" w:rsidRPr="006D19AA" w:rsidRDefault="00CB6FD7" w:rsidP="005B4ED1">
            <w:pPr>
              <w:widowControl w:val="0"/>
              <w:tabs>
                <w:tab w:val="left" w:pos="1080"/>
              </w:tabs>
              <w:suppressAutoHyphens/>
              <w:jc w:val="both"/>
              <w:rPr>
                <w:bCs/>
                <w:kern w:val="32"/>
                <w:sz w:val="28"/>
                <w:szCs w:val="28"/>
              </w:rPr>
            </w:pPr>
            <w:r w:rsidRPr="006D19AA">
              <w:rPr>
                <w:bCs/>
                <w:kern w:val="32"/>
                <w:sz w:val="28"/>
                <w:szCs w:val="28"/>
              </w:rPr>
              <w:t xml:space="preserve">Противоправные действия в Интернете. Правила цифрового поведения, необходимого для снижения рисков и угроз при использовании Интернета (кибербуллинга, вербовки в </w:t>
            </w:r>
            <w:r w:rsidRPr="006D19AA">
              <w:rPr>
                <w:bCs/>
                <w:kern w:val="32"/>
                <w:sz w:val="28"/>
                <w:szCs w:val="28"/>
              </w:rPr>
              <w:lastRenderedPageBreak/>
              <w:t>различные организации и группы)</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lastRenderedPageBreak/>
              <w:t>Характеризуют основные виды опасного и запрещённого контента в Интернете и характеризуют его признаки.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приёмы распознавания опасностей при использовании Интернета. Характеризуют противоправные действия в Интернете.</w:t>
            </w:r>
          </w:p>
          <w:p w:rsidR="00CB6FD7" w:rsidRPr="006D19AA" w:rsidRDefault="00CB6FD7" w:rsidP="005B4ED1">
            <w:pPr>
              <w:widowControl w:val="0"/>
              <w:suppressAutoHyphens/>
              <w:jc w:val="both"/>
              <w:rPr>
                <w:bCs/>
                <w:kern w:val="32"/>
                <w:sz w:val="28"/>
                <w:szCs w:val="28"/>
              </w:rPr>
            </w:pPr>
            <w:r w:rsidRPr="006D19AA">
              <w:rPr>
                <w:bCs/>
                <w:kern w:val="32"/>
                <w:sz w:val="28"/>
                <w:szCs w:val="28"/>
              </w:rPr>
              <w:t xml:space="preserve">Вырабатывают навыки соблюдения правил цифрового поведения, необходимых для снижения рисков и угроз при использовании Интернета (кибербуллинга, </w:t>
            </w:r>
            <w:r w:rsidRPr="006D19AA">
              <w:rPr>
                <w:bCs/>
                <w:kern w:val="32"/>
                <w:sz w:val="28"/>
                <w:szCs w:val="28"/>
              </w:rPr>
              <w:lastRenderedPageBreak/>
              <w:t>вербовки в различные организации и группы). 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lastRenderedPageBreak/>
              <w:t>Итого по модулю</w:t>
            </w:r>
          </w:p>
        </w:tc>
        <w:tc>
          <w:tcPr>
            <w:tcW w:w="472"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5</w:t>
            </w:r>
          </w:p>
        </w:tc>
        <w:tc>
          <w:tcPr>
            <w:tcW w:w="1537" w:type="pct"/>
            <w:shd w:val="clear" w:color="auto" w:fill="auto"/>
          </w:tcPr>
          <w:p w:rsidR="00CB6FD7" w:rsidRPr="006D19AA" w:rsidRDefault="00CB6FD7" w:rsidP="005B4ED1">
            <w:pPr>
              <w:widowControl w:val="0"/>
              <w:suppressAutoHyphens/>
              <w:ind w:left="45"/>
              <w:jc w:val="both"/>
              <w:rPr>
                <w:bCs/>
                <w:kern w:val="32"/>
                <w:sz w:val="28"/>
                <w:szCs w:val="28"/>
              </w:rPr>
            </w:pPr>
          </w:p>
        </w:tc>
        <w:tc>
          <w:tcPr>
            <w:tcW w:w="1827" w:type="pct"/>
          </w:tcPr>
          <w:p w:rsidR="00CB6FD7" w:rsidRPr="006D19AA" w:rsidRDefault="00CB6FD7" w:rsidP="005B4ED1">
            <w:pPr>
              <w:widowControl w:val="0"/>
              <w:suppressAutoHyphens/>
              <w:ind w:left="45"/>
              <w:jc w:val="both"/>
              <w:rPr>
                <w:bCs/>
                <w:kern w:val="32"/>
                <w:sz w:val="28"/>
                <w:szCs w:val="28"/>
              </w:rPr>
            </w:pPr>
          </w:p>
        </w:tc>
      </w:tr>
      <w:tr w:rsidR="00CB6FD7" w:rsidRPr="006D19AA" w:rsidTr="00213A35">
        <w:trPr>
          <w:trHeight w:val="219"/>
        </w:trPr>
        <w:tc>
          <w:tcPr>
            <w:tcW w:w="5000" w:type="pct"/>
            <w:gridSpan w:val="8"/>
          </w:tcPr>
          <w:p w:rsidR="00CB6FD7" w:rsidRPr="006D19AA" w:rsidRDefault="00CB6FD7" w:rsidP="005B4ED1">
            <w:pPr>
              <w:widowControl w:val="0"/>
              <w:ind w:left="45"/>
              <w:jc w:val="both"/>
              <w:rPr>
                <w:bCs/>
                <w:kern w:val="32"/>
                <w:sz w:val="28"/>
                <w:szCs w:val="28"/>
              </w:rPr>
            </w:pPr>
            <w:r w:rsidRPr="006D19AA">
              <w:rPr>
                <w:b/>
                <w:bCs/>
                <w:sz w:val="28"/>
                <w:szCs w:val="28"/>
              </w:rPr>
              <w:t>Модуль № 11. «</w:t>
            </w:r>
            <w:bookmarkStart w:id="27" w:name="_Hlk151549549"/>
            <w:r w:rsidRPr="006D19AA">
              <w:rPr>
                <w:rFonts w:eastAsia="OfficinaSansBoldITC"/>
                <w:b/>
                <w:bCs/>
                <w:sz w:val="28"/>
                <w:szCs w:val="28"/>
              </w:rPr>
              <w:t>Основы противодействия экстремизму и терроризму</w:t>
            </w:r>
            <w:bookmarkEnd w:id="27"/>
            <w:r w:rsidRPr="006D19AA">
              <w:rPr>
                <w:b/>
                <w:bCs/>
                <w:sz w:val="28"/>
                <w:szCs w:val="28"/>
              </w:rPr>
              <w:t>»</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11.1</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Общественно- государственная система противодействия экстремизму и терроризму</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jc w:val="both"/>
              <w:rPr>
                <w:bCs/>
                <w:kern w:val="32"/>
                <w:sz w:val="28"/>
                <w:szCs w:val="28"/>
              </w:rPr>
            </w:pPr>
            <w:r w:rsidRPr="006D19AA">
              <w:rPr>
                <w:bCs/>
                <w:kern w:val="32"/>
                <w:sz w:val="28"/>
                <w:szCs w:val="28"/>
              </w:rP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w:t>
            </w:r>
          </w:p>
          <w:p w:rsidR="00CB6FD7" w:rsidRPr="006D19AA" w:rsidRDefault="00CB6FD7" w:rsidP="005B4ED1">
            <w:pPr>
              <w:widowControl w:val="0"/>
              <w:tabs>
                <w:tab w:val="left" w:pos="1290"/>
              </w:tabs>
              <w:suppressAutoHyphens/>
              <w:jc w:val="both"/>
              <w:rPr>
                <w:bCs/>
                <w:kern w:val="32"/>
                <w:sz w:val="28"/>
                <w:szCs w:val="28"/>
              </w:rPr>
            </w:pPr>
            <w:r w:rsidRPr="006D19AA">
              <w:rPr>
                <w:bCs/>
                <w:kern w:val="32"/>
                <w:sz w:val="28"/>
                <w:szCs w:val="28"/>
              </w:rPr>
              <w:t>Основы общественно-государственной системы противодействия экстремизму и терроризму, контртеррористическая операция и её цели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Объясняют понятия «экстремизм» 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«терроризм», раскрывают их содержание, характеризуют причины, возможные варианты проявления и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Раскрывают цели и формы проявления террористических актов, характеризуют их последствия.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Раскрывают основы общественно-государственной системы, роль личности в противодействии экстремизму и терроризму. </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Объясняют уровни террористической опасности и цели контртеррористической операции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t>11.2</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угрозе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2</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Признаки вовлечения в террористическую деятельность, правила антитеррористического поведения.</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Признаки угроз и подготовки различных форм терактов, порядок действий при их обнаружении</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признаки вовлечения в террористическую деятельность.</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соблюдения правил антитеррористического поведения и безопасных действий при обнаружении признаков вербовки.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Анализируют признаки угроз и подготовки различных форм терактов, объясняют признаки подозрительных предметов.</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при их обнаружении.</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 xml:space="preserve">Моделируют реальные ситуации и решают </w:t>
            </w:r>
            <w:r w:rsidRPr="006D19AA">
              <w:rPr>
                <w:bCs/>
                <w:kern w:val="32"/>
                <w:sz w:val="28"/>
                <w:szCs w:val="28"/>
              </w:rPr>
              <w:lastRenderedPageBreak/>
              <w:t>ситуационные задачи</w:t>
            </w:r>
          </w:p>
        </w:tc>
      </w:tr>
      <w:tr w:rsidR="00CB6FD7" w:rsidRPr="006D19AA" w:rsidTr="00937870">
        <w:trPr>
          <w:trHeight w:val="219"/>
        </w:trPr>
        <w:tc>
          <w:tcPr>
            <w:tcW w:w="323" w:type="pct"/>
            <w:gridSpan w:val="2"/>
          </w:tcPr>
          <w:p w:rsidR="00CB6FD7" w:rsidRPr="006D19AA" w:rsidRDefault="00CB6FD7" w:rsidP="005B4ED1">
            <w:pPr>
              <w:widowControl w:val="0"/>
              <w:jc w:val="both"/>
              <w:rPr>
                <w:bCs/>
                <w:spacing w:val="-8"/>
                <w:kern w:val="32"/>
                <w:sz w:val="28"/>
                <w:szCs w:val="28"/>
              </w:rPr>
            </w:pPr>
            <w:r w:rsidRPr="006D19AA">
              <w:rPr>
                <w:bCs/>
                <w:spacing w:val="-8"/>
                <w:kern w:val="32"/>
                <w:sz w:val="28"/>
                <w:szCs w:val="28"/>
              </w:rPr>
              <w:lastRenderedPageBreak/>
              <w:t>11.3</w:t>
            </w:r>
          </w:p>
        </w:tc>
        <w:tc>
          <w:tcPr>
            <w:tcW w:w="841" w:type="pct"/>
            <w:gridSpan w:val="3"/>
          </w:tcPr>
          <w:p w:rsidR="00CB6FD7" w:rsidRPr="006D19AA" w:rsidRDefault="00CB6FD7" w:rsidP="005B4ED1">
            <w:pPr>
              <w:widowControl w:val="0"/>
              <w:jc w:val="both"/>
              <w:rPr>
                <w:bCs/>
                <w:kern w:val="32"/>
                <w:sz w:val="28"/>
                <w:szCs w:val="28"/>
              </w:rPr>
            </w:pPr>
            <w:r w:rsidRPr="006D19AA">
              <w:rPr>
                <w:bCs/>
                <w:kern w:val="32"/>
                <w:sz w:val="28"/>
                <w:szCs w:val="28"/>
              </w:rPr>
              <w:t>Безопасные действия при совершении теракта</w:t>
            </w:r>
          </w:p>
        </w:tc>
        <w:tc>
          <w:tcPr>
            <w:tcW w:w="472" w:type="pct"/>
            <w:shd w:val="clear" w:color="auto" w:fill="auto"/>
          </w:tcPr>
          <w:p w:rsidR="00CB6FD7" w:rsidRPr="006D19AA" w:rsidRDefault="00CB6FD7" w:rsidP="005B4ED1">
            <w:pPr>
              <w:widowControl w:val="0"/>
              <w:jc w:val="both"/>
              <w:rPr>
                <w:bCs/>
                <w:kern w:val="32"/>
                <w:sz w:val="28"/>
                <w:szCs w:val="28"/>
                <w:lang w:val="en-US"/>
              </w:rPr>
            </w:pPr>
            <w:r w:rsidRPr="006D19AA">
              <w:rPr>
                <w:bCs/>
                <w:kern w:val="32"/>
                <w:sz w:val="28"/>
                <w:szCs w:val="28"/>
                <w:lang w:val="en-US"/>
              </w:rPr>
              <w:t>3</w:t>
            </w:r>
          </w:p>
        </w:tc>
        <w:tc>
          <w:tcPr>
            <w:tcW w:w="1537" w:type="pct"/>
            <w:shd w:val="clear" w:color="auto" w:fill="auto"/>
          </w:tcPr>
          <w:p w:rsidR="00CB6FD7" w:rsidRPr="006D19AA" w:rsidRDefault="00CB6FD7" w:rsidP="005B4ED1">
            <w:pPr>
              <w:widowControl w:val="0"/>
              <w:ind w:left="45"/>
              <w:jc w:val="both"/>
              <w:rPr>
                <w:bCs/>
                <w:kern w:val="32"/>
                <w:sz w:val="28"/>
                <w:szCs w:val="28"/>
              </w:rPr>
            </w:pPr>
            <w:r w:rsidRPr="006D19AA">
              <w:rPr>
                <w:bCs/>
                <w:kern w:val="32"/>
                <w:sz w:val="28"/>
                <w:szCs w:val="28"/>
              </w:rPr>
              <w:t>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tc>
        <w:tc>
          <w:tcPr>
            <w:tcW w:w="1827" w:type="pct"/>
          </w:tcPr>
          <w:p w:rsidR="00CB6FD7" w:rsidRPr="006D19AA" w:rsidRDefault="00CB6FD7" w:rsidP="005B4ED1">
            <w:pPr>
              <w:widowControl w:val="0"/>
              <w:ind w:left="45"/>
              <w:jc w:val="both"/>
              <w:rPr>
                <w:bCs/>
                <w:kern w:val="32"/>
                <w:sz w:val="28"/>
                <w:szCs w:val="28"/>
              </w:rPr>
            </w:pPr>
            <w:r w:rsidRPr="006D19AA">
              <w:rPr>
                <w:bCs/>
                <w:kern w:val="32"/>
                <w:sz w:val="28"/>
                <w:szCs w:val="28"/>
              </w:rPr>
              <w:t>Характеризуют правила безопасного поведения в условиях совершения теракта.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Вырабатывают навыки безопасных действий в условиях совершения терактов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CB6FD7" w:rsidRPr="006D19AA" w:rsidRDefault="00CB6FD7" w:rsidP="005B4ED1">
            <w:pPr>
              <w:widowControl w:val="0"/>
              <w:suppressAutoHyphens/>
              <w:ind w:left="45"/>
              <w:jc w:val="both"/>
              <w:rPr>
                <w:bCs/>
                <w:kern w:val="32"/>
                <w:sz w:val="28"/>
                <w:szCs w:val="28"/>
              </w:rPr>
            </w:pPr>
            <w:r w:rsidRPr="006D19AA">
              <w:rPr>
                <w:bCs/>
                <w:kern w:val="32"/>
                <w:sz w:val="28"/>
                <w:szCs w:val="28"/>
              </w:rPr>
              <w:t>Моделируют реальные ситуации и решают ситуационные задачи</w:t>
            </w: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Итого по модулю</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7</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r w:rsidR="00CB6FD7" w:rsidRPr="006D19AA" w:rsidTr="00937870">
        <w:trPr>
          <w:trHeight w:val="219"/>
        </w:trPr>
        <w:tc>
          <w:tcPr>
            <w:tcW w:w="1164" w:type="pct"/>
            <w:gridSpan w:val="5"/>
          </w:tcPr>
          <w:p w:rsidR="00CB6FD7" w:rsidRPr="006D19AA" w:rsidRDefault="00CB6FD7" w:rsidP="005B4ED1">
            <w:pPr>
              <w:widowControl w:val="0"/>
              <w:jc w:val="both"/>
              <w:rPr>
                <w:bCs/>
                <w:kern w:val="32"/>
                <w:sz w:val="28"/>
                <w:szCs w:val="28"/>
              </w:rPr>
            </w:pPr>
            <w:r w:rsidRPr="006D19AA">
              <w:rPr>
                <w:bCs/>
                <w:kern w:val="32"/>
                <w:sz w:val="28"/>
                <w:szCs w:val="28"/>
              </w:rPr>
              <w:t>ОБЩЕЕ КОЛИЧЕСТВО ЧАСОВ ПО ПРОГРАММЕ</w:t>
            </w:r>
          </w:p>
        </w:tc>
        <w:tc>
          <w:tcPr>
            <w:tcW w:w="472" w:type="pct"/>
          </w:tcPr>
          <w:p w:rsidR="00CB6FD7" w:rsidRPr="006D19AA" w:rsidRDefault="00CB6FD7" w:rsidP="005B4ED1">
            <w:pPr>
              <w:widowControl w:val="0"/>
              <w:jc w:val="both"/>
              <w:rPr>
                <w:bCs/>
                <w:kern w:val="32"/>
                <w:sz w:val="28"/>
                <w:szCs w:val="28"/>
              </w:rPr>
            </w:pPr>
            <w:r w:rsidRPr="006D19AA">
              <w:rPr>
                <w:bCs/>
                <w:kern w:val="32"/>
                <w:sz w:val="28"/>
                <w:szCs w:val="28"/>
              </w:rPr>
              <w:t>68</w:t>
            </w:r>
          </w:p>
        </w:tc>
        <w:tc>
          <w:tcPr>
            <w:tcW w:w="1537" w:type="pct"/>
          </w:tcPr>
          <w:p w:rsidR="00CB6FD7" w:rsidRPr="006D19AA" w:rsidRDefault="00CB6FD7" w:rsidP="005B4ED1">
            <w:pPr>
              <w:widowControl w:val="0"/>
              <w:suppressAutoHyphens/>
              <w:jc w:val="both"/>
              <w:rPr>
                <w:bCs/>
                <w:kern w:val="32"/>
                <w:sz w:val="28"/>
                <w:szCs w:val="28"/>
              </w:rPr>
            </w:pPr>
          </w:p>
        </w:tc>
        <w:tc>
          <w:tcPr>
            <w:tcW w:w="1827" w:type="pct"/>
          </w:tcPr>
          <w:p w:rsidR="00CB6FD7" w:rsidRPr="00330CC4" w:rsidRDefault="00CB6FD7" w:rsidP="005B4ED1">
            <w:pPr>
              <w:widowControl w:val="0"/>
              <w:suppressAutoHyphens/>
              <w:jc w:val="both"/>
              <w:rPr>
                <w:sz w:val="28"/>
                <w:szCs w:val="28"/>
              </w:rPr>
            </w:pPr>
          </w:p>
        </w:tc>
      </w:tr>
    </w:tbl>
    <w:p w:rsidR="00CB6FD7" w:rsidRPr="006D19AA" w:rsidRDefault="00CB6FD7" w:rsidP="005B4ED1">
      <w:pPr>
        <w:widowControl w:val="0"/>
        <w:jc w:val="both"/>
        <w:rPr>
          <w:sz w:val="28"/>
          <w:szCs w:val="24"/>
        </w:rPr>
      </w:pPr>
    </w:p>
    <w:p w:rsidR="00CB6FD7" w:rsidRPr="006D19AA" w:rsidRDefault="00CB6FD7" w:rsidP="005B4ED1">
      <w:pPr>
        <w:widowControl w:val="0"/>
        <w:spacing w:line="360" w:lineRule="auto"/>
        <w:ind w:firstLine="567"/>
        <w:jc w:val="both"/>
        <w:rPr>
          <w:sz w:val="28"/>
          <w:szCs w:val="28"/>
        </w:rPr>
      </w:pPr>
    </w:p>
    <w:p w:rsidR="00CB6FD7" w:rsidRPr="00124739" w:rsidRDefault="00CB6FD7" w:rsidP="005B4ED1">
      <w:pPr>
        <w:widowControl w:val="0"/>
        <w:spacing w:line="348" w:lineRule="auto"/>
        <w:ind w:firstLine="709"/>
        <w:jc w:val="both"/>
        <w:rPr>
          <w:sz w:val="28"/>
          <w:szCs w:val="28"/>
        </w:rPr>
      </w:pPr>
    </w:p>
    <w:sectPr w:rsidR="00CB6FD7" w:rsidRPr="00124739" w:rsidSect="00CB6FD7">
      <w:pgSz w:w="16838" w:h="11906" w:orient="landscape" w:code="9"/>
      <w:pgMar w:top="1134" w:right="1134" w:bottom="567" w:left="1134" w:header="567" w:footer="567" w:gutter="0"/>
      <w:pgNumType w:start="1"/>
      <w:cols w:space="720"/>
      <w:formProt w:val="0"/>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25D3A" w:rsidRDefault="00F25D3A">
      <w:r>
        <w:separator/>
      </w:r>
    </w:p>
  </w:endnote>
  <w:endnote w:type="continuationSeparator" w:id="0">
    <w:p w:rsidR="00F25D3A" w:rsidRDefault="00F25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PT Sans">
    <w:altName w:val="Arial"/>
    <w:charset w:val="01"/>
    <w:family w:val="swiss"/>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auto"/>
    <w:pitch w:val="variable"/>
  </w:font>
  <w:font w:name="Arial">
    <w:panose1 w:val="020B0604020202020204"/>
    <w:charset w:val="CC"/>
    <w:family w:val="swiss"/>
    <w:pitch w:val="variable"/>
    <w:sig w:usb0="E0002EFF" w:usb1="C000785B" w:usb2="00000009" w:usb3="00000000" w:csb0="000001FF" w:csb1="00000000"/>
  </w:font>
  <w:font w:name="SchoolBookSanPin;Times New Roma">
    <w:altName w:val="Times New Roman"/>
    <w:panose1 w:val="00000000000000000000"/>
    <w:charset w:val="00"/>
    <w:family w:val="roman"/>
    <w:notTrueType/>
    <w:pitch w:val="default"/>
  </w:font>
  <w:font w:name="SchoolBookSanPin">
    <w:altName w:val="Cambria Math"/>
    <w:charset w:val="00"/>
    <w:family w:val="roman"/>
    <w:pitch w:val="default"/>
    <w:sig w:usb0="00000000" w:usb1="00000000" w:usb2="00000010" w:usb3="00000000" w:csb0="00020000" w:csb1="00000000"/>
  </w:font>
  <w:font w:name="OfficinaSansBoldITC">
    <w:altName w:val="Franklin Gothic Demi Cond"/>
    <w:charset w:val="00"/>
    <w:family w:val="swiss"/>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25D3A" w:rsidRDefault="00F25D3A">
      <w:r>
        <w:separator/>
      </w:r>
    </w:p>
  </w:footnote>
  <w:footnote w:type="continuationSeparator" w:id="0">
    <w:p w:rsidR="00F25D3A" w:rsidRDefault="00F25D3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214897"/>
      <w:docPartObj>
        <w:docPartGallery w:val="Page Numbers (Top of Page)"/>
        <w:docPartUnique/>
      </w:docPartObj>
    </w:sdtPr>
    <w:sdtEndPr/>
    <w:sdtContent>
      <w:p w:rsidR="005A758B" w:rsidRDefault="005A758B">
        <w:pPr>
          <w:pStyle w:val="af0"/>
          <w:jc w:val="center"/>
        </w:pPr>
        <w:r>
          <w:fldChar w:fldCharType="begin"/>
        </w:r>
        <w:r>
          <w:instrText>PAGE   \* MERGEFORMAT</w:instrText>
        </w:r>
        <w:r>
          <w:fldChar w:fldCharType="separate"/>
        </w:r>
        <w:r>
          <w:rPr>
            <w:noProof/>
          </w:rPr>
          <w:t>2</w:t>
        </w:r>
        <w:r>
          <w:fldChar w:fldCharType="end"/>
        </w:r>
      </w:p>
    </w:sdtContent>
  </w:sdt>
  <w:p w:rsidR="005A758B" w:rsidRDefault="005A758B">
    <w:pPr>
      <w:pStyle w:val="af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573325"/>
      <w:docPartObj>
        <w:docPartGallery w:val="Page Numbers (Top of Page)"/>
        <w:docPartUnique/>
      </w:docPartObj>
    </w:sdtPr>
    <w:sdtEndPr>
      <w:rPr>
        <w:sz w:val="24"/>
      </w:rPr>
    </w:sdtEndPr>
    <w:sdtContent>
      <w:p w:rsidR="005A758B" w:rsidRPr="005B4ED1" w:rsidRDefault="005A758B" w:rsidP="005B4ED1">
        <w:pPr>
          <w:pStyle w:val="af0"/>
          <w:jc w:val="center"/>
          <w:rPr>
            <w:sz w:val="24"/>
          </w:rPr>
        </w:pPr>
        <w:r w:rsidRPr="005B4ED1">
          <w:rPr>
            <w:sz w:val="24"/>
          </w:rPr>
          <w:fldChar w:fldCharType="begin"/>
        </w:r>
        <w:r w:rsidRPr="005B4ED1">
          <w:rPr>
            <w:sz w:val="24"/>
          </w:rPr>
          <w:instrText>PAGE   \* MERGEFORMAT</w:instrText>
        </w:r>
        <w:r w:rsidRPr="005B4ED1">
          <w:rPr>
            <w:sz w:val="24"/>
          </w:rPr>
          <w:fldChar w:fldCharType="separate"/>
        </w:r>
        <w:r w:rsidR="00AB1AF3">
          <w:rPr>
            <w:noProof/>
            <w:sz w:val="24"/>
          </w:rPr>
          <w:t>2</w:t>
        </w:r>
        <w:r w:rsidRPr="005B4ED1">
          <w:rPr>
            <w:sz w:val="24"/>
          </w:rPr>
          <w:fldChar w:fldCharType="end"/>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3083459"/>
      <w:docPartObj>
        <w:docPartGallery w:val="Page Numbers (Top of Page)"/>
        <w:docPartUnique/>
      </w:docPartObj>
    </w:sdtPr>
    <w:sdtEndPr/>
    <w:sdtContent>
      <w:p w:rsidR="005A758B" w:rsidRDefault="00F25D3A">
        <w:pPr>
          <w:pStyle w:val="af0"/>
          <w:jc w:val="center"/>
        </w:pPr>
      </w:p>
    </w:sdtContent>
  </w:sdt>
  <w:p w:rsidR="005A758B" w:rsidRDefault="005A758B">
    <w:pPr>
      <w:pStyle w:val="af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874D1D"/>
    <w:multiLevelType w:val="hybridMultilevel"/>
    <w:tmpl w:val="9AE255F6"/>
    <w:lvl w:ilvl="0" w:tplc="BFE65AD8">
      <w:start w:val="1"/>
      <w:numFmt w:val="decimal"/>
      <w:lvlText w:val="%1)"/>
      <w:lvlJc w:val="left"/>
      <w:pPr>
        <w:ind w:left="645" w:hanging="360"/>
      </w:pPr>
      <w:rPr>
        <w:rFonts w:hint="default"/>
      </w:rPr>
    </w:lvl>
    <w:lvl w:ilvl="1" w:tplc="04190019" w:tentative="1">
      <w:start w:val="1"/>
      <w:numFmt w:val="lowerLetter"/>
      <w:lvlText w:val="%2."/>
      <w:lvlJc w:val="left"/>
      <w:pPr>
        <w:ind w:left="1365" w:hanging="360"/>
      </w:pPr>
    </w:lvl>
    <w:lvl w:ilvl="2" w:tplc="0419001B" w:tentative="1">
      <w:start w:val="1"/>
      <w:numFmt w:val="lowerRoman"/>
      <w:lvlText w:val="%3."/>
      <w:lvlJc w:val="right"/>
      <w:pPr>
        <w:ind w:left="2085" w:hanging="180"/>
      </w:pPr>
    </w:lvl>
    <w:lvl w:ilvl="3" w:tplc="0419000F" w:tentative="1">
      <w:start w:val="1"/>
      <w:numFmt w:val="decimal"/>
      <w:lvlText w:val="%4."/>
      <w:lvlJc w:val="left"/>
      <w:pPr>
        <w:ind w:left="2805" w:hanging="360"/>
      </w:pPr>
    </w:lvl>
    <w:lvl w:ilvl="4" w:tplc="04190019" w:tentative="1">
      <w:start w:val="1"/>
      <w:numFmt w:val="lowerLetter"/>
      <w:lvlText w:val="%5."/>
      <w:lvlJc w:val="left"/>
      <w:pPr>
        <w:ind w:left="3525" w:hanging="360"/>
      </w:pPr>
    </w:lvl>
    <w:lvl w:ilvl="5" w:tplc="0419001B" w:tentative="1">
      <w:start w:val="1"/>
      <w:numFmt w:val="lowerRoman"/>
      <w:lvlText w:val="%6."/>
      <w:lvlJc w:val="right"/>
      <w:pPr>
        <w:ind w:left="4245" w:hanging="180"/>
      </w:pPr>
    </w:lvl>
    <w:lvl w:ilvl="6" w:tplc="0419000F" w:tentative="1">
      <w:start w:val="1"/>
      <w:numFmt w:val="decimal"/>
      <w:lvlText w:val="%7."/>
      <w:lvlJc w:val="left"/>
      <w:pPr>
        <w:ind w:left="4965" w:hanging="360"/>
      </w:pPr>
    </w:lvl>
    <w:lvl w:ilvl="7" w:tplc="04190019" w:tentative="1">
      <w:start w:val="1"/>
      <w:numFmt w:val="lowerLetter"/>
      <w:lvlText w:val="%8."/>
      <w:lvlJc w:val="left"/>
      <w:pPr>
        <w:ind w:left="5685" w:hanging="360"/>
      </w:pPr>
    </w:lvl>
    <w:lvl w:ilvl="8" w:tplc="0419001B" w:tentative="1">
      <w:start w:val="1"/>
      <w:numFmt w:val="lowerRoman"/>
      <w:lvlText w:val="%9."/>
      <w:lvlJc w:val="right"/>
      <w:pPr>
        <w:ind w:left="6405" w:hanging="180"/>
      </w:pPr>
    </w:lvl>
  </w:abstractNum>
  <w:abstractNum w:abstractNumId="1" w15:restartNumberingAfterBreak="0">
    <w:nsid w:val="0494495A"/>
    <w:multiLevelType w:val="hybridMultilevel"/>
    <w:tmpl w:val="F9CA4016"/>
    <w:lvl w:ilvl="0" w:tplc="33E89650">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CC7D5E"/>
    <w:multiLevelType w:val="hybridMultilevel"/>
    <w:tmpl w:val="C2E8FB14"/>
    <w:lvl w:ilvl="0" w:tplc="71400AB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90B1EEC"/>
    <w:multiLevelType w:val="hybridMultilevel"/>
    <w:tmpl w:val="1B68C060"/>
    <w:lvl w:ilvl="0" w:tplc="04B02E56">
      <w:start w:val="1"/>
      <w:numFmt w:val="bullet"/>
      <w:lvlText w:val=""/>
      <w:lvlJc w:val="left"/>
      <w:pPr>
        <w:ind w:left="834" w:hanging="360"/>
      </w:pPr>
      <w:rPr>
        <w:rFonts w:ascii="Symbol" w:hAnsi="Symbol" w:hint="default"/>
      </w:rPr>
    </w:lvl>
    <w:lvl w:ilvl="1" w:tplc="04190003" w:tentative="1">
      <w:start w:val="1"/>
      <w:numFmt w:val="bullet"/>
      <w:lvlText w:val="o"/>
      <w:lvlJc w:val="left"/>
      <w:pPr>
        <w:ind w:left="1554" w:hanging="360"/>
      </w:pPr>
      <w:rPr>
        <w:rFonts w:ascii="Courier New" w:hAnsi="Courier New" w:cs="Courier New" w:hint="default"/>
      </w:rPr>
    </w:lvl>
    <w:lvl w:ilvl="2" w:tplc="04190005" w:tentative="1">
      <w:start w:val="1"/>
      <w:numFmt w:val="bullet"/>
      <w:lvlText w:val=""/>
      <w:lvlJc w:val="left"/>
      <w:pPr>
        <w:ind w:left="2274" w:hanging="360"/>
      </w:pPr>
      <w:rPr>
        <w:rFonts w:ascii="Wingdings" w:hAnsi="Wingdings" w:hint="default"/>
      </w:rPr>
    </w:lvl>
    <w:lvl w:ilvl="3" w:tplc="04190001" w:tentative="1">
      <w:start w:val="1"/>
      <w:numFmt w:val="bullet"/>
      <w:lvlText w:val=""/>
      <w:lvlJc w:val="left"/>
      <w:pPr>
        <w:ind w:left="2994" w:hanging="360"/>
      </w:pPr>
      <w:rPr>
        <w:rFonts w:ascii="Symbol" w:hAnsi="Symbol" w:hint="default"/>
      </w:rPr>
    </w:lvl>
    <w:lvl w:ilvl="4" w:tplc="04190003" w:tentative="1">
      <w:start w:val="1"/>
      <w:numFmt w:val="bullet"/>
      <w:lvlText w:val="o"/>
      <w:lvlJc w:val="left"/>
      <w:pPr>
        <w:ind w:left="3714" w:hanging="360"/>
      </w:pPr>
      <w:rPr>
        <w:rFonts w:ascii="Courier New" w:hAnsi="Courier New" w:cs="Courier New" w:hint="default"/>
      </w:rPr>
    </w:lvl>
    <w:lvl w:ilvl="5" w:tplc="04190005" w:tentative="1">
      <w:start w:val="1"/>
      <w:numFmt w:val="bullet"/>
      <w:lvlText w:val=""/>
      <w:lvlJc w:val="left"/>
      <w:pPr>
        <w:ind w:left="4434" w:hanging="360"/>
      </w:pPr>
      <w:rPr>
        <w:rFonts w:ascii="Wingdings" w:hAnsi="Wingdings" w:hint="default"/>
      </w:rPr>
    </w:lvl>
    <w:lvl w:ilvl="6" w:tplc="04190001" w:tentative="1">
      <w:start w:val="1"/>
      <w:numFmt w:val="bullet"/>
      <w:lvlText w:val=""/>
      <w:lvlJc w:val="left"/>
      <w:pPr>
        <w:ind w:left="5154" w:hanging="360"/>
      </w:pPr>
      <w:rPr>
        <w:rFonts w:ascii="Symbol" w:hAnsi="Symbol" w:hint="default"/>
      </w:rPr>
    </w:lvl>
    <w:lvl w:ilvl="7" w:tplc="04190003" w:tentative="1">
      <w:start w:val="1"/>
      <w:numFmt w:val="bullet"/>
      <w:lvlText w:val="o"/>
      <w:lvlJc w:val="left"/>
      <w:pPr>
        <w:ind w:left="5874" w:hanging="360"/>
      </w:pPr>
      <w:rPr>
        <w:rFonts w:ascii="Courier New" w:hAnsi="Courier New" w:cs="Courier New" w:hint="default"/>
      </w:rPr>
    </w:lvl>
    <w:lvl w:ilvl="8" w:tplc="04190005" w:tentative="1">
      <w:start w:val="1"/>
      <w:numFmt w:val="bullet"/>
      <w:lvlText w:val=""/>
      <w:lvlJc w:val="left"/>
      <w:pPr>
        <w:ind w:left="6594" w:hanging="360"/>
      </w:pPr>
      <w:rPr>
        <w:rFonts w:ascii="Wingdings" w:hAnsi="Wingdings" w:hint="default"/>
      </w:rPr>
    </w:lvl>
  </w:abstractNum>
  <w:abstractNum w:abstractNumId="4" w15:restartNumberingAfterBreak="0">
    <w:nsid w:val="0CCD4A5C"/>
    <w:multiLevelType w:val="hybridMultilevel"/>
    <w:tmpl w:val="D660C0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25D390C"/>
    <w:multiLevelType w:val="hybridMultilevel"/>
    <w:tmpl w:val="A2A4E73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166C620E"/>
    <w:multiLevelType w:val="hybridMultilevel"/>
    <w:tmpl w:val="84C84BB2"/>
    <w:lvl w:ilvl="0" w:tplc="94867B02">
      <w:start w:val="1"/>
      <w:numFmt w:val="decimal"/>
      <w:lvlText w:val="%1)"/>
      <w:lvlJc w:val="left"/>
      <w:pPr>
        <w:ind w:left="360" w:hanging="360"/>
      </w:pPr>
      <w:rPr>
        <w:rFonts w:hint="default"/>
      </w:rPr>
    </w:lvl>
    <w:lvl w:ilvl="1" w:tplc="04190019" w:tentative="1">
      <w:start w:val="1"/>
      <w:numFmt w:val="lowerLetter"/>
      <w:lvlText w:val="%2."/>
      <w:lvlJc w:val="left"/>
      <w:pPr>
        <w:ind w:left="-289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1451" w:hanging="360"/>
      </w:pPr>
    </w:lvl>
    <w:lvl w:ilvl="4" w:tplc="04190019" w:tentative="1">
      <w:start w:val="1"/>
      <w:numFmt w:val="lowerLetter"/>
      <w:lvlText w:val="%5."/>
      <w:lvlJc w:val="left"/>
      <w:pPr>
        <w:ind w:left="-731" w:hanging="360"/>
      </w:pPr>
    </w:lvl>
    <w:lvl w:ilvl="5" w:tplc="0419001B" w:tentative="1">
      <w:start w:val="1"/>
      <w:numFmt w:val="lowerRoman"/>
      <w:lvlText w:val="%6."/>
      <w:lvlJc w:val="right"/>
      <w:pPr>
        <w:ind w:left="-11" w:hanging="180"/>
      </w:pPr>
    </w:lvl>
    <w:lvl w:ilvl="6" w:tplc="0419000F" w:tentative="1">
      <w:start w:val="1"/>
      <w:numFmt w:val="decimal"/>
      <w:lvlText w:val="%7."/>
      <w:lvlJc w:val="left"/>
      <w:pPr>
        <w:ind w:left="709" w:hanging="360"/>
      </w:pPr>
    </w:lvl>
    <w:lvl w:ilvl="7" w:tplc="04190019" w:tentative="1">
      <w:start w:val="1"/>
      <w:numFmt w:val="lowerLetter"/>
      <w:lvlText w:val="%8."/>
      <w:lvlJc w:val="left"/>
      <w:pPr>
        <w:ind w:left="1429" w:hanging="360"/>
      </w:pPr>
    </w:lvl>
    <w:lvl w:ilvl="8" w:tplc="0419001B" w:tentative="1">
      <w:start w:val="1"/>
      <w:numFmt w:val="lowerRoman"/>
      <w:lvlText w:val="%9."/>
      <w:lvlJc w:val="right"/>
      <w:pPr>
        <w:ind w:left="2149" w:hanging="180"/>
      </w:pPr>
    </w:lvl>
  </w:abstractNum>
  <w:abstractNum w:abstractNumId="7" w15:restartNumberingAfterBreak="0">
    <w:nsid w:val="1904740B"/>
    <w:multiLevelType w:val="hybridMultilevel"/>
    <w:tmpl w:val="2BC23BBA"/>
    <w:lvl w:ilvl="0" w:tplc="07E2AD82">
      <w:start w:val="1"/>
      <w:numFmt w:val="bullet"/>
      <w:lvlText w:val="•"/>
      <w:lvlJc w:val="left"/>
      <w:pPr>
        <w:ind w:left="891" w:hanging="360"/>
      </w:pPr>
      <w:rPr>
        <w:rFonts w:ascii="Times New Roman" w:hAnsi="Times New Roman" w:cs="Times New Roman" w:hint="default"/>
      </w:rPr>
    </w:lvl>
    <w:lvl w:ilvl="1" w:tplc="04190003">
      <w:start w:val="1"/>
      <w:numFmt w:val="bullet"/>
      <w:lvlText w:val="o"/>
      <w:lvlJc w:val="left"/>
      <w:pPr>
        <w:ind w:left="1611" w:hanging="360"/>
      </w:pPr>
      <w:rPr>
        <w:rFonts w:ascii="Courier New" w:hAnsi="Courier New" w:cs="Courier New" w:hint="default"/>
      </w:rPr>
    </w:lvl>
    <w:lvl w:ilvl="2" w:tplc="04190005">
      <w:start w:val="1"/>
      <w:numFmt w:val="bullet"/>
      <w:lvlText w:val=""/>
      <w:lvlJc w:val="left"/>
      <w:pPr>
        <w:ind w:left="2331" w:hanging="360"/>
      </w:pPr>
      <w:rPr>
        <w:rFonts w:ascii="Wingdings" w:hAnsi="Wingdings" w:hint="default"/>
      </w:rPr>
    </w:lvl>
    <w:lvl w:ilvl="3" w:tplc="04190001">
      <w:start w:val="1"/>
      <w:numFmt w:val="bullet"/>
      <w:lvlText w:val=""/>
      <w:lvlJc w:val="left"/>
      <w:pPr>
        <w:ind w:left="3051" w:hanging="360"/>
      </w:pPr>
      <w:rPr>
        <w:rFonts w:ascii="Symbol" w:hAnsi="Symbol" w:hint="default"/>
      </w:rPr>
    </w:lvl>
    <w:lvl w:ilvl="4" w:tplc="04190003">
      <w:start w:val="1"/>
      <w:numFmt w:val="bullet"/>
      <w:lvlText w:val="o"/>
      <w:lvlJc w:val="left"/>
      <w:pPr>
        <w:ind w:left="3771" w:hanging="360"/>
      </w:pPr>
      <w:rPr>
        <w:rFonts w:ascii="Courier New" w:hAnsi="Courier New" w:cs="Courier New" w:hint="default"/>
      </w:rPr>
    </w:lvl>
    <w:lvl w:ilvl="5" w:tplc="04190005">
      <w:start w:val="1"/>
      <w:numFmt w:val="bullet"/>
      <w:lvlText w:val=""/>
      <w:lvlJc w:val="left"/>
      <w:pPr>
        <w:ind w:left="4491" w:hanging="360"/>
      </w:pPr>
      <w:rPr>
        <w:rFonts w:ascii="Wingdings" w:hAnsi="Wingdings" w:hint="default"/>
      </w:rPr>
    </w:lvl>
    <w:lvl w:ilvl="6" w:tplc="04190001">
      <w:start w:val="1"/>
      <w:numFmt w:val="bullet"/>
      <w:lvlText w:val=""/>
      <w:lvlJc w:val="left"/>
      <w:pPr>
        <w:ind w:left="5211" w:hanging="360"/>
      </w:pPr>
      <w:rPr>
        <w:rFonts w:ascii="Symbol" w:hAnsi="Symbol" w:hint="default"/>
      </w:rPr>
    </w:lvl>
    <w:lvl w:ilvl="7" w:tplc="04190003">
      <w:start w:val="1"/>
      <w:numFmt w:val="bullet"/>
      <w:lvlText w:val="o"/>
      <w:lvlJc w:val="left"/>
      <w:pPr>
        <w:ind w:left="5931" w:hanging="360"/>
      </w:pPr>
      <w:rPr>
        <w:rFonts w:ascii="Courier New" w:hAnsi="Courier New" w:cs="Courier New" w:hint="default"/>
      </w:rPr>
    </w:lvl>
    <w:lvl w:ilvl="8" w:tplc="04190005">
      <w:start w:val="1"/>
      <w:numFmt w:val="bullet"/>
      <w:lvlText w:val=""/>
      <w:lvlJc w:val="left"/>
      <w:pPr>
        <w:ind w:left="6651" w:hanging="360"/>
      </w:pPr>
      <w:rPr>
        <w:rFonts w:ascii="Wingdings" w:hAnsi="Wingdings" w:hint="default"/>
      </w:rPr>
    </w:lvl>
  </w:abstractNum>
  <w:abstractNum w:abstractNumId="8" w15:restartNumberingAfterBreak="0">
    <w:nsid w:val="1C145A50"/>
    <w:multiLevelType w:val="hybridMultilevel"/>
    <w:tmpl w:val="D40C878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E4B6BAC"/>
    <w:multiLevelType w:val="hybridMultilevel"/>
    <w:tmpl w:val="B3822732"/>
    <w:lvl w:ilvl="0" w:tplc="76CAA8D0">
      <w:start w:val="7"/>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3FC27E6"/>
    <w:multiLevelType w:val="hybridMultilevel"/>
    <w:tmpl w:val="C7D4876A"/>
    <w:lvl w:ilvl="0" w:tplc="E37A4490">
      <w:start w:val="1"/>
      <w:numFmt w:val="bullet"/>
      <w:lvlText w:val=""/>
      <w:lvlJc w:val="left"/>
      <w:pPr>
        <w:ind w:left="1004" w:hanging="360"/>
      </w:pPr>
      <w:rPr>
        <w:rFonts w:ascii="Symbol" w:hAnsi="Symbol" w:hint="default"/>
      </w:rPr>
    </w:lvl>
    <w:lvl w:ilvl="1" w:tplc="04190019">
      <w:start w:val="1"/>
      <w:numFmt w:val="lowerLetter"/>
      <w:lvlText w:val="%2."/>
      <w:lvlJc w:val="left"/>
      <w:pPr>
        <w:ind w:left="1724" w:hanging="360"/>
      </w:pPr>
      <w:rPr>
        <w:rFonts w:cs="Times New Roman"/>
      </w:rPr>
    </w:lvl>
    <w:lvl w:ilvl="2" w:tplc="0419001B">
      <w:start w:val="1"/>
      <w:numFmt w:val="lowerRoman"/>
      <w:lvlText w:val="%3."/>
      <w:lvlJc w:val="right"/>
      <w:pPr>
        <w:ind w:left="2444" w:hanging="180"/>
      </w:pPr>
      <w:rPr>
        <w:rFonts w:cs="Times New Roman"/>
      </w:rPr>
    </w:lvl>
    <w:lvl w:ilvl="3" w:tplc="0419000F">
      <w:start w:val="1"/>
      <w:numFmt w:val="decimal"/>
      <w:lvlText w:val="%4."/>
      <w:lvlJc w:val="left"/>
      <w:pPr>
        <w:ind w:left="3164" w:hanging="360"/>
      </w:pPr>
      <w:rPr>
        <w:rFonts w:cs="Times New Roman"/>
      </w:rPr>
    </w:lvl>
    <w:lvl w:ilvl="4" w:tplc="04190019">
      <w:start w:val="1"/>
      <w:numFmt w:val="lowerLetter"/>
      <w:lvlText w:val="%5."/>
      <w:lvlJc w:val="left"/>
      <w:pPr>
        <w:ind w:left="3884" w:hanging="360"/>
      </w:pPr>
      <w:rPr>
        <w:rFonts w:cs="Times New Roman"/>
      </w:rPr>
    </w:lvl>
    <w:lvl w:ilvl="5" w:tplc="0419001B">
      <w:start w:val="1"/>
      <w:numFmt w:val="lowerRoman"/>
      <w:lvlText w:val="%6."/>
      <w:lvlJc w:val="right"/>
      <w:pPr>
        <w:ind w:left="4604" w:hanging="180"/>
      </w:pPr>
      <w:rPr>
        <w:rFonts w:cs="Times New Roman"/>
      </w:rPr>
    </w:lvl>
    <w:lvl w:ilvl="6" w:tplc="0419000F">
      <w:start w:val="1"/>
      <w:numFmt w:val="decimal"/>
      <w:lvlText w:val="%7."/>
      <w:lvlJc w:val="left"/>
      <w:pPr>
        <w:ind w:left="5324" w:hanging="360"/>
      </w:pPr>
      <w:rPr>
        <w:rFonts w:cs="Times New Roman"/>
      </w:rPr>
    </w:lvl>
    <w:lvl w:ilvl="7" w:tplc="04190019">
      <w:start w:val="1"/>
      <w:numFmt w:val="lowerLetter"/>
      <w:lvlText w:val="%8."/>
      <w:lvlJc w:val="left"/>
      <w:pPr>
        <w:ind w:left="6044" w:hanging="360"/>
      </w:pPr>
      <w:rPr>
        <w:rFonts w:cs="Times New Roman"/>
      </w:rPr>
    </w:lvl>
    <w:lvl w:ilvl="8" w:tplc="0419001B">
      <w:start w:val="1"/>
      <w:numFmt w:val="lowerRoman"/>
      <w:lvlText w:val="%9."/>
      <w:lvlJc w:val="right"/>
      <w:pPr>
        <w:ind w:left="6764" w:hanging="180"/>
      </w:pPr>
      <w:rPr>
        <w:rFonts w:cs="Times New Roman"/>
      </w:rPr>
    </w:lvl>
  </w:abstractNum>
  <w:abstractNum w:abstractNumId="11" w15:restartNumberingAfterBreak="0">
    <w:nsid w:val="2423038D"/>
    <w:multiLevelType w:val="hybridMultilevel"/>
    <w:tmpl w:val="DDA242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 w15:restartNumberingAfterBreak="0">
    <w:nsid w:val="2EE425EE"/>
    <w:multiLevelType w:val="hybridMultilevel"/>
    <w:tmpl w:val="E8743622"/>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3" w15:restartNumberingAfterBreak="0">
    <w:nsid w:val="32C01BD5"/>
    <w:multiLevelType w:val="hybridMultilevel"/>
    <w:tmpl w:val="C41E45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1E24478"/>
    <w:multiLevelType w:val="hybridMultilevel"/>
    <w:tmpl w:val="749E34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36415C6"/>
    <w:multiLevelType w:val="hybridMultilevel"/>
    <w:tmpl w:val="06B6CE26"/>
    <w:lvl w:ilvl="0" w:tplc="E37A4490">
      <w:start w:val="1"/>
      <w:numFmt w:val="bullet"/>
      <w:lvlText w:val=""/>
      <w:lvlJc w:val="left"/>
      <w:pPr>
        <w:ind w:left="1778"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6" w15:restartNumberingAfterBreak="0">
    <w:nsid w:val="44D13949"/>
    <w:multiLevelType w:val="multilevel"/>
    <w:tmpl w:val="B96C0BB6"/>
    <w:lvl w:ilvl="0">
      <w:start w:val="1"/>
      <w:numFmt w:val="decimal"/>
      <w:lvlText w:val="%1."/>
      <w:lvlJc w:val="left"/>
      <w:pPr>
        <w:tabs>
          <w:tab w:val="num" w:pos="0"/>
        </w:tabs>
        <w:ind w:left="1065" w:hanging="360"/>
      </w:pPr>
      <w:rPr>
        <w:rFonts w:ascii="Times New Roman" w:hAnsi="Times New Roman" w:cs="Times New Roman"/>
        <w:sz w:val="28"/>
      </w:rPr>
    </w:lvl>
    <w:lvl w:ilvl="1">
      <w:start w:val="1"/>
      <w:numFmt w:val="lowerLetter"/>
      <w:lvlText w:val="%2."/>
      <w:lvlJc w:val="left"/>
      <w:pPr>
        <w:tabs>
          <w:tab w:val="num" w:pos="0"/>
        </w:tabs>
        <w:ind w:left="1785" w:hanging="360"/>
      </w:pPr>
      <w:rPr>
        <w:rFonts w:cs="Times New Roman"/>
      </w:rPr>
    </w:lvl>
    <w:lvl w:ilvl="2">
      <w:start w:val="1"/>
      <w:numFmt w:val="lowerRoman"/>
      <w:lvlText w:val="%3."/>
      <w:lvlJc w:val="right"/>
      <w:pPr>
        <w:tabs>
          <w:tab w:val="num" w:pos="0"/>
        </w:tabs>
        <w:ind w:left="2505" w:hanging="180"/>
      </w:pPr>
      <w:rPr>
        <w:rFonts w:cs="Times New Roman"/>
      </w:rPr>
    </w:lvl>
    <w:lvl w:ilvl="3">
      <w:start w:val="1"/>
      <w:numFmt w:val="decimal"/>
      <w:lvlText w:val="%4."/>
      <w:lvlJc w:val="left"/>
      <w:pPr>
        <w:tabs>
          <w:tab w:val="num" w:pos="0"/>
        </w:tabs>
        <w:ind w:left="3225" w:hanging="360"/>
      </w:pPr>
      <w:rPr>
        <w:rFonts w:cs="Times New Roman"/>
      </w:rPr>
    </w:lvl>
    <w:lvl w:ilvl="4">
      <w:start w:val="1"/>
      <w:numFmt w:val="lowerLetter"/>
      <w:lvlText w:val="%5."/>
      <w:lvlJc w:val="left"/>
      <w:pPr>
        <w:tabs>
          <w:tab w:val="num" w:pos="0"/>
        </w:tabs>
        <w:ind w:left="3945" w:hanging="360"/>
      </w:pPr>
      <w:rPr>
        <w:rFonts w:cs="Times New Roman"/>
      </w:rPr>
    </w:lvl>
    <w:lvl w:ilvl="5">
      <w:start w:val="1"/>
      <w:numFmt w:val="lowerRoman"/>
      <w:lvlText w:val="%6."/>
      <w:lvlJc w:val="right"/>
      <w:pPr>
        <w:tabs>
          <w:tab w:val="num" w:pos="0"/>
        </w:tabs>
        <w:ind w:left="4665" w:hanging="180"/>
      </w:pPr>
      <w:rPr>
        <w:rFonts w:cs="Times New Roman"/>
      </w:rPr>
    </w:lvl>
    <w:lvl w:ilvl="6">
      <w:start w:val="1"/>
      <w:numFmt w:val="decimal"/>
      <w:lvlText w:val="%7."/>
      <w:lvlJc w:val="left"/>
      <w:pPr>
        <w:tabs>
          <w:tab w:val="num" w:pos="0"/>
        </w:tabs>
        <w:ind w:left="5385" w:hanging="360"/>
      </w:pPr>
      <w:rPr>
        <w:rFonts w:cs="Times New Roman"/>
      </w:rPr>
    </w:lvl>
    <w:lvl w:ilvl="7">
      <w:start w:val="1"/>
      <w:numFmt w:val="lowerLetter"/>
      <w:lvlText w:val="%8."/>
      <w:lvlJc w:val="left"/>
      <w:pPr>
        <w:tabs>
          <w:tab w:val="num" w:pos="0"/>
        </w:tabs>
        <w:ind w:left="6105" w:hanging="360"/>
      </w:pPr>
      <w:rPr>
        <w:rFonts w:cs="Times New Roman"/>
      </w:rPr>
    </w:lvl>
    <w:lvl w:ilvl="8">
      <w:start w:val="1"/>
      <w:numFmt w:val="lowerRoman"/>
      <w:lvlText w:val="%9."/>
      <w:lvlJc w:val="right"/>
      <w:pPr>
        <w:tabs>
          <w:tab w:val="num" w:pos="0"/>
        </w:tabs>
        <w:ind w:left="6825" w:hanging="180"/>
      </w:pPr>
      <w:rPr>
        <w:rFonts w:cs="Times New Roman"/>
      </w:rPr>
    </w:lvl>
  </w:abstractNum>
  <w:abstractNum w:abstractNumId="17" w15:restartNumberingAfterBreak="0">
    <w:nsid w:val="470853C9"/>
    <w:multiLevelType w:val="multilevel"/>
    <w:tmpl w:val="031ED866"/>
    <w:lvl w:ilvl="0">
      <w:start w:val="2"/>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304C4F"/>
    <w:multiLevelType w:val="hybridMultilevel"/>
    <w:tmpl w:val="7750C586"/>
    <w:lvl w:ilvl="0" w:tplc="E37A4490">
      <w:start w:val="1"/>
      <w:numFmt w:val="bullet"/>
      <w:lvlText w:val=""/>
      <w:lvlJc w:val="left"/>
      <w:pPr>
        <w:ind w:left="712" w:hanging="360"/>
      </w:pPr>
      <w:rPr>
        <w:rFonts w:ascii="Symbol" w:hAnsi="Symbol" w:hint="default"/>
      </w:rPr>
    </w:lvl>
    <w:lvl w:ilvl="1" w:tplc="04190003">
      <w:start w:val="1"/>
      <w:numFmt w:val="bullet"/>
      <w:lvlText w:val="o"/>
      <w:lvlJc w:val="left"/>
      <w:pPr>
        <w:ind w:left="1432" w:hanging="360"/>
      </w:pPr>
      <w:rPr>
        <w:rFonts w:ascii="Courier New" w:hAnsi="Courier New" w:cs="Courier New" w:hint="default"/>
      </w:rPr>
    </w:lvl>
    <w:lvl w:ilvl="2" w:tplc="04190005">
      <w:start w:val="1"/>
      <w:numFmt w:val="bullet"/>
      <w:lvlText w:val=""/>
      <w:lvlJc w:val="left"/>
      <w:pPr>
        <w:ind w:left="2152" w:hanging="360"/>
      </w:pPr>
      <w:rPr>
        <w:rFonts w:ascii="Wingdings" w:hAnsi="Wingdings" w:hint="default"/>
      </w:rPr>
    </w:lvl>
    <w:lvl w:ilvl="3" w:tplc="04190001">
      <w:start w:val="1"/>
      <w:numFmt w:val="bullet"/>
      <w:lvlText w:val=""/>
      <w:lvlJc w:val="left"/>
      <w:pPr>
        <w:ind w:left="2872" w:hanging="360"/>
      </w:pPr>
      <w:rPr>
        <w:rFonts w:ascii="Symbol" w:hAnsi="Symbol" w:hint="default"/>
      </w:rPr>
    </w:lvl>
    <w:lvl w:ilvl="4" w:tplc="04190003">
      <w:start w:val="1"/>
      <w:numFmt w:val="bullet"/>
      <w:lvlText w:val="o"/>
      <w:lvlJc w:val="left"/>
      <w:pPr>
        <w:ind w:left="3592" w:hanging="360"/>
      </w:pPr>
      <w:rPr>
        <w:rFonts w:ascii="Courier New" w:hAnsi="Courier New" w:cs="Courier New" w:hint="default"/>
      </w:rPr>
    </w:lvl>
    <w:lvl w:ilvl="5" w:tplc="04190005">
      <w:start w:val="1"/>
      <w:numFmt w:val="bullet"/>
      <w:lvlText w:val=""/>
      <w:lvlJc w:val="left"/>
      <w:pPr>
        <w:ind w:left="4312" w:hanging="360"/>
      </w:pPr>
      <w:rPr>
        <w:rFonts w:ascii="Wingdings" w:hAnsi="Wingdings" w:hint="default"/>
      </w:rPr>
    </w:lvl>
    <w:lvl w:ilvl="6" w:tplc="04190001">
      <w:start w:val="1"/>
      <w:numFmt w:val="bullet"/>
      <w:lvlText w:val=""/>
      <w:lvlJc w:val="left"/>
      <w:pPr>
        <w:ind w:left="5032" w:hanging="360"/>
      </w:pPr>
      <w:rPr>
        <w:rFonts w:ascii="Symbol" w:hAnsi="Symbol" w:hint="default"/>
      </w:rPr>
    </w:lvl>
    <w:lvl w:ilvl="7" w:tplc="04190003">
      <w:start w:val="1"/>
      <w:numFmt w:val="bullet"/>
      <w:lvlText w:val="o"/>
      <w:lvlJc w:val="left"/>
      <w:pPr>
        <w:ind w:left="5752" w:hanging="360"/>
      </w:pPr>
      <w:rPr>
        <w:rFonts w:ascii="Courier New" w:hAnsi="Courier New" w:cs="Courier New" w:hint="default"/>
      </w:rPr>
    </w:lvl>
    <w:lvl w:ilvl="8" w:tplc="04190005">
      <w:start w:val="1"/>
      <w:numFmt w:val="bullet"/>
      <w:lvlText w:val=""/>
      <w:lvlJc w:val="left"/>
      <w:pPr>
        <w:ind w:left="6472" w:hanging="360"/>
      </w:pPr>
      <w:rPr>
        <w:rFonts w:ascii="Wingdings" w:hAnsi="Wingdings" w:hint="default"/>
      </w:rPr>
    </w:lvl>
  </w:abstractNum>
  <w:abstractNum w:abstractNumId="19" w15:restartNumberingAfterBreak="0">
    <w:nsid w:val="48923AA5"/>
    <w:multiLevelType w:val="hybridMultilevel"/>
    <w:tmpl w:val="6C80D878"/>
    <w:lvl w:ilvl="0" w:tplc="04B02E5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4998077D"/>
    <w:multiLevelType w:val="hybridMultilevel"/>
    <w:tmpl w:val="E0F0D224"/>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15:restartNumberingAfterBreak="0">
    <w:nsid w:val="514037CD"/>
    <w:multiLevelType w:val="hybridMultilevel"/>
    <w:tmpl w:val="D92E71A6"/>
    <w:lvl w:ilvl="0" w:tplc="E37A4490">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475F48"/>
    <w:multiLevelType w:val="multilevel"/>
    <w:tmpl w:val="364C6A1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572F00DD"/>
    <w:multiLevelType w:val="hybridMultilevel"/>
    <w:tmpl w:val="B972D6C0"/>
    <w:lvl w:ilvl="0" w:tplc="F97A6A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57F63859"/>
    <w:multiLevelType w:val="hybridMultilevel"/>
    <w:tmpl w:val="BCF467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5A744FC2"/>
    <w:multiLevelType w:val="multilevel"/>
    <w:tmpl w:val="F9ACCEE2"/>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26" w15:restartNumberingAfterBreak="0">
    <w:nsid w:val="611B1B16"/>
    <w:multiLevelType w:val="hybridMultilevel"/>
    <w:tmpl w:val="C38679EE"/>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15:restartNumberingAfterBreak="0">
    <w:nsid w:val="61B65946"/>
    <w:multiLevelType w:val="hybridMultilevel"/>
    <w:tmpl w:val="5E9010E0"/>
    <w:lvl w:ilvl="0" w:tplc="E37A4490">
      <w:start w:val="1"/>
      <w:numFmt w:val="bullet"/>
      <w:lvlText w:val=""/>
      <w:lvlJc w:val="left"/>
      <w:pPr>
        <w:ind w:left="502" w:hanging="360"/>
      </w:pPr>
      <w:rPr>
        <w:rFonts w:ascii="Symbol" w:hAnsi="Symbol" w:hint="default"/>
      </w:rPr>
    </w:lvl>
    <w:lvl w:ilvl="1" w:tplc="04190003">
      <w:start w:val="1"/>
      <w:numFmt w:val="bullet"/>
      <w:lvlText w:val="o"/>
      <w:lvlJc w:val="left"/>
      <w:pPr>
        <w:ind w:left="1791" w:hanging="360"/>
      </w:pPr>
      <w:rPr>
        <w:rFonts w:ascii="Courier New" w:hAnsi="Courier New" w:cs="Courier New" w:hint="default"/>
      </w:rPr>
    </w:lvl>
    <w:lvl w:ilvl="2" w:tplc="04190005">
      <w:start w:val="1"/>
      <w:numFmt w:val="bullet"/>
      <w:lvlText w:val=""/>
      <w:lvlJc w:val="left"/>
      <w:pPr>
        <w:ind w:left="2511" w:hanging="360"/>
      </w:pPr>
      <w:rPr>
        <w:rFonts w:ascii="Wingdings" w:hAnsi="Wingdings" w:hint="default"/>
      </w:rPr>
    </w:lvl>
    <w:lvl w:ilvl="3" w:tplc="04190001">
      <w:start w:val="1"/>
      <w:numFmt w:val="bullet"/>
      <w:lvlText w:val=""/>
      <w:lvlJc w:val="left"/>
      <w:pPr>
        <w:ind w:left="3231" w:hanging="360"/>
      </w:pPr>
      <w:rPr>
        <w:rFonts w:ascii="Symbol" w:hAnsi="Symbol" w:hint="default"/>
      </w:rPr>
    </w:lvl>
    <w:lvl w:ilvl="4" w:tplc="04190003">
      <w:start w:val="1"/>
      <w:numFmt w:val="bullet"/>
      <w:lvlText w:val="o"/>
      <w:lvlJc w:val="left"/>
      <w:pPr>
        <w:ind w:left="3951" w:hanging="360"/>
      </w:pPr>
      <w:rPr>
        <w:rFonts w:ascii="Courier New" w:hAnsi="Courier New" w:cs="Courier New" w:hint="default"/>
      </w:rPr>
    </w:lvl>
    <w:lvl w:ilvl="5" w:tplc="04190005">
      <w:start w:val="1"/>
      <w:numFmt w:val="bullet"/>
      <w:lvlText w:val=""/>
      <w:lvlJc w:val="left"/>
      <w:pPr>
        <w:ind w:left="4671" w:hanging="360"/>
      </w:pPr>
      <w:rPr>
        <w:rFonts w:ascii="Wingdings" w:hAnsi="Wingdings" w:hint="default"/>
      </w:rPr>
    </w:lvl>
    <w:lvl w:ilvl="6" w:tplc="04190001">
      <w:start w:val="1"/>
      <w:numFmt w:val="bullet"/>
      <w:lvlText w:val=""/>
      <w:lvlJc w:val="left"/>
      <w:pPr>
        <w:ind w:left="5391" w:hanging="360"/>
      </w:pPr>
      <w:rPr>
        <w:rFonts w:ascii="Symbol" w:hAnsi="Symbol" w:hint="default"/>
      </w:rPr>
    </w:lvl>
    <w:lvl w:ilvl="7" w:tplc="04190003">
      <w:start w:val="1"/>
      <w:numFmt w:val="bullet"/>
      <w:lvlText w:val="o"/>
      <w:lvlJc w:val="left"/>
      <w:pPr>
        <w:ind w:left="6111" w:hanging="360"/>
      </w:pPr>
      <w:rPr>
        <w:rFonts w:ascii="Courier New" w:hAnsi="Courier New" w:cs="Courier New" w:hint="default"/>
      </w:rPr>
    </w:lvl>
    <w:lvl w:ilvl="8" w:tplc="04190005">
      <w:start w:val="1"/>
      <w:numFmt w:val="bullet"/>
      <w:lvlText w:val=""/>
      <w:lvlJc w:val="left"/>
      <w:pPr>
        <w:ind w:left="6831" w:hanging="360"/>
      </w:pPr>
      <w:rPr>
        <w:rFonts w:ascii="Wingdings" w:hAnsi="Wingdings" w:hint="default"/>
      </w:rPr>
    </w:lvl>
  </w:abstractNum>
  <w:abstractNum w:abstractNumId="28" w15:restartNumberingAfterBreak="0">
    <w:nsid w:val="64585FE3"/>
    <w:multiLevelType w:val="multilevel"/>
    <w:tmpl w:val="B6D21358"/>
    <w:lvl w:ilvl="0">
      <w:start w:val="4"/>
      <w:numFmt w:val="decimal"/>
      <w:lvlText w:val="%1"/>
      <w:lvlJc w:val="left"/>
      <w:pPr>
        <w:ind w:left="375" w:hanging="375"/>
      </w:pPr>
      <w:rPr>
        <w:rFonts w:hint="default"/>
      </w:rPr>
    </w:lvl>
    <w:lvl w:ilvl="1">
      <w:start w:val="6"/>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A83DC0"/>
    <w:multiLevelType w:val="hybridMultilevel"/>
    <w:tmpl w:val="5C7444B2"/>
    <w:lvl w:ilvl="0" w:tplc="526A18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74442C80"/>
    <w:multiLevelType w:val="hybridMultilevel"/>
    <w:tmpl w:val="B6CAD70A"/>
    <w:lvl w:ilvl="0" w:tplc="E37A4490">
      <w:start w:val="1"/>
      <w:numFmt w:val="bullet"/>
      <w:lvlText w:val=""/>
      <w:lvlJc w:val="left"/>
      <w:pPr>
        <w:ind w:left="825" w:hanging="360"/>
      </w:pPr>
      <w:rPr>
        <w:rFonts w:ascii="Symbol" w:hAnsi="Symbol" w:hint="default"/>
      </w:rPr>
    </w:lvl>
    <w:lvl w:ilvl="1" w:tplc="04190003">
      <w:start w:val="1"/>
      <w:numFmt w:val="bullet"/>
      <w:lvlText w:val="o"/>
      <w:lvlJc w:val="left"/>
      <w:pPr>
        <w:ind w:left="1545" w:hanging="360"/>
      </w:pPr>
      <w:rPr>
        <w:rFonts w:ascii="Courier New" w:hAnsi="Courier New" w:cs="Courier New" w:hint="default"/>
      </w:rPr>
    </w:lvl>
    <w:lvl w:ilvl="2" w:tplc="04190005">
      <w:start w:val="1"/>
      <w:numFmt w:val="bullet"/>
      <w:lvlText w:val=""/>
      <w:lvlJc w:val="left"/>
      <w:pPr>
        <w:ind w:left="2265" w:hanging="360"/>
      </w:pPr>
      <w:rPr>
        <w:rFonts w:ascii="Wingdings" w:hAnsi="Wingdings" w:hint="default"/>
      </w:rPr>
    </w:lvl>
    <w:lvl w:ilvl="3" w:tplc="04190001">
      <w:start w:val="1"/>
      <w:numFmt w:val="bullet"/>
      <w:lvlText w:val=""/>
      <w:lvlJc w:val="left"/>
      <w:pPr>
        <w:ind w:left="2985" w:hanging="360"/>
      </w:pPr>
      <w:rPr>
        <w:rFonts w:ascii="Symbol" w:hAnsi="Symbol" w:hint="default"/>
      </w:rPr>
    </w:lvl>
    <w:lvl w:ilvl="4" w:tplc="04190003">
      <w:start w:val="1"/>
      <w:numFmt w:val="bullet"/>
      <w:lvlText w:val="o"/>
      <w:lvlJc w:val="left"/>
      <w:pPr>
        <w:ind w:left="3705" w:hanging="360"/>
      </w:pPr>
      <w:rPr>
        <w:rFonts w:ascii="Courier New" w:hAnsi="Courier New" w:cs="Courier New" w:hint="default"/>
      </w:rPr>
    </w:lvl>
    <w:lvl w:ilvl="5" w:tplc="04190005">
      <w:start w:val="1"/>
      <w:numFmt w:val="bullet"/>
      <w:lvlText w:val=""/>
      <w:lvlJc w:val="left"/>
      <w:pPr>
        <w:ind w:left="4425" w:hanging="360"/>
      </w:pPr>
      <w:rPr>
        <w:rFonts w:ascii="Wingdings" w:hAnsi="Wingdings" w:hint="default"/>
      </w:rPr>
    </w:lvl>
    <w:lvl w:ilvl="6" w:tplc="04190001">
      <w:start w:val="1"/>
      <w:numFmt w:val="bullet"/>
      <w:lvlText w:val=""/>
      <w:lvlJc w:val="left"/>
      <w:pPr>
        <w:ind w:left="5145" w:hanging="360"/>
      </w:pPr>
      <w:rPr>
        <w:rFonts w:ascii="Symbol" w:hAnsi="Symbol" w:hint="default"/>
      </w:rPr>
    </w:lvl>
    <w:lvl w:ilvl="7" w:tplc="04190003">
      <w:start w:val="1"/>
      <w:numFmt w:val="bullet"/>
      <w:lvlText w:val="o"/>
      <w:lvlJc w:val="left"/>
      <w:pPr>
        <w:ind w:left="5865" w:hanging="360"/>
      </w:pPr>
      <w:rPr>
        <w:rFonts w:ascii="Courier New" w:hAnsi="Courier New" w:cs="Courier New" w:hint="default"/>
      </w:rPr>
    </w:lvl>
    <w:lvl w:ilvl="8" w:tplc="04190005">
      <w:start w:val="1"/>
      <w:numFmt w:val="bullet"/>
      <w:lvlText w:val=""/>
      <w:lvlJc w:val="left"/>
      <w:pPr>
        <w:ind w:left="6585" w:hanging="360"/>
      </w:pPr>
      <w:rPr>
        <w:rFonts w:ascii="Wingdings" w:hAnsi="Wingdings" w:hint="default"/>
      </w:rPr>
    </w:lvl>
  </w:abstractNum>
  <w:abstractNum w:abstractNumId="31" w15:restartNumberingAfterBreak="0">
    <w:nsid w:val="74470B15"/>
    <w:multiLevelType w:val="hybridMultilevel"/>
    <w:tmpl w:val="249019C0"/>
    <w:lvl w:ilvl="0" w:tplc="E37A449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2" w15:restartNumberingAfterBreak="0">
    <w:nsid w:val="76E806E7"/>
    <w:multiLevelType w:val="hybridMultilevel"/>
    <w:tmpl w:val="3DDA4ABE"/>
    <w:lvl w:ilvl="0" w:tplc="F954B27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15:restartNumberingAfterBreak="0">
    <w:nsid w:val="7D2A75BF"/>
    <w:multiLevelType w:val="hybridMultilevel"/>
    <w:tmpl w:val="C2E8FB14"/>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34" w15:restartNumberingAfterBreak="0">
    <w:nsid w:val="7EF83B5B"/>
    <w:multiLevelType w:val="hybridMultilevel"/>
    <w:tmpl w:val="876CB276"/>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7F6F17DC"/>
    <w:multiLevelType w:val="hybridMultilevel"/>
    <w:tmpl w:val="0A748936"/>
    <w:lvl w:ilvl="0" w:tplc="5E601922">
      <w:numFmt w:val="bullet"/>
      <w:lvlText w:val="—"/>
      <w:lvlJc w:val="left"/>
      <w:pPr>
        <w:ind w:left="113" w:hanging="266"/>
      </w:pPr>
      <w:rPr>
        <w:rFonts w:ascii="Cambria" w:eastAsia="Cambria" w:hAnsi="Cambria" w:cs="Cambria" w:hint="default"/>
        <w:w w:val="111"/>
        <w:sz w:val="18"/>
        <w:szCs w:val="18"/>
        <w:lang w:val="ru-RU" w:eastAsia="en-US" w:bidi="ar-SA"/>
      </w:rPr>
    </w:lvl>
    <w:lvl w:ilvl="1" w:tplc="A0869AF6">
      <w:numFmt w:val="bullet"/>
      <w:lvlText w:val="•"/>
      <w:lvlJc w:val="left"/>
      <w:pPr>
        <w:ind w:left="494" w:hanging="266"/>
      </w:pPr>
      <w:rPr>
        <w:lang w:val="ru-RU" w:eastAsia="en-US" w:bidi="ar-SA"/>
      </w:rPr>
    </w:lvl>
    <w:lvl w:ilvl="2" w:tplc="4C52634C">
      <w:numFmt w:val="bullet"/>
      <w:lvlText w:val="•"/>
      <w:lvlJc w:val="left"/>
      <w:pPr>
        <w:ind w:left="868" w:hanging="266"/>
      </w:pPr>
      <w:rPr>
        <w:lang w:val="ru-RU" w:eastAsia="en-US" w:bidi="ar-SA"/>
      </w:rPr>
    </w:lvl>
    <w:lvl w:ilvl="3" w:tplc="ED243F22">
      <w:numFmt w:val="bullet"/>
      <w:lvlText w:val="•"/>
      <w:lvlJc w:val="left"/>
      <w:pPr>
        <w:ind w:left="1242" w:hanging="266"/>
      </w:pPr>
      <w:rPr>
        <w:lang w:val="ru-RU" w:eastAsia="en-US" w:bidi="ar-SA"/>
      </w:rPr>
    </w:lvl>
    <w:lvl w:ilvl="4" w:tplc="904C60C8">
      <w:numFmt w:val="bullet"/>
      <w:lvlText w:val="•"/>
      <w:lvlJc w:val="left"/>
      <w:pPr>
        <w:ind w:left="1616" w:hanging="266"/>
      </w:pPr>
      <w:rPr>
        <w:lang w:val="ru-RU" w:eastAsia="en-US" w:bidi="ar-SA"/>
      </w:rPr>
    </w:lvl>
    <w:lvl w:ilvl="5" w:tplc="500E7BE6">
      <w:numFmt w:val="bullet"/>
      <w:lvlText w:val="•"/>
      <w:lvlJc w:val="left"/>
      <w:pPr>
        <w:ind w:left="1991" w:hanging="266"/>
      </w:pPr>
      <w:rPr>
        <w:lang w:val="ru-RU" w:eastAsia="en-US" w:bidi="ar-SA"/>
      </w:rPr>
    </w:lvl>
    <w:lvl w:ilvl="6" w:tplc="C412733A">
      <w:numFmt w:val="bullet"/>
      <w:lvlText w:val="•"/>
      <w:lvlJc w:val="left"/>
      <w:pPr>
        <w:ind w:left="2365" w:hanging="266"/>
      </w:pPr>
      <w:rPr>
        <w:lang w:val="ru-RU" w:eastAsia="en-US" w:bidi="ar-SA"/>
      </w:rPr>
    </w:lvl>
    <w:lvl w:ilvl="7" w:tplc="E130685C">
      <w:numFmt w:val="bullet"/>
      <w:lvlText w:val="•"/>
      <w:lvlJc w:val="left"/>
      <w:pPr>
        <w:ind w:left="2739" w:hanging="266"/>
      </w:pPr>
      <w:rPr>
        <w:lang w:val="ru-RU" w:eastAsia="en-US" w:bidi="ar-SA"/>
      </w:rPr>
    </w:lvl>
    <w:lvl w:ilvl="8" w:tplc="1AF80B60">
      <w:numFmt w:val="bullet"/>
      <w:lvlText w:val="•"/>
      <w:lvlJc w:val="left"/>
      <w:pPr>
        <w:ind w:left="3113" w:hanging="266"/>
      </w:pPr>
      <w:rPr>
        <w:lang w:val="ru-RU" w:eastAsia="en-US" w:bidi="ar-SA"/>
      </w:rPr>
    </w:lvl>
  </w:abstractNum>
  <w:num w:numId="1">
    <w:abstractNumId w:val="16"/>
  </w:num>
  <w:num w:numId="2">
    <w:abstractNumId w:val="22"/>
  </w:num>
  <w:num w:numId="3">
    <w:abstractNumId w:val="17"/>
  </w:num>
  <w:num w:numId="4">
    <w:abstractNumId w:val="28"/>
  </w:num>
  <w:num w:numId="5">
    <w:abstractNumId w:val="23"/>
  </w:num>
  <w:num w:numId="6">
    <w:abstractNumId w:val="2"/>
  </w:num>
  <w:num w:numId="7">
    <w:abstractNumId w:val="33"/>
  </w:num>
  <w:num w:numId="8">
    <w:abstractNumId w:val="6"/>
  </w:num>
  <w:num w:numId="9">
    <w:abstractNumId w:val="34"/>
  </w:num>
  <w:num w:numId="10">
    <w:abstractNumId w:val="32"/>
  </w:num>
  <w:num w:numId="11">
    <w:abstractNumId w:val="0"/>
  </w:num>
  <w:num w:numId="12">
    <w:abstractNumId w:val="29"/>
  </w:num>
  <w:num w:numId="13">
    <w:abstractNumId w:val="13"/>
  </w:num>
  <w:num w:numId="14">
    <w:abstractNumId w:val="8"/>
  </w:num>
  <w:num w:numId="15">
    <w:abstractNumId w:val="9"/>
  </w:num>
  <w:num w:numId="16">
    <w:abstractNumId w:val="1"/>
  </w:num>
  <w:num w:numId="17">
    <w:abstractNumId w:val="14"/>
  </w:num>
  <w:num w:numId="18">
    <w:abstractNumId w:val="35"/>
  </w:num>
  <w:num w:numId="19">
    <w:abstractNumId w:val="7"/>
  </w:num>
  <w:num w:numId="20">
    <w:abstractNumId w:val="20"/>
  </w:num>
  <w:num w:numId="21">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7"/>
  </w:num>
  <w:num w:numId="25">
    <w:abstractNumId w:val="31"/>
  </w:num>
  <w:num w:numId="26">
    <w:abstractNumId w:val="15"/>
  </w:num>
  <w:num w:numId="27">
    <w:abstractNumId w:val="12"/>
  </w:num>
  <w:num w:numId="28">
    <w:abstractNumId w:val="5"/>
  </w:num>
  <w:num w:numId="29">
    <w:abstractNumId w:val="18"/>
  </w:num>
  <w:num w:numId="30">
    <w:abstractNumId w:val="30"/>
  </w:num>
  <w:num w:numId="31">
    <w:abstractNumId w:val="26"/>
  </w:num>
  <w:num w:numId="32">
    <w:abstractNumId w:val="3"/>
  </w:num>
  <w:num w:numId="33">
    <w:abstractNumId w:val="24"/>
  </w:num>
  <w:num w:numId="34">
    <w:abstractNumId w:val="19"/>
  </w:num>
  <w:num w:numId="35">
    <w:abstractNumId w:val="4"/>
  </w:num>
  <w:num w:numId="36">
    <w:abstractNumId w:val="25"/>
  </w:num>
  <w:num w:numId="3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1349"/>
    <w:rsid w:val="00002311"/>
    <w:rsid w:val="00002E99"/>
    <w:rsid w:val="00012091"/>
    <w:rsid w:val="00014D5F"/>
    <w:rsid w:val="00014DCD"/>
    <w:rsid w:val="00020333"/>
    <w:rsid w:val="00030CFD"/>
    <w:rsid w:val="00032A32"/>
    <w:rsid w:val="000347C2"/>
    <w:rsid w:val="000348BA"/>
    <w:rsid w:val="00034DC2"/>
    <w:rsid w:val="00047DBA"/>
    <w:rsid w:val="00052F6D"/>
    <w:rsid w:val="00057B21"/>
    <w:rsid w:val="00057C0E"/>
    <w:rsid w:val="0006406F"/>
    <w:rsid w:val="000765FA"/>
    <w:rsid w:val="000822C0"/>
    <w:rsid w:val="000A53E0"/>
    <w:rsid w:val="000C67A7"/>
    <w:rsid w:val="000E37E4"/>
    <w:rsid w:val="000E3DBF"/>
    <w:rsid w:val="000E58DD"/>
    <w:rsid w:val="000F1204"/>
    <w:rsid w:val="00100380"/>
    <w:rsid w:val="00107FC1"/>
    <w:rsid w:val="00111047"/>
    <w:rsid w:val="00111371"/>
    <w:rsid w:val="00112607"/>
    <w:rsid w:val="00115A4D"/>
    <w:rsid w:val="0011744A"/>
    <w:rsid w:val="0012338E"/>
    <w:rsid w:val="0012416A"/>
    <w:rsid w:val="00124739"/>
    <w:rsid w:val="001261B4"/>
    <w:rsid w:val="001330A6"/>
    <w:rsid w:val="00142EE9"/>
    <w:rsid w:val="00144714"/>
    <w:rsid w:val="001458BA"/>
    <w:rsid w:val="00146C85"/>
    <w:rsid w:val="00147072"/>
    <w:rsid w:val="00147BC8"/>
    <w:rsid w:val="00150370"/>
    <w:rsid w:val="00151ECA"/>
    <w:rsid w:val="001532F2"/>
    <w:rsid w:val="0015562C"/>
    <w:rsid w:val="001728D9"/>
    <w:rsid w:val="001770D0"/>
    <w:rsid w:val="00190207"/>
    <w:rsid w:val="00191AAC"/>
    <w:rsid w:val="0019356F"/>
    <w:rsid w:val="00193880"/>
    <w:rsid w:val="001A0202"/>
    <w:rsid w:val="001A20DE"/>
    <w:rsid w:val="001A226F"/>
    <w:rsid w:val="001A2907"/>
    <w:rsid w:val="001A73E2"/>
    <w:rsid w:val="001B03FB"/>
    <w:rsid w:val="001B116E"/>
    <w:rsid w:val="001B56D1"/>
    <w:rsid w:val="001B6AB6"/>
    <w:rsid w:val="001C2FC2"/>
    <w:rsid w:val="001C54C1"/>
    <w:rsid w:val="001C7824"/>
    <w:rsid w:val="001D2EB5"/>
    <w:rsid w:val="001D48B9"/>
    <w:rsid w:val="001E0919"/>
    <w:rsid w:val="001E1E36"/>
    <w:rsid w:val="001E2342"/>
    <w:rsid w:val="001F772A"/>
    <w:rsid w:val="002005EA"/>
    <w:rsid w:val="00202ABE"/>
    <w:rsid w:val="00203F51"/>
    <w:rsid w:val="00204E45"/>
    <w:rsid w:val="00206EDC"/>
    <w:rsid w:val="00211AFB"/>
    <w:rsid w:val="00213A35"/>
    <w:rsid w:val="00220FB1"/>
    <w:rsid w:val="00223976"/>
    <w:rsid w:val="002252F4"/>
    <w:rsid w:val="00236078"/>
    <w:rsid w:val="002519F1"/>
    <w:rsid w:val="00255986"/>
    <w:rsid w:val="00256961"/>
    <w:rsid w:val="002579CE"/>
    <w:rsid w:val="002602D8"/>
    <w:rsid w:val="00271E15"/>
    <w:rsid w:val="002850B4"/>
    <w:rsid w:val="00286FE6"/>
    <w:rsid w:val="00290E6A"/>
    <w:rsid w:val="00294BE9"/>
    <w:rsid w:val="002A1CBF"/>
    <w:rsid w:val="002B0235"/>
    <w:rsid w:val="002B0806"/>
    <w:rsid w:val="002B37EE"/>
    <w:rsid w:val="002D4543"/>
    <w:rsid w:val="002D725B"/>
    <w:rsid w:val="002E5EFA"/>
    <w:rsid w:val="002F164F"/>
    <w:rsid w:val="002F712A"/>
    <w:rsid w:val="0030549A"/>
    <w:rsid w:val="003074E3"/>
    <w:rsid w:val="003144B2"/>
    <w:rsid w:val="0032711C"/>
    <w:rsid w:val="003337DE"/>
    <w:rsid w:val="0033635C"/>
    <w:rsid w:val="00343409"/>
    <w:rsid w:val="003462DB"/>
    <w:rsid w:val="00350D7A"/>
    <w:rsid w:val="00350E34"/>
    <w:rsid w:val="00351C32"/>
    <w:rsid w:val="003550AF"/>
    <w:rsid w:val="00360BA1"/>
    <w:rsid w:val="003628DC"/>
    <w:rsid w:val="003646CD"/>
    <w:rsid w:val="00370975"/>
    <w:rsid w:val="003714E6"/>
    <w:rsid w:val="00373913"/>
    <w:rsid w:val="00374898"/>
    <w:rsid w:val="00376DC2"/>
    <w:rsid w:val="00383361"/>
    <w:rsid w:val="003833F9"/>
    <w:rsid w:val="003A0C0D"/>
    <w:rsid w:val="003A4A06"/>
    <w:rsid w:val="003A6D1F"/>
    <w:rsid w:val="003B6687"/>
    <w:rsid w:val="003C54E8"/>
    <w:rsid w:val="003D3129"/>
    <w:rsid w:val="003E0712"/>
    <w:rsid w:val="003F566F"/>
    <w:rsid w:val="00402542"/>
    <w:rsid w:val="0040468E"/>
    <w:rsid w:val="00406DF3"/>
    <w:rsid w:val="00411587"/>
    <w:rsid w:val="00414B7D"/>
    <w:rsid w:val="00422DCB"/>
    <w:rsid w:val="00426028"/>
    <w:rsid w:val="004309F0"/>
    <w:rsid w:val="00437FA4"/>
    <w:rsid w:val="004403DF"/>
    <w:rsid w:val="00444BC6"/>
    <w:rsid w:val="004457BB"/>
    <w:rsid w:val="0044608B"/>
    <w:rsid w:val="004464DC"/>
    <w:rsid w:val="00446590"/>
    <w:rsid w:val="00446EA4"/>
    <w:rsid w:val="00447830"/>
    <w:rsid w:val="00450F4C"/>
    <w:rsid w:val="00460B6B"/>
    <w:rsid w:val="00460D98"/>
    <w:rsid w:val="0046108F"/>
    <w:rsid w:val="0046397B"/>
    <w:rsid w:val="0046475B"/>
    <w:rsid w:val="004657CC"/>
    <w:rsid w:val="004715B7"/>
    <w:rsid w:val="00476ED4"/>
    <w:rsid w:val="00482ACF"/>
    <w:rsid w:val="004969FB"/>
    <w:rsid w:val="004A0ADC"/>
    <w:rsid w:val="004A37D2"/>
    <w:rsid w:val="004B2625"/>
    <w:rsid w:val="004D53ED"/>
    <w:rsid w:val="004E59FB"/>
    <w:rsid w:val="004E7F9C"/>
    <w:rsid w:val="004F410E"/>
    <w:rsid w:val="004F780C"/>
    <w:rsid w:val="00501FE2"/>
    <w:rsid w:val="00502F87"/>
    <w:rsid w:val="00506D05"/>
    <w:rsid w:val="005074ED"/>
    <w:rsid w:val="00514703"/>
    <w:rsid w:val="005176D4"/>
    <w:rsid w:val="005236A7"/>
    <w:rsid w:val="0053018D"/>
    <w:rsid w:val="00532A60"/>
    <w:rsid w:val="00546DE4"/>
    <w:rsid w:val="00547F90"/>
    <w:rsid w:val="005609C1"/>
    <w:rsid w:val="00560E49"/>
    <w:rsid w:val="00560F4F"/>
    <w:rsid w:val="005629E4"/>
    <w:rsid w:val="00565174"/>
    <w:rsid w:val="00584E40"/>
    <w:rsid w:val="00590C49"/>
    <w:rsid w:val="00592483"/>
    <w:rsid w:val="005A09CE"/>
    <w:rsid w:val="005A0EFE"/>
    <w:rsid w:val="005A2C8B"/>
    <w:rsid w:val="005A3310"/>
    <w:rsid w:val="005A377C"/>
    <w:rsid w:val="005A758B"/>
    <w:rsid w:val="005B3436"/>
    <w:rsid w:val="005B480D"/>
    <w:rsid w:val="005B4ED1"/>
    <w:rsid w:val="005B54E5"/>
    <w:rsid w:val="005C1139"/>
    <w:rsid w:val="005C3140"/>
    <w:rsid w:val="005C6E97"/>
    <w:rsid w:val="005C716D"/>
    <w:rsid w:val="005D127D"/>
    <w:rsid w:val="005D1874"/>
    <w:rsid w:val="005D6884"/>
    <w:rsid w:val="005E1575"/>
    <w:rsid w:val="005E6772"/>
    <w:rsid w:val="005F0B32"/>
    <w:rsid w:val="005F1C57"/>
    <w:rsid w:val="005F22E5"/>
    <w:rsid w:val="005F46F7"/>
    <w:rsid w:val="005F4C5A"/>
    <w:rsid w:val="005F7A90"/>
    <w:rsid w:val="00620608"/>
    <w:rsid w:val="006245AE"/>
    <w:rsid w:val="006332A4"/>
    <w:rsid w:val="00635E93"/>
    <w:rsid w:val="006474D8"/>
    <w:rsid w:val="00653DA9"/>
    <w:rsid w:val="00657DBC"/>
    <w:rsid w:val="0066239C"/>
    <w:rsid w:val="0066299E"/>
    <w:rsid w:val="006645CE"/>
    <w:rsid w:val="006653C8"/>
    <w:rsid w:val="0068340E"/>
    <w:rsid w:val="006864E2"/>
    <w:rsid w:val="00690DE2"/>
    <w:rsid w:val="006928D7"/>
    <w:rsid w:val="00694B17"/>
    <w:rsid w:val="006952C3"/>
    <w:rsid w:val="006C11B9"/>
    <w:rsid w:val="006C41C7"/>
    <w:rsid w:val="006C41EA"/>
    <w:rsid w:val="006D5546"/>
    <w:rsid w:val="006D5EAE"/>
    <w:rsid w:val="006D6608"/>
    <w:rsid w:val="006E3CA4"/>
    <w:rsid w:val="006E5B99"/>
    <w:rsid w:val="006F1A64"/>
    <w:rsid w:val="006F36BA"/>
    <w:rsid w:val="006F4491"/>
    <w:rsid w:val="006F60FA"/>
    <w:rsid w:val="0070038D"/>
    <w:rsid w:val="007021A0"/>
    <w:rsid w:val="0070354E"/>
    <w:rsid w:val="00703A81"/>
    <w:rsid w:val="007142CC"/>
    <w:rsid w:val="007203F3"/>
    <w:rsid w:val="00727942"/>
    <w:rsid w:val="00727BE5"/>
    <w:rsid w:val="007367FC"/>
    <w:rsid w:val="00737130"/>
    <w:rsid w:val="00762DB0"/>
    <w:rsid w:val="00782607"/>
    <w:rsid w:val="00782C07"/>
    <w:rsid w:val="00785BF4"/>
    <w:rsid w:val="00785EFD"/>
    <w:rsid w:val="00787684"/>
    <w:rsid w:val="0079319E"/>
    <w:rsid w:val="00796549"/>
    <w:rsid w:val="007A3401"/>
    <w:rsid w:val="007A35B5"/>
    <w:rsid w:val="007A4A9A"/>
    <w:rsid w:val="007A58DA"/>
    <w:rsid w:val="007C0248"/>
    <w:rsid w:val="007D0072"/>
    <w:rsid w:val="007D56DC"/>
    <w:rsid w:val="007E35AF"/>
    <w:rsid w:val="007E6E64"/>
    <w:rsid w:val="007F74A7"/>
    <w:rsid w:val="00802FF3"/>
    <w:rsid w:val="00806870"/>
    <w:rsid w:val="00821DC4"/>
    <w:rsid w:val="00837E99"/>
    <w:rsid w:val="00841514"/>
    <w:rsid w:val="008415B8"/>
    <w:rsid w:val="0084649C"/>
    <w:rsid w:val="00850C15"/>
    <w:rsid w:val="00863993"/>
    <w:rsid w:val="008728DD"/>
    <w:rsid w:val="00875802"/>
    <w:rsid w:val="008807A4"/>
    <w:rsid w:val="008809B7"/>
    <w:rsid w:val="008858D9"/>
    <w:rsid w:val="00885C2B"/>
    <w:rsid w:val="00893690"/>
    <w:rsid w:val="00897F75"/>
    <w:rsid w:val="008A053D"/>
    <w:rsid w:val="008C00E8"/>
    <w:rsid w:val="008C0E19"/>
    <w:rsid w:val="008C4C09"/>
    <w:rsid w:val="008C5A98"/>
    <w:rsid w:val="008D0515"/>
    <w:rsid w:val="008D3557"/>
    <w:rsid w:val="008D41CD"/>
    <w:rsid w:val="008D757E"/>
    <w:rsid w:val="008F4A94"/>
    <w:rsid w:val="008F7081"/>
    <w:rsid w:val="008F7684"/>
    <w:rsid w:val="009054AA"/>
    <w:rsid w:val="009078D1"/>
    <w:rsid w:val="009132E2"/>
    <w:rsid w:val="00913E2A"/>
    <w:rsid w:val="009207CB"/>
    <w:rsid w:val="00921AFA"/>
    <w:rsid w:val="0092633D"/>
    <w:rsid w:val="00930E51"/>
    <w:rsid w:val="00937870"/>
    <w:rsid w:val="009454E5"/>
    <w:rsid w:val="00955097"/>
    <w:rsid w:val="0096054F"/>
    <w:rsid w:val="00960CD5"/>
    <w:rsid w:val="009625AF"/>
    <w:rsid w:val="009626AF"/>
    <w:rsid w:val="00990C72"/>
    <w:rsid w:val="00991BE5"/>
    <w:rsid w:val="009957B1"/>
    <w:rsid w:val="009A239A"/>
    <w:rsid w:val="009A49FF"/>
    <w:rsid w:val="009A6167"/>
    <w:rsid w:val="009A7126"/>
    <w:rsid w:val="009B4E4F"/>
    <w:rsid w:val="009B5A99"/>
    <w:rsid w:val="009C2111"/>
    <w:rsid w:val="009C3561"/>
    <w:rsid w:val="009D2543"/>
    <w:rsid w:val="009D7109"/>
    <w:rsid w:val="009D7AB5"/>
    <w:rsid w:val="009E2C82"/>
    <w:rsid w:val="009F2AC2"/>
    <w:rsid w:val="009F31C8"/>
    <w:rsid w:val="00A00827"/>
    <w:rsid w:val="00A01349"/>
    <w:rsid w:val="00A05589"/>
    <w:rsid w:val="00A10405"/>
    <w:rsid w:val="00A12A26"/>
    <w:rsid w:val="00A15D7B"/>
    <w:rsid w:val="00A2433F"/>
    <w:rsid w:val="00A24D3E"/>
    <w:rsid w:val="00A3176F"/>
    <w:rsid w:val="00A356C3"/>
    <w:rsid w:val="00A37233"/>
    <w:rsid w:val="00A418E7"/>
    <w:rsid w:val="00A41F17"/>
    <w:rsid w:val="00A439D6"/>
    <w:rsid w:val="00A457A5"/>
    <w:rsid w:val="00A459D4"/>
    <w:rsid w:val="00A51353"/>
    <w:rsid w:val="00A52E5E"/>
    <w:rsid w:val="00A55E07"/>
    <w:rsid w:val="00A5685B"/>
    <w:rsid w:val="00A60F14"/>
    <w:rsid w:val="00A62883"/>
    <w:rsid w:val="00A62A77"/>
    <w:rsid w:val="00A65247"/>
    <w:rsid w:val="00A721B9"/>
    <w:rsid w:val="00A8122E"/>
    <w:rsid w:val="00A848F8"/>
    <w:rsid w:val="00A84E85"/>
    <w:rsid w:val="00A905D5"/>
    <w:rsid w:val="00A91932"/>
    <w:rsid w:val="00A94278"/>
    <w:rsid w:val="00A96655"/>
    <w:rsid w:val="00AA2994"/>
    <w:rsid w:val="00AA52E8"/>
    <w:rsid w:val="00AB1AF3"/>
    <w:rsid w:val="00AB2FA5"/>
    <w:rsid w:val="00AB4D99"/>
    <w:rsid w:val="00AB6985"/>
    <w:rsid w:val="00AC3385"/>
    <w:rsid w:val="00AD0AF5"/>
    <w:rsid w:val="00AD258C"/>
    <w:rsid w:val="00AE1DBD"/>
    <w:rsid w:val="00AE7F94"/>
    <w:rsid w:val="00AF1462"/>
    <w:rsid w:val="00AF1A31"/>
    <w:rsid w:val="00AF1E04"/>
    <w:rsid w:val="00AF2F7B"/>
    <w:rsid w:val="00AF31B8"/>
    <w:rsid w:val="00AF5CDC"/>
    <w:rsid w:val="00B04367"/>
    <w:rsid w:val="00B050A3"/>
    <w:rsid w:val="00B10A1E"/>
    <w:rsid w:val="00B1128C"/>
    <w:rsid w:val="00B146C4"/>
    <w:rsid w:val="00B22334"/>
    <w:rsid w:val="00B232BD"/>
    <w:rsid w:val="00B26A09"/>
    <w:rsid w:val="00B326DF"/>
    <w:rsid w:val="00B32D4B"/>
    <w:rsid w:val="00B350B7"/>
    <w:rsid w:val="00B4134A"/>
    <w:rsid w:val="00B4347B"/>
    <w:rsid w:val="00B458F0"/>
    <w:rsid w:val="00B5319C"/>
    <w:rsid w:val="00B5594E"/>
    <w:rsid w:val="00B57F0E"/>
    <w:rsid w:val="00B60B46"/>
    <w:rsid w:val="00B707E0"/>
    <w:rsid w:val="00B72108"/>
    <w:rsid w:val="00B94049"/>
    <w:rsid w:val="00B964EB"/>
    <w:rsid w:val="00B96EE5"/>
    <w:rsid w:val="00BB090D"/>
    <w:rsid w:val="00BB114F"/>
    <w:rsid w:val="00BC41D2"/>
    <w:rsid w:val="00BC505E"/>
    <w:rsid w:val="00BD6EB4"/>
    <w:rsid w:val="00BE4794"/>
    <w:rsid w:val="00BE6D16"/>
    <w:rsid w:val="00BF2887"/>
    <w:rsid w:val="00BF35DA"/>
    <w:rsid w:val="00C114B1"/>
    <w:rsid w:val="00C14A48"/>
    <w:rsid w:val="00C152D9"/>
    <w:rsid w:val="00C17100"/>
    <w:rsid w:val="00C20707"/>
    <w:rsid w:val="00C404D4"/>
    <w:rsid w:val="00C45DB8"/>
    <w:rsid w:val="00C50245"/>
    <w:rsid w:val="00C621CB"/>
    <w:rsid w:val="00C64799"/>
    <w:rsid w:val="00C711AE"/>
    <w:rsid w:val="00C73023"/>
    <w:rsid w:val="00C75D60"/>
    <w:rsid w:val="00C77886"/>
    <w:rsid w:val="00C9293E"/>
    <w:rsid w:val="00C96B6E"/>
    <w:rsid w:val="00CA00A2"/>
    <w:rsid w:val="00CA6785"/>
    <w:rsid w:val="00CA73DD"/>
    <w:rsid w:val="00CB02FF"/>
    <w:rsid w:val="00CB09FB"/>
    <w:rsid w:val="00CB2E9F"/>
    <w:rsid w:val="00CB57CE"/>
    <w:rsid w:val="00CB6FD7"/>
    <w:rsid w:val="00CC0517"/>
    <w:rsid w:val="00CC08BC"/>
    <w:rsid w:val="00CC296D"/>
    <w:rsid w:val="00CC5B64"/>
    <w:rsid w:val="00CD3C1D"/>
    <w:rsid w:val="00CD4A4C"/>
    <w:rsid w:val="00CD54F8"/>
    <w:rsid w:val="00CF3DBB"/>
    <w:rsid w:val="00D04829"/>
    <w:rsid w:val="00D11FD1"/>
    <w:rsid w:val="00D122C8"/>
    <w:rsid w:val="00D12F25"/>
    <w:rsid w:val="00D14F7D"/>
    <w:rsid w:val="00D2317E"/>
    <w:rsid w:val="00D2528E"/>
    <w:rsid w:val="00D278CF"/>
    <w:rsid w:val="00D3048D"/>
    <w:rsid w:val="00D3309A"/>
    <w:rsid w:val="00D34149"/>
    <w:rsid w:val="00D405B0"/>
    <w:rsid w:val="00D4455A"/>
    <w:rsid w:val="00D4466A"/>
    <w:rsid w:val="00D45212"/>
    <w:rsid w:val="00D468DB"/>
    <w:rsid w:val="00D53DD2"/>
    <w:rsid w:val="00D56308"/>
    <w:rsid w:val="00D57A21"/>
    <w:rsid w:val="00D61D08"/>
    <w:rsid w:val="00D75B19"/>
    <w:rsid w:val="00D76F2A"/>
    <w:rsid w:val="00D7763D"/>
    <w:rsid w:val="00D81A1F"/>
    <w:rsid w:val="00D8278C"/>
    <w:rsid w:val="00D84A2B"/>
    <w:rsid w:val="00DA56C2"/>
    <w:rsid w:val="00DA75CB"/>
    <w:rsid w:val="00DB12D6"/>
    <w:rsid w:val="00DB3B0D"/>
    <w:rsid w:val="00DE414D"/>
    <w:rsid w:val="00DE56DF"/>
    <w:rsid w:val="00DF0F4E"/>
    <w:rsid w:val="00DF5E71"/>
    <w:rsid w:val="00DF681B"/>
    <w:rsid w:val="00E000F2"/>
    <w:rsid w:val="00E044EF"/>
    <w:rsid w:val="00E15E4D"/>
    <w:rsid w:val="00E2026D"/>
    <w:rsid w:val="00E25151"/>
    <w:rsid w:val="00E31475"/>
    <w:rsid w:val="00E60AA2"/>
    <w:rsid w:val="00E6622F"/>
    <w:rsid w:val="00E8239A"/>
    <w:rsid w:val="00E865CE"/>
    <w:rsid w:val="00E934CC"/>
    <w:rsid w:val="00E95052"/>
    <w:rsid w:val="00EA0B51"/>
    <w:rsid w:val="00EB4F63"/>
    <w:rsid w:val="00EC054C"/>
    <w:rsid w:val="00EC3EC1"/>
    <w:rsid w:val="00ED5522"/>
    <w:rsid w:val="00ED5A10"/>
    <w:rsid w:val="00EF492D"/>
    <w:rsid w:val="00EF4D61"/>
    <w:rsid w:val="00F00EB3"/>
    <w:rsid w:val="00F021D6"/>
    <w:rsid w:val="00F03C9B"/>
    <w:rsid w:val="00F0585F"/>
    <w:rsid w:val="00F07780"/>
    <w:rsid w:val="00F10625"/>
    <w:rsid w:val="00F11C91"/>
    <w:rsid w:val="00F1384D"/>
    <w:rsid w:val="00F140D7"/>
    <w:rsid w:val="00F23E9F"/>
    <w:rsid w:val="00F25D3A"/>
    <w:rsid w:val="00F30D2A"/>
    <w:rsid w:val="00F33722"/>
    <w:rsid w:val="00F35348"/>
    <w:rsid w:val="00F363AE"/>
    <w:rsid w:val="00F4041D"/>
    <w:rsid w:val="00F406C5"/>
    <w:rsid w:val="00F571BC"/>
    <w:rsid w:val="00F74D16"/>
    <w:rsid w:val="00F7557E"/>
    <w:rsid w:val="00F8301E"/>
    <w:rsid w:val="00F84274"/>
    <w:rsid w:val="00F86D3B"/>
    <w:rsid w:val="00F92D90"/>
    <w:rsid w:val="00F93BCD"/>
    <w:rsid w:val="00F97108"/>
    <w:rsid w:val="00FA093D"/>
    <w:rsid w:val="00FA324C"/>
    <w:rsid w:val="00FA4F0D"/>
    <w:rsid w:val="00FA4FEF"/>
    <w:rsid w:val="00FB009D"/>
    <w:rsid w:val="00FB3048"/>
    <w:rsid w:val="00FC34EF"/>
    <w:rsid w:val="00FC3712"/>
    <w:rsid w:val="00FD2197"/>
    <w:rsid w:val="00FD5AF3"/>
    <w:rsid w:val="00FD6F9F"/>
    <w:rsid w:val="00FE0C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E990066-9A0C-4DA9-BBD4-41B8F8C46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T Sans" w:eastAsia="Tahoma" w:hAnsi="PT Sans" w:cs="Noto Sans Devanagari"/>
        <w:kern w:val="2"/>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2CC"/>
    <w:rPr>
      <w:rFonts w:ascii="Times New Roman" w:eastAsia="Calibri" w:hAnsi="Times New Roman" w:cs="Times New Roman"/>
      <w:sz w:val="20"/>
      <w:szCs w:val="20"/>
      <w:lang w:eastAsia="ru-RU" w:bidi="ar-SA"/>
    </w:rPr>
  </w:style>
  <w:style w:type="paragraph" w:styleId="1">
    <w:name w:val="heading 1"/>
    <w:basedOn w:val="a"/>
    <w:next w:val="a"/>
    <w:link w:val="10"/>
    <w:uiPriority w:val="9"/>
    <w:qFormat/>
    <w:rsid w:val="00990C72"/>
    <w:pPr>
      <w:keepNext/>
      <w:keepLines/>
      <w:suppressAutoHyphens w:val="0"/>
      <w:spacing w:before="240" w:line="259" w:lineRule="auto"/>
      <w:outlineLvl w:val="0"/>
    </w:pPr>
    <w:rPr>
      <w:rFonts w:asciiTheme="majorHAnsi" w:eastAsiaTheme="majorEastAsia" w:hAnsiTheme="majorHAnsi" w:cstheme="majorBidi"/>
      <w:color w:val="365F91" w:themeColor="accent1" w:themeShade="BF"/>
      <w:kern w:val="0"/>
      <w:sz w:val="32"/>
      <w:szCs w:val="32"/>
      <w:lang w:eastAsia="en-US"/>
    </w:rPr>
  </w:style>
  <w:style w:type="paragraph" w:styleId="2">
    <w:name w:val="heading 2"/>
    <w:basedOn w:val="a"/>
    <w:next w:val="a"/>
    <w:link w:val="20"/>
    <w:uiPriority w:val="9"/>
    <w:unhideWhenUsed/>
    <w:qFormat/>
    <w:rsid w:val="00990C72"/>
    <w:pPr>
      <w:keepNext/>
      <w:keepLines/>
      <w:suppressAutoHyphens w:val="0"/>
      <w:spacing w:before="40" w:line="259" w:lineRule="auto"/>
      <w:outlineLvl w:val="1"/>
    </w:pPr>
    <w:rPr>
      <w:rFonts w:asciiTheme="majorHAnsi" w:eastAsiaTheme="majorEastAsia" w:hAnsiTheme="majorHAnsi" w:cstheme="majorBidi"/>
      <w:color w:val="365F91" w:themeColor="accent1" w:themeShade="BF"/>
      <w:kern w:val="0"/>
      <w:sz w:val="26"/>
      <w:szCs w:val="26"/>
      <w:lang w:eastAsia="en-US"/>
    </w:rPr>
  </w:style>
  <w:style w:type="paragraph" w:styleId="3">
    <w:name w:val="heading 3"/>
    <w:basedOn w:val="a"/>
    <w:next w:val="a"/>
    <w:link w:val="30"/>
    <w:uiPriority w:val="9"/>
    <w:semiHidden/>
    <w:unhideWhenUsed/>
    <w:qFormat/>
    <w:rsid w:val="00990C72"/>
    <w:pPr>
      <w:keepNext/>
      <w:keepLines/>
      <w:suppressAutoHyphens w:val="0"/>
      <w:spacing w:before="40" w:line="259" w:lineRule="auto"/>
      <w:outlineLvl w:val="2"/>
    </w:pPr>
    <w:rPr>
      <w:rFonts w:asciiTheme="majorHAnsi" w:eastAsiaTheme="majorEastAsia" w:hAnsiTheme="majorHAnsi" w:cstheme="majorBidi"/>
      <w:color w:val="243F60" w:themeColor="accent1" w:themeShade="7F"/>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0C72"/>
    <w:rPr>
      <w:rFonts w:asciiTheme="majorHAnsi" w:eastAsiaTheme="majorEastAsia" w:hAnsiTheme="majorHAnsi" w:cstheme="majorBidi"/>
      <w:color w:val="365F91" w:themeColor="accent1" w:themeShade="BF"/>
      <w:kern w:val="0"/>
      <w:sz w:val="32"/>
      <w:szCs w:val="32"/>
      <w:lang w:eastAsia="en-US" w:bidi="ar-SA"/>
    </w:rPr>
  </w:style>
  <w:style w:type="character" w:customStyle="1" w:styleId="20">
    <w:name w:val="Заголовок 2 Знак"/>
    <w:basedOn w:val="a0"/>
    <w:link w:val="2"/>
    <w:uiPriority w:val="9"/>
    <w:rsid w:val="00990C72"/>
    <w:rPr>
      <w:rFonts w:asciiTheme="majorHAnsi" w:eastAsiaTheme="majorEastAsia" w:hAnsiTheme="majorHAnsi" w:cstheme="majorBidi"/>
      <w:color w:val="365F91" w:themeColor="accent1" w:themeShade="BF"/>
      <w:kern w:val="0"/>
      <w:sz w:val="26"/>
      <w:szCs w:val="26"/>
      <w:lang w:eastAsia="en-US" w:bidi="ar-SA"/>
    </w:rPr>
  </w:style>
  <w:style w:type="character" w:customStyle="1" w:styleId="30">
    <w:name w:val="Заголовок 3 Знак"/>
    <w:basedOn w:val="a0"/>
    <w:link w:val="3"/>
    <w:uiPriority w:val="9"/>
    <w:semiHidden/>
    <w:rsid w:val="00990C72"/>
    <w:rPr>
      <w:rFonts w:asciiTheme="majorHAnsi" w:eastAsiaTheme="majorEastAsia" w:hAnsiTheme="majorHAnsi" w:cstheme="majorBidi"/>
      <w:color w:val="243F60" w:themeColor="accent1" w:themeShade="7F"/>
      <w:kern w:val="0"/>
      <w:lang w:eastAsia="en-US" w:bidi="ar-SA"/>
    </w:rPr>
  </w:style>
  <w:style w:type="character" w:customStyle="1" w:styleId="a3">
    <w:name w:val="Текст выноски Знак"/>
    <w:basedOn w:val="a0"/>
    <w:uiPriority w:val="99"/>
    <w:qFormat/>
    <w:rsid w:val="0046475B"/>
    <w:rPr>
      <w:rFonts w:ascii="Tahoma" w:hAnsi="Tahoma" w:cs="Tahoma"/>
      <w:sz w:val="16"/>
      <w:szCs w:val="16"/>
    </w:rPr>
  </w:style>
  <w:style w:type="character" w:customStyle="1" w:styleId="a4">
    <w:name w:val="Верхний колонтитул Знак"/>
    <w:basedOn w:val="a0"/>
    <w:uiPriority w:val="99"/>
    <w:qFormat/>
    <w:rsid w:val="0046475B"/>
  </w:style>
  <w:style w:type="character" w:customStyle="1" w:styleId="a5">
    <w:name w:val="Нижний колонтитул Знак"/>
    <w:basedOn w:val="a0"/>
    <w:uiPriority w:val="99"/>
    <w:qFormat/>
    <w:rsid w:val="0046475B"/>
  </w:style>
  <w:style w:type="character" w:customStyle="1" w:styleId="a6">
    <w:name w:val="номер страницы"/>
    <w:basedOn w:val="a0"/>
    <w:qFormat/>
    <w:rsid w:val="0046475B"/>
  </w:style>
  <w:style w:type="character" w:customStyle="1" w:styleId="-">
    <w:name w:val="Интернет-ссылка"/>
    <w:basedOn w:val="a0"/>
    <w:rsid w:val="0046475B"/>
    <w:rPr>
      <w:color w:val="0000FF"/>
      <w:u w:val="single"/>
    </w:rPr>
  </w:style>
  <w:style w:type="character" w:styleId="a7">
    <w:name w:val="annotation reference"/>
    <w:basedOn w:val="a0"/>
    <w:uiPriority w:val="99"/>
    <w:qFormat/>
    <w:rsid w:val="0046475B"/>
    <w:rPr>
      <w:sz w:val="16"/>
      <w:szCs w:val="16"/>
    </w:rPr>
  </w:style>
  <w:style w:type="character" w:customStyle="1" w:styleId="a8">
    <w:name w:val="Текст примечания Знак"/>
    <w:basedOn w:val="a0"/>
    <w:uiPriority w:val="99"/>
    <w:qFormat/>
    <w:rsid w:val="0046475B"/>
  </w:style>
  <w:style w:type="character" w:customStyle="1" w:styleId="a9">
    <w:name w:val="Тема примечания Знак"/>
    <w:basedOn w:val="a8"/>
    <w:uiPriority w:val="99"/>
    <w:qFormat/>
    <w:rsid w:val="0046475B"/>
    <w:rPr>
      <w:b/>
      <w:bCs/>
    </w:rPr>
  </w:style>
  <w:style w:type="paragraph" w:customStyle="1" w:styleId="11">
    <w:name w:val="Заголовок1"/>
    <w:basedOn w:val="a"/>
    <w:next w:val="aa"/>
    <w:qFormat/>
    <w:rsid w:val="0046475B"/>
    <w:pPr>
      <w:keepNext/>
      <w:spacing w:before="240" w:after="120"/>
    </w:pPr>
    <w:rPr>
      <w:rFonts w:ascii="PT Sans" w:eastAsia="Tahoma" w:hAnsi="PT Sans" w:cs="Noto Sans Devanagari"/>
      <w:sz w:val="28"/>
      <w:szCs w:val="28"/>
    </w:rPr>
  </w:style>
  <w:style w:type="paragraph" w:styleId="aa">
    <w:name w:val="Body Text"/>
    <w:basedOn w:val="a"/>
    <w:rsid w:val="0046475B"/>
    <w:pPr>
      <w:spacing w:after="140" w:line="276" w:lineRule="auto"/>
    </w:pPr>
  </w:style>
  <w:style w:type="paragraph" w:styleId="ab">
    <w:name w:val="List"/>
    <w:basedOn w:val="aa"/>
    <w:rsid w:val="0046475B"/>
    <w:rPr>
      <w:rFonts w:ascii="PT Sans" w:hAnsi="PT Sans" w:cs="Noto Sans Devanagari"/>
    </w:rPr>
  </w:style>
  <w:style w:type="paragraph" w:styleId="ac">
    <w:name w:val="caption"/>
    <w:basedOn w:val="a"/>
    <w:qFormat/>
    <w:rsid w:val="0046475B"/>
    <w:pPr>
      <w:suppressLineNumbers/>
      <w:spacing w:before="120" w:after="120"/>
    </w:pPr>
    <w:rPr>
      <w:rFonts w:ascii="PT Sans" w:hAnsi="PT Sans" w:cs="Noto Sans Devanagari"/>
      <w:i/>
      <w:iCs/>
      <w:sz w:val="24"/>
      <w:szCs w:val="24"/>
    </w:rPr>
  </w:style>
  <w:style w:type="paragraph" w:styleId="ad">
    <w:name w:val="index heading"/>
    <w:basedOn w:val="a"/>
    <w:qFormat/>
    <w:rsid w:val="0046475B"/>
    <w:pPr>
      <w:suppressLineNumbers/>
    </w:pPr>
    <w:rPr>
      <w:rFonts w:ascii="PT Sans" w:hAnsi="PT Sans" w:cs="Noto Sans Devanagari"/>
    </w:rPr>
  </w:style>
  <w:style w:type="paragraph" w:customStyle="1" w:styleId="12">
    <w:name w:val="Обычная таблица1"/>
    <w:qFormat/>
    <w:rsid w:val="0046475B"/>
    <w:pPr>
      <w:spacing w:after="200" w:line="276" w:lineRule="auto"/>
    </w:pPr>
    <w:rPr>
      <w:rFonts w:ascii="Times New Roman" w:eastAsia="Calibri" w:hAnsi="Times New Roman" w:cs="Times New Roman"/>
      <w:sz w:val="22"/>
      <w:szCs w:val="22"/>
      <w:lang w:eastAsia="ru-RU" w:bidi="ar-SA"/>
    </w:rPr>
  </w:style>
  <w:style w:type="paragraph" w:styleId="ae">
    <w:name w:val="Balloon Text"/>
    <w:basedOn w:val="a"/>
    <w:uiPriority w:val="99"/>
    <w:qFormat/>
    <w:rsid w:val="0046475B"/>
    <w:rPr>
      <w:rFonts w:ascii="Tahoma" w:hAnsi="Tahoma" w:cs="Tahoma"/>
      <w:sz w:val="16"/>
      <w:szCs w:val="16"/>
    </w:rPr>
  </w:style>
  <w:style w:type="paragraph" w:customStyle="1" w:styleId="13">
    <w:name w:val="заголовок 1"/>
    <w:basedOn w:val="a"/>
    <w:qFormat/>
    <w:rsid w:val="0046475B"/>
    <w:pPr>
      <w:keepNext/>
      <w:spacing w:line="240" w:lineRule="atLeast"/>
      <w:jc w:val="center"/>
    </w:pPr>
    <w:rPr>
      <w:spacing w:val="20"/>
      <w:sz w:val="36"/>
      <w:szCs w:val="36"/>
    </w:rPr>
  </w:style>
  <w:style w:type="paragraph" w:customStyle="1" w:styleId="af">
    <w:name w:val="Верхний и нижний колонтитулы"/>
    <w:basedOn w:val="a"/>
    <w:qFormat/>
    <w:rsid w:val="0046475B"/>
  </w:style>
  <w:style w:type="paragraph" w:styleId="af0">
    <w:name w:val="header"/>
    <w:basedOn w:val="a"/>
    <w:uiPriority w:val="99"/>
    <w:rsid w:val="0046475B"/>
    <w:pPr>
      <w:tabs>
        <w:tab w:val="center" w:pos="4153"/>
        <w:tab w:val="right" w:pos="8306"/>
      </w:tabs>
      <w:spacing w:line="320" w:lineRule="exact"/>
      <w:jc w:val="both"/>
    </w:pPr>
    <w:rPr>
      <w:sz w:val="28"/>
      <w:szCs w:val="28"/>
    </w:rPr>
  </w:style>
  <w:style w:type="paragraph" w:customStyle="1" w:styleId="af1">
    <w:name w:val="Письмо"/>
    <w:basedOn w:val="a"/>
    <w:qFormat/>
    <w:rsid w:val="0046475B"/>
    <w:pPr>
      <w:spacing w:line="320" w:lineRule="exact"/>
      <w:ind w:firstLine="720"/>
      <w:jc w:val="both"/>
    </w:pPr>
    <w:rPr>
      <w:sz w:val="28"/>
      <w:szCs w:val="28"/>
    </w:rPr>
  </w:style>
  <w:style w:type="paragraph" w:customStyle="1" w:styleId="af2">
    <w:name w:val="Центр"/>
    <w:basedOn w:val="a"/>
    <w:qFormat/>
    <w:rsid w:val="0046475B"/>
    <w:pPr>
      <w:spacing w:line="320" w:lineRule="exact"/>
      <w:jc w:val="center"/>
    </w:pPr>
    <w:rPr>
      <w:sz w:val="28"/>
      <w:szCs w:val="28"/>
    </w:rPr>
  </w:style>
  <w:style w:type="paragraph" w:styleId="af3">
    <w:name w:val="footer"/>
    <w:basedOn w:val="a"/>
    <w:uiPriority w:val="99"/>
    <w:rsid w:val="0046475B"/>
    <w:pPr>
      <w:tabs>
        <w:tab w:val="center" w:pos="4153"/>
        <w:tab w:val="right" w:pos="8306"/>
      </w:tabs>
      <w:spacing w:line="320" w:lineRule="exact"/>
      <w:jc w:val="both"/>
    </w:pPr>
    <w:rPr>
      <w:sz w:val="28"/>
      <w:szCs w:val="28"/>
    </w:rPr>
  </w:style>
  <w:style w:type="paragraph" w:customStyle="1" w:styleId="ConsPlusNormal">
    <w:name w:val="ConsPlusNormal"/>
    <w:qFormat/>
    <w:rsid w:val="0046475B"/>
    <w:pPr>
      <w:widowControl w:val="0"/>
    </w:pPr>
    <w:rPr>
      <w:rFonts w:ascii="Arial" w:eastAsia="Calibri" w:hAnsi="Arial" w:cs="Arial"/>
      <w:sz w:val="20"/>
      <w:szCs w:val="20"/>
      <w:lang w:eastAsia="ru-RU" w:bidi="ar-SA"/>
    </w:rPr>
  </w:style>
  <w:style w:type="paragraph" w:customStyle="1" w:styleId="ConsPlusTitle">
    <w:name w:val="ConsPlusTitle"/>
    <w:qFormat/>
    <w:rsid w:val="0046475B"/>
    <w:pPr>
      <w:widowControl w:val="0"/>
    </w:pPr>
    <w:rPr>
      <w:rFonts w:ascii="Arial" w:eastAsia="Calibri" w:hAnsi="Arial" w:cs="Arial"/>
      <w:b/>
      <w:bCs/>
      <w:sz w:val="20"/>
      <w:szCs w:val="20"/>
      <w:lang w:eastAsia="ru-RU" w:bidi="ar-SA"/>
    </w:rPr>
  </w:style>
  <w:style w:type="paragraph" w:customStyle="1" w:styleId="14">
    <w:name w:val="Сетка таблицы1"/>
    <w:basedOn w:val="12"/>
    <w:qFormat/>
    <w:rsid w:val="0046475B"/>
    <w:rPr>
      <w:rFonts w:ascii="Calibri" w:hAnsi="Calibri" w:cs="Calibri"/>
    </w:rPr>
  </w:style>
  <w:style w:type="paragraph" w:customStyle="1" w:styleId="15">
    <w:name w:val="Сетка таблицы1"/>
    <w:basedOn w:val="12"/>
    <w:qFormat/>
    <w:rsid w:val="0046475B"/>
  </w:style>
  <w:style w:type="paragraph" w:styleId="af4">
    <w:name w:val="annotation text"/>
    <w:basedOn w:val="a"/>
    <w:uiPriority w:val="99"/>
    <w:qFormat/>
    <w:rsid w:val="0046475B"/>
  </w:style>
  <w:style w:type="paragraph" w:styleId="af5">
    <w:name w:val="annotation subject"/>
    <w:basedOn w:val="af4"/>
    <w:uiPriority w:val="99"/>
    <w:qFormat/>
    <w:rsid w:val="0046475B"/>
    <w:rPr>
      <w:b/>
      <w:bCs/>
    </w:rPr>
  </w:style>
  <w:style w:type="character" w:customStyle="1" w:styleId="af6">
    <w:name w:val="Основной текст_"/>
    <w:basedOn w:val="a0"/>
    <w:link w:val="16"/>
    <w:rsid w:val="00F406C5"/>
    <w:rPr>
      <w:rFonts w:ascii="Times New Roman" w:eastAsia="Times New Roman" w:hAnsi="Times New Roman" w:cs="Times New Roman"/>
      <w:sz w:val="28"/>
      <w:szCs w:val="28"/>
    </w:rPr>
  </w:style>
  <w:style w:type="paragraph" w:customStyle="1" w:styleId="16">
    <w:name w:val="Основной текст1"/>
    <w:basedOn w:val="a"/>
    <w:link w:val="af6"/>
    <w:rsid w:val="00F406C5"/>
    <w:pPr>
      <w:widowControl w:val="0"/>
      <w:suppressAutoHyphens w:val="0"/>
      <w:spacing w:line="360" w:lineRule="auto"/>
      <w:ind w:firstLine="400"/>
    </w:pPr>
    <w:rPr>
      <w:rFonts w:eastAsia="Times New Roman"/>
      <w:sz w:val="28"/>
      <w:szCs w:val="28"/>
      <w:lang w:eastAsia="zh-CN" w:bidi="hi-IN"/>
    </w:rPr>
  </w:style>
  <w:style w:type="paragraph" w:styleId="af7">
    <w:name w:val="List Paragraph"/>
    <w:basedOn w:val="a"/>
    <w:uiPriority w:val="34"/>
    <w:qFormat/>
    <w:rsid w:val="00F33722"/>
    <w:pPr>
      <w:ind w:left="720"/>
      <w:contextualSpacing/>
    </w:pPr>
  </w:style>
  <w:style w:type="paragraph" w:styleId="af8">
    <w:name w:val="Normal (Web)"/>
    <w:basedOn w:val="a"/>
    <w:uiPriority w:val="99"/>
    <w:unhideWhenUsed/>
    <w:rsid w:val="00584E40"/>
    <w:pPr>
      <w:suppressAutoHyphens w:val="0"/>
      <w:spacing w:before="100" w:beforeAutospacing="1" w:after="100" w:afterAutospacing="1"/>
    </w:pPr>
    <w:rPr>
      <w:rFonts w:eastAsia="Times New Roman"/>
      <w:kern w:val="0"/>
      <w:sz w:val="24"/>
      <w:szCs w:val="24"/>
    </w:rPr>
  </w:style>
  <w:style w:type="character" w:styleId="af9">
    <w:name w:val="Hyperlink"/>
    <w:basedOn w:val="a0"/>
    <w:uiPriority w:val="99"/>
    <w:unhideWhenUsed/>
    <w:rsid w:val="00584E40"/>
    <w:rPr>
      <w:color w:val="0000FF"/>
      <w:u w:val="single"/>
    </w:rPr>
  </w:style>
  <w:style w:type="paragraph" w:customStyle="1" w:styleId="alignleft">
    <w:name w:val="align_left"/>
    <w:basedOn w:val="a"/>
    <w:rsid w:val="00584E40"/>
    <w:pPr>
      <w:suppressAutoHyphens w:val="0"/>
      <w:spacing w:before="100" w:beforeAutospacing="1" w:after="100" w:afterAutospacing="1"/>
    </w:pPr>
    <w:rPr>
      <w:rFonts w:eastAsia="Times New Roman"/>
      <w:kern w:val="0"/>
      <w:sz w:val="24"/>
      <w:szCs w:val="24"/>
    </w:rPr>
  </w:style>
  <w:style w:type="table" w:styleId="afa">
    <w:name w:val="Table Grid"/>
    <w:basedOn w:val="a1"/>
    <w:uiPriority w:val="39"/>
    <w:rsid w:val="00AB4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TOC Heading"/>
    <w:basedOn w:val="1"/>
    <w:next w:val="a"/>
    <w:uiPriority w:val="39"/>
    <w:unhideWhenUsed/>
    <w:qFormat/>
    <w:rsid w:val="00990C72"/>
    <w:pPr>
      <w:outlineLvl w:val="9"/>
    </w:pPr>
    <w:rPr>
      <w:lang w:eastAsia="ru-RU"/>
    </w:rPr>
  </w:style>
  <w:style w:type="paragraph" w:styleId="17">
    <w:name w:val="toc 1"/>
    <w:basedOn w:val="a"/>
    <w:next w:val="a"/>
    <w:autoRedefine/>
    <w:uiPriority w:val="39"/>
    <w:unhideWhenUsed/>
    <w:rsid w:val="00990C72"/>
    <w:pPr>
      <w:tabs>
        <w:tab w:val="right" w:leader="dot" w:pos="9911"/>
      </w:tabs>
      <w:suppressAutoHyphens w:val="0"/>
      <w:spacing w:after="100" w:line="259" w:lineRule="auto"/>
    </w:pPr>
    <w:rPr>
      <w:rFonts w:eastAsiaTheme="minorHAnsi"/>
      <w:noProof/>
      <w:kern w:val="0"/>
      <w:sz w:val="8"/>
      <w:szCs w:val="8"/>
      <w:lang w:eastAsia="en-US"/>
    </w:rPr>
  </w:style>
  <w:style w:type="paragraph" w:styleId="21">
    <w:name w:val="toc 2"/>
    <w:basedOn w:val="a"/>
    <w:next w:val="a"/>
    <w:autoRedefine/>
    <w:uiPriority w:val="39"/>
    <w:unhideWhenUsed/>
    <w:rsid w:val="00990C72"/>
    <w:pPr>
      <w:tabs>
        <w:tab w:val="right" w:leader="dot" w:pos="9911"/>
      </w:tabs>
      <w:suppressAutoHyphens w:val="0"/>
      <w:spacing w:after="100" w:line="259" w:lineRule="auto"/>
      <w:ind w:left="426"/>
    </w:pPr>
    <w:rPr>
      <w:rFonts w:asciiTheme="minorHAnsi" w:eastAsiaTheme="minorHAnsi" w:hAnsiTheme="minorHAnsi" w:cstheme="minorBidi"/>
      <w:kern w:val="0"/>
      <w:sz w:val="22"/>
      <w:szCs w:val="22"/>
      <w:lang w:eastAsia="en-US"/>
    </w:rPr>
  </w:style>
  <w:style w:type="paragraph" w:customStyle="1" w:styleId="body">
    <w:name w:val="body"/>
    <w:basedOn w:val="a"/>
    <w:qFormat/>
    <w:rsid w:val="00990C72"/>
    <w:pPr>
      <w:widowControl w:val="0"/>
      <w:autoSpaceDE w:val="0"/>
      <w:spacing w:line="240" w:lineRule="atLeast"/>
      <w:ind w:firstLine="227"/>
      <w:jc w:val="both"/>
      <w:textAlignment w:val="center"/>
    </w:pPr>
    <w:rPr>
      <w:rFonts w:ascii="SchoolBookSanPin;Times New Roma" w:eastAsia="Times New Roman" w:hAnsi="SchoolBookSanPin;Times New Roma" w:cs="SchoolBookSanPin;Times New Roma"/>
      <w:color w:val="000000"/>
      <w:kern w:val="0"/>
      <w:lang w:eastAsia="zh-CN"/>
    </w:rPr>
  </w:style>
  <w:style w:type="paragraph" w:customStyle="1" w:styleId="list-num">
    <w:name w:val="list-num"/>
    <w:basedOn w:val="body"/>
    <w:qFormat/>
    <w:rsid w:val="00990C72"/>
    <w:pPr>
      <w:ind w:left="397" w:hanging="57"/>
    </w:pPr>
  </w:style>
  <w:style w:type="paragraph" w:customStyle="1" w:styleId="18">
    <w:name w:val="О1"/>
    <w:basedOn w:val="1"/>
    <w:link w:val="19"/>
    <w:qFormat/>
    <w:rsid w:val="00990C72"/>
    <w:pPr>
      <w:spacing w:before="0"/>
      <w:jc w:val="both"/>
    </w:pPr>
    <w:rPr>
      <w:rFonts w:ascii="Times New Roman" w:hAnsi="Times New Roman" w:cs="Times New Roman"/>
      <w:b/>
      <w:sz w:val="28"/>
      <w:szCs w:val="28"/>
    </w:rPr>
  </w:style>
  <w:style w:type="character" w:customStyle="1" w:styleId="19">
    <w:name w:val="О1 Знак"/>
    <w:basedOn w:val="10"/>
    <w:link w:val="18"/>
    <w:rsid w:val="00990C72"/>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2">
    <w:name w:val="О2"/>
    <w:basedOn w:val="2"/>
    <w:link w:val="23"/>
    <w:qFormat/>
    <w:rsid w:val="00990C72"/>
    <w:pPr>
      <w:spacing w:before="0" w:after="120"/>
    </w:pPr>
    <w:rPr>
      <w:rFonts w:ascii="Times New Roman" w:hAnsi="Times New Roman" w:cs="Times New Roman"/>
      <w:b/>
      <w:bCs/>
      <w:sz w:val="28"/>
      <w:szCs w:val="28"/>
    </w:rPr>
  </w:style>
  <w:style w:type="character" w:customStyle="1" w:styleId="23">
    <w:name w:val="О2 Знак"/>
    <w:basedOn w:val="20"/>
    <w:link w:val="22"/>
    <w:rsid w:val="00990C72"/>
    <w:rPr>
      <w:rFonts w:ascii="Times New Roman" w:eastAsiaTheme="majorEastAsia" w:hAnsi="Times New Roman" w:cs="Times New Roman"/>
      <w:b/>
      <w:bCs/>
      <w:color w:val="365F91" w:themeColor="accent1" w:themeShade="BF"/>
      <w:kern w:val="0"/>
      <w:sz w:val="28"/>
      <w:szCs w:val="28"/>
      <w:lang w:eastAsia="en-US" w:bidi="ar-SA"/>
    </w:rPr>
  </w:style>
  <w:style w:type="table" w:customStyle="1" w:styleId="1a">
    <w:name w:val="Сетка таблицы светлая1"/>
    <w:basedOn w:val="a1"/>
    <w:uiPriority w:val="40"/>
    <w:rsid w:val="00990C72"/>
    <w:pPr>
      <w:suppressAutoHyphens w:val="0"/>
    </w:pPr>
    <w:rPr>
      <w:rFonts w:asciiTheme="minorHAnsi" w:eastAsiaTheme="minorHAnsi" w:hAnsiTheme="minorHAnsi" w:cstheme="minorBidi"/>
      <w:kern w:val="0"/>
      <w:sz w:val="22"/>
      <w:szCs w:val="22"/>
      <w:lang w:eastAsia="en-US" w:bidi="ar-S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TableParagraph">
    <w:name w:val="Table Paragraph"/>
    <w:basedOn w:val="a"/>
    <w:uiPriority w:val="1"/>
    <w:qFormat/>
    <w:rsid w:val="00990C72"/>
    <w:pPr>
      <w:widowControl w:val="0"/>
      <w:suppressAutoHyphens w:val="0"/>
      <w:autoSpaceDE w:val="0"/>
      <w:autoSpaceDN w:val="0"/>
      <w:ind w:left="168"/>
    </w:pPr>
    <w:rPr>
      <w:rFonts w:eastAsia="Times New Roman"/>
      <w:kern w:val="0"/>
      <w:sz w:val="22"/>
      <w:szCs w:val="22"/>
      <w:lang w:eastAsia="en-US"/>
    </w:rPr>
  </w:style>
  <w:style w:type="character" w:customStyle="1" w:styleId="afc">
    <w:name w:val="Текст сноски Знак"/>
    <w:basedOn w:val="a0"/>
    <w:link w:val="afd"/>
    <w:uiPriority w:val="99"/>
    <w:semiHidden/>
    <w:rsid w:val="00A15D7B"/>
    <w:rPr>
      <w:rFonts w:ascii="Times New Roman" w:eastAsia="Calibri" w:hAnsi="Times New Roman" w:cs="Times New Roman"/>
      <w:bCs/>
      <w:kern w:val="32"/>
      <w:sz w:val="20"/>
      <w:szCs w:val="20"/>
      <w:lang w:eastAsia="ru-RU"/>
    </w:rPr>
  </w:style>
  <w:style w:type="paragraph" w:styleId="afd">
    <w:name w:val="footnote text"/>
    <w:basedOn w:val="a"/>
    <w:link w:val="afc"/>
    <w:uiPriority w:val="99"/>
    <w:semiHidden/>
    <w:unhideWhenUsed/>
    <w:rsid w:val="00A15D7B"/>
    <w:pPr>
      <w:suppressAutoHyphens w:val="0"/>
      <w:spacing w:after="160" w:line="259" w:lineRule="auto"/>
    </w:pPr>
    <w:rPr>
      <w:bCs/>
      <w:kern w:val="32"/>
      <w:lang w:bidi="hi-IN"/>
    </w:rPr>
  </w:style>
  <w:style w:type="character" w:customStyle="1" w:styleId="1b">
    <w:name w:val="Текст сноски Знак1"/>
    <w:basedOn w:val="a0"/>
    <w:uiPriority w:val="99"/>
    <w:semiHidden/>
    <w:rsid w:val="00A15D7B"/>
    <w:rPr>
      <w:rFonts w:ascii="Times New Roman" w:eastAsia="Calibri" w:hAnsi="Times New Roman" w:cs="Times New Roman"/>
      <w:sz w:val="20"/>
      <w:szCs w:val="20"/>
      <w:lang w:eastAsia="ru-RU" w:bidi="ar-SA"/>
    </w:rPr>
  </w:style>
  <w:style w:type="paragraph" w:customStyle="1" w:styleId="1c">
    <w:name w:val="Стиль1"/>
    <w:basedOn w:val="a"/>
    <w:link w:val="1d"/>
    <w:qFormat/>
    <w:rsid w:val="00A15D7B"/>
    <w:pPr>
      <w:suppressAutoHyphens w:val="0"/>
      <w:spacing w:after="160" w:line="259" w:lineRule="auto"/>
      <w:jc w:val="both"/>
    </w:pPr>
    <w:rPr>
      <w:rFonts w:eastAsiaTheme="minorHAnsi"/>
      <w:kern w:val="0"/>
      <w:sz w:val="28"/>
      <w:szCs w:val="28"/>
      <w:lang w:eastAsia="en-US"/>
    </w:rPr>
  </w:style>
  <w:style w:type="character" w:customStyle="1" w:styleId="1d">
    <w:name w:val="Стиль1 Знак"/>
    <w:basedOn w:val="a0"/>
    <w:link w:val="1c"/>
    <w:rsid w:val="00A15D7B"/>
    <w:rPr>
      <w:rFonts w:ascii="Times New Roman" w:eastAsiaTheme="minorHAnsi" w:hAnsi="Times New Roman" w:cs="Times New Roman"/>
      <w:kern w:val="0"/>
      <w:sz w:val="28"/>
      <w:szCs w:val="28"/>
      <w:lang w:eastAsia="en-US" w:bidi="ar-SA"/>
    </w:rPr>
  </w:style>
  <w:style w:type="paragraph" w:customStyle="1" w:styleId="24">
    <w:name w:val="Стиль2"/>
    <w:basedOn w:val="a"/>
    <w:link w:val="25"/>
    <w:qFormat/>
    <w:rsid w:val="00A15D7B"/>
    <w:pPr>
      <w:suppressAutoHyphens w:val="0"/>
      <w:spacing w:after="160" w:line="259" w:lineRule="auto"/>
      <w:jc w:val="both"/>
    </w:pPr>
    <w:rPr>
      <w:rFonts w:eastAsiaTheme="minorHAnsi"/>
      <w:b/>
      <w:kern w:val="0"/>
      <w:sz w:val="28"/>
      <w:szCs w:val="28"/>
      <w:lang w:eastAsia="en-US"/>
    </w:rPr>
  </w:style>
  <w:style w:type="character" w:customStyle="1" w:styleId="25">
    <w:name w:val="Стиль2 Знак"/>
    <w:basedOn w:val="a0"/>
    <w:link w:val="24"/>
    <w:rsid w:val="00A15D7B"/>
    <w:rPr>
      <w:rFonts w:ascii="Times New Roman" w:eastAsiaTheme="minorHAnsi" w:hAnsi="Times New Roman" w:cs="Times New Roman"/>
      <w:b/>
      <w:kern w:val="0"/>
      <w:sz w:val="28"/>
      <w:szCs w:val="28"/>
      <w:lang w:eastAsia="en-US" w:bidi="ar-SA"/>
    </w:rPr>
  </w:style>
  <w:style w:type="character" w:customStyle="1" w:styleId="WW8Num5z3">
    <w:name w:val="WW8Num5z3"/>
    <w:qFormat/>
    <w:rsid w:val="00A15D7B"/>
    <w:rPr>
      <w:rFonts w:ascii="Symbol" w:eastAsia="Symbol" w:hAnsi="Symbol" w:cs="Symbol"/>
    </w:rPr>
  </w:style>
  <w:style w:type="paragraph" w:styleId="31">
    <w:name w:val="toc 3"/>
    <w:basedOn w:val="a"/>
    <w:next w:val="a"/>
    <w:autoRedefine/>
    <w:uiPriority w:val="39"/>
    <w:unhideWhenUsed/>
    <w:rsid w:val="00A15D7B"/>
    <w:pPr>
      <w:tabs>
        <w:tab w:val="right" w:leader="dot" w:pos="9911"/>
      </w:tabs>
      <w:suppressAutoHyphens w:val="0"/>
      <w:spacing w:after="100" w:line="259" w:lineRule="auto"/>
      <w:ind w:left="709"/>
    </w:pPr>
    <w:rPr>
      <w:rFonts w:asciiTheme="minorHAnsi" w:eastAsiaTheme="minorHAnsi" w:hAnsiTheme="minorHAnsi" w:cstheme="minorBidi"/>
      <w:kern w:val="0"/>
      <w:sz w:val="22"/>
      <w:szCs w:val="22"/>
      <w:lang w:eastAsia="en-US"/>
    </w:rPr>
  </w:style>
  <w:style w:type="character" w:styleId="afe">
    <w:name w:val="footnote reference"/>
    <w:basedOn w:val="a0"/>
    <w:unhideWhenUsed/>
    <w:rsid w:val="00A15D7B"/>
    <w:rPr>
      <w:vertAlign w:val="superscript"/>
    </w:rPr>
  </w:style>
  <w:style w:type="paragraph" w:customStyle="1" w:styleId="1e">
    <w:name w:val="ОБЖ1"/>
    <w:basedOn w:val="1"/>
    <w:link w:val="1f"/>
    <w:qFormat/>
    <w:rsid w:val="00A15D7B"/>
    <w:pPr>
      <w:spacing w:before="0" w:line="254" w:lineRule="auto"/>
    </w:pPr>
    <w:rPr>
      <w:rFonts w:ascii="Times New Roman" w:hAnsi="Times New Roman" w:cs="Times New Roman"/>
      <w:b/>
      <w:sz w:val="28"/>
      <w:szCs w:val="28"/>
    </w:rPr>
  </w:style>
  <w:style w:type="character" w:customStyle="1" w:styleId="1f">
    <w:name w:val="ОБЖ1 Знак"/>
    <w:basedOn w:val="10"/>
    <w:link w:val="1e"/>
    <w:rsid w:val="00A15D7B"/>
    <w:rPr>
      <w:rFonts w:ascii="Times New Roman" w:eastAsiaTheme="majorEastAsia" w:hAnsi="Times New Roman" w:cs="Times New Roman"/>
      <w:b/>
      <w:color w:val="365F91" w:themeColor="accent1" w:themeShade="BF"/>
      <w:kern w:val="0"/>
      <w:sz w:val="28"/>
      <w:szCs w:val="28"/>
      <w:lang w:eastAsia="en-US" w:bidi="ar-SA"/>
    </w:rPr>
  </w:style>
  <w:style w:type="paragraph" w:customStyle="1" w:styleId="26">
    <w:name w:val="ОБЖ2"/>
    <w:basedOn w:val="2"/>
    <w:link w:val="27"/>
    <w:qFormat/>
    <w:rsid w:val="00A15D7B"/>
    <w:pPr>
      <w:keepLines w:val="0"/>
      <w:spacing w:before="0" w:after="120"/>
    </w:pPr>
    <w:rPr>
      <w:rFonts w:ascii="Times New Roman" w:eastAsia="Times New Roman" w:hAnsi="Times New Roman" w:cs="Times New Roman"/>
      <w:b/>
      <w:bCs/>
      <w:iCs/>
      <w:kern w:val="32"/>
      <w:sz w:val="28"/>
      <w:szCs w:val="28"/>
      <w:lang w:eastAsia="ru-RU"/>
    </w:rPr>
  </w:style>
  <w:style w:type="character" w:customStyle="1" w:styleId="27">
    <w:name w:val="ОБЖ2 Знак"/>
    <w:basedOn w:val="20"/>
    <w:link w:val="26"/>
    <w:rsid w:val="00A15D7B"/>
    <w:rPr>
      <w:rFonts w:ascii="Times New Roman" w:eastAsia="Times New Roman" w:hAnsi="Times New Roman" w:cs="Times New Roman"/>
      <w:b/>
      <w:bCs/>
      <w:iCs/>
      <w:color w:val="365F91" w:themeColor="accent1" w:themeShade="BF"/>
      <w:kern w:val="32"/>
      <w:sz w:val="28"/>
      <w:szCs w:val="28"/>
      <w:lang w:eastAsia="ru-RU" w:bidi="ar-SA"/>
    </w:rPr>
  </w:style>
  <w:style w:type="paragraph" w:customStyle="1" w:styleId="32">
    <w:name w:val="ОБЖ3"/>
    <w:basedOn w:val="a"/>
    <w:link w:val="33"/>
    <w:qFormat/>
    <w:rsid w:val="00A15D7B"/>
    <w:pPr>
      <w:spacing w:line="259" w:lineRule="auto"/>
      <w:contextualSpacing/>
      <w:jc w:val="both"/>
    </w:pPr>
    <w:rPr>
      <w:rFonts w:eastAsiaTheme="minorHAnsi" w:cstheme="minorBidi"/>
      <w:b/>
      <w:kern w:val="0"/>
      <w:sz w:val="28"/>
      <w:szCs w:val="28"/>
      <w:lang w:eastAsia="en-US"/>
    </w:rPr>
  </w:style>
  <w:style w:type="character" w:customStyle="1" w:styleId="33">
    <w:name w:val="ОБЖ3 Знак"/>
    <w:basedOn w:val="a0"/>
    <w:link w:val="32"/>
    <w:rsid w:val="00A15D7B"/>
    <w:rPr>
      <w:rFonts w:ascii="Times New Roman" w:eastAsiaTheme="minorHAnsi" w:hAnsi="Times New Roman" w:cstheme="minorBidi"/>
      <w:b/>
      <w:kern w:val="0"/>
      <w:sz w:val="28"/>
      <w:szCs w:val="28"/>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61022">
      <w:bodyDiv w:val="1"/>
      <w:marLeft w:val="0"/>
      <w:marRight w:val="0"/>
      <w:marTop w:val="0"/>
      <w:marBottom w:val="0"/>
      <w:divBdr>
        <w:top w:val="none" w:sz="0" w:space="0" w:color="auto"/>
        <w:left w:val="none" w:sz="0" w:space="0" w:color="auto"/>
        <w:bottom w:val="none" w:sz="0" w:space="0" w:color="auto"/>
        <w:right w:val="none" w:sz="0" w:space="0" w:color="auto"/>
      </w:divBdr>
    </w:div>
    <w:div w:id="31275353">
      <w:bodyDiv w:val="1"/>
      <w:marLeft w:val="0"/>
      <w:marRight w:val="0"/>
      <w:marTop w:val="0"/>
      <w:marBottom w:val="0"/>
      <w:divBdr>
        <w:top w:val="none" w:sz="0" w:space="0" w:color="auto"/>
        <w:left w:val="none" w:sz="0" w:space="0" w:color="auto"/>
        <w:bottom w:val="none" w:sz="0" w:space="0" w:color="auto"/>
        <w:right w:val="none" w:sz="0" w:space="0" w:color="auto"/>
      </w:divBdr>
    </w:div>
    <w:div w:id="36324440">
      <w:bodyDiv w:val="1"/>
      <w:marLeft w:val="0"/>
      <w:marRight w:val="0"/>
      <w:marTop w:val="0"/>
      <w:marBottom w:val="0"/>
      <w:divBdr>
        <w:top w:val="none" w:sz="0" w:space="0" w:color="auto"/>
        <w:left w:val="none" w:sz="0" w:space="0" w:color="auto"/>
        <w:bottom w:val="none" w:sz="0" w:space="0" w:color="auto"/>
        <w:right w:val="none" w:sz="0" w:space="0" w:color="auto"/>
      </w:divBdr>
    </w:div>
    <w:div w:id="59837084">
      <w:bodyDiv w:val="1"/>
      <w:marLeft w:val="0"/>
      <w:marRight w:val="0"/>
      <w:marTop w:val="0"/>
      <w:marBottom w:val="0"/>
      <w:divBdr>
        <w:top w:val="none" w:sz="0" w:space="0" w:color="auto"/>
        <w:left w:val="none" w:sz="0" w:space="0" w:color="auto"/>
        <w:bottom w:val="none" w:sz="0" w:space="0" w:color="auto"/>
        <w:right w:val="none" w:sz="0" w:space="0" w:color="auto"/>
      </w:divBdr>
    </w:div>
    <w:div w:id="82649228">
      <w:bodyDiv w:val="1"/>
      <w:marLeft w:val="0"/>
      <w:marRight w:val="0"/>
      <w:marTop w:val="0"/>
      <w:marBottom w:val="0"/>
      <w:divBdr>
        <w:top w:val="none" w:sz="0" w:space="0" w:color="auto"/>
        <w:left w:val="none" w:sz="0" w:space="0" w:color="auto"/>
        <w:bottom w:val="none" w:sz="0" w:space="0" w:color="auto"/>
        <w:right w:val="none" w:sz="0" w:space="0" w:color="auto"/>
      </w:divBdr>
    </w:div>
    <w:div w:id="142936559">
      <w:bodyDiv w:val="1"/>
      <w:marLeft w:val="0"/>
      <w:marRight w:val="0"/>
      <w:marTop w:val="0"/>
      <w:marBottom w:val="0"/>
      <w:divBdr>
        <w:top w:val="none" w:sz="0" w:space="0" w:color="auto"/>
        <w:left w:val="none" w:sz="0" w:space="0" w:color="auto"/>
        <w:bottom w:val="none" w:sz="0" w:space="0" w:color="auto"/>
        <w:right w:val="none" w:sz="0" w:space="0" w:color="auto"/>
      </w:divBdr>
    </w:div>
    <w:div w:id="145099410">
      <w:bodyDiv w:val="1"/>
      <w:marLeft w:val="0"/>
      <w:marRight w:val="0"/>
      <w:marTop w:val="0"/>
      <w:marBottom w:val="0"/>
      <w:divBdr>
        <w:top w:val="none" w:sz="0" w:space="0" w:color="auto"/>
        <w:left w:val="none" w:sz="0" w:space="0" w:color="auto"/>
        <w:bottom w:val="none" w:sz="0" w:space="0" w:color="auto"/>
        <w:right w:val="none" w:sz="0" w:space="0" w:color="auto"/>
      </w:divBdr>
    </w:div>
    <w:div w:id="168368815">
      <w:bodyDiv w:val="1"/>
      <w:marLeft w:val="0"/>
      <w:marRight w:val="0"/>
      <w:marTop w:val="0"/>
      <w:marBottom w:val="0"/>
      <w:divBdr>
        <w:top w:val="none" w:sz="0" w:space="0" w:color="auto"/>
        <w:left w:val="none" w:sz="0" w:space="0" w:color="auto"/>
        <w:bottom w:val="none" w:sz="0" w:space="0" w:color="auto"/>
        <w:right w:val="none" w:sz="0" w:space="0" w:color="auto"/>
      </w:divBdr>
    </w:div>
    <w:div w:id="169026808">
      <w:bodyDiv w:val="1"/>
      <w:marLeft w:val="0"/>
      <w:marRight w:val="0"/>
      <w:marTop w:val="0"/>
      <w:marBottom w:val="0"/>
      <w:divBdr>
        <w:top w:val="none" w:sz="0" w:space="0" w:color="auto"/>
        <w:left w:val="none" w:sz="0" w:space="0" w:color="auto"/>
        <w:bottom w:val="none" w:sz="0" w:space="0" w:color="auto"/>
        <w:right w:val="none" w:sz="0" w:space="0" w:color="auto"/>
      </w:divBdr>
    </w:div>
    <w:div w:id="177160791">
      <w:bodyDiv w:val="1"/>
      <w:marLeft w:val="0"/>
      <w:marRight w:val="0"/>
      <w:marTop w:val="0"/>
      <w:marBottom w:val="0"/>
      <w:divBdr>
        <w:top w:val="none" w:sz="0" w:space="0" w:color="auto"/>
        <w:left w:val="none" w:sz="0" w:space="0" w:color="auto"/>
        <w:bottom w:val="none" w:sz="0" w:space="0" w:color="auto"/>
        <w:right w:val="none" w:sz="0" w:space="0" w:color="auto"/>
      </w:divBdr>
    </w:div>
    <w:div w:id="279340313">
      <w:bodyDiv w:val="1"/>
      <w:marLeft w:val="0"/>
      <w:marRight w:val="0"/>
      <w:marTop w:val="0"/>
      <w:marBottom w:val="0"/>
      <w:divBdr>
        <w:top w:val="none" w:sz="0" w:space="0" w:color="auto"/>
        <w:left w:val="none" w:sz="0" w:space="0" w:color="auto"/>
        <w:bottom w:val="none" w:sz="0" w:space="0" w:color="auto"/>
        <w:right w:val="none" w:sz="0" w:space="0" w:color="auto"/>
      </w:divBdr>
    </w:div>
    <w:div w:id="284702672">
      <w:bodyDiv w:val="1"/>
      <w:marLeft w:val="0"/>
      <w:marRight w:val="0"/>
      <w:marTop w:val="0"/>
      <w:marBottom w:val="0"/>
      <w:divBdr>
        <w:top w:val="none" w:sz="0" w:space="0" w:color="auto"/>
        <w:left w:val="none" w:sz="0" w:space="0" w:color="auto"/>
        <w:bottom w:val="none" w:sz="0" w:space="0" w:color="auto"/>
        <w:right w:val="none" w:sz="0" w:space="0" w:color="auto"/>
      </w:divBdr>
    </w:div>
    <w:div w:id="305668121">
      <w:bodyDiv w:val="1"/>
      <w:marLeft w:val="0"/>
      <w:marRight w:val="0"/>
      <w:marTop w:val="0"/>
      <w:marBottom w:val="0"/>
      <w:divBdr>
        <w:top w:val="none" w:sz="0" w:space="0" w:color="auto"/>
        <w:left w:val="none" w:sz="0" w:space="0" w:color="auto"/>
        <w:bottom w:val="none" w:sz="0" w:space="0" w:color="auto"/>
        <w:right w:val="none" w:sz="0" w:space="0" w:color="auto"/>
      </w:divBdr>
    </w:div>
    <w:div w:id="348915910">
      <w:bodyDiv w:val="1"/>
      <w:marLeft w:val="0"/>
      <w:marRight w:val="0"/>
      <w:marTop w:val="0"/>
      <w:marBottom w:val="0"/>
      <w:divBdr>
        <w:top w:val="none" w:sz="0" w:space="0" w:color="auto"/>
        <w:left w:val="none" w:sz="0" w:space="0" w:color="auto"/>
        <w:bottom w:val="none" w:sz="0" w:space="0" w:color="auto"/>
        <w:right w:val="none" w:sz="0" w:space="0" w:color="auto"/>
      </w:divBdr>
    </w:div>
    <w:div w:id="373776584">
      <w:bodyDiv w:val="1"/>
      <w:marLeft w:val="0"/>
      <w:marRight w:val="0"/>
      <w:marTop w:val="0"/>
      <w:marBottom w:val="0"/>
      <w:divBdr>
        <w:top w:val="none" w:sz="0" w:space="0" w:color="auto"/>
        <w:left w:val="none" w:sz="0" w:space="0" w:color="auto"/>
        <w:bottom w:val="none" w:sz="0" w:space="0" w:color="auto"/>
        <w:right w:val="none" w:sz="0" w:space="0" w:color="auto"/>
      </w:divBdr>
    </w:div>
    <w:div w:id="375128550">
      <w:bodyDiv w:val="1"/>
      <w:marLeft w:val="0"/>
      <w:marRight w:val="0"/>
      <w:marTop w:val="0"/>
      <w:marBottom w:val="0"/>
      <w:divBdr>
        <w:top w:val="none" w:sz="0" w:space="0" w:color="auto"/>
        <w:left w:val="none" w:sz="0" w:space="0" w:color="auto"/>
        <w:bottom w:val="none" w:sz="0" w:space="0" w:color="auto"/>
        <w:right w:val="none" w:sz="0" w:space="0" w:color="auto"/>
      </w:divBdr>
    </w:div>
    <w:div w:id="392506525">
      <w:bodyDiv w:val="1"/>
      <w:marLeft w:val="0"/>
      <w:marRight w:val="0"/>
      <w:marTop w:val="0"/>
      <w:marBottom w:val="0"/>
      <w:divBdr>
        <w:top w:val="none" w:sz="0" w:space="0" w:color="auto"/>
        <w:left w:val="none" w:sz="0" w:space="0" w:color="auto"/>
        <w:bottom w:val="none" w:sz="0" w:space="0" w:color="auto"/>
        <w:right w:val="none" w:sz="0" w:space="0" w:color="auto"/>
      </w:divBdr>
    </w:div>
    <w:div w:id="393314146">
      <w:bodyDiv w:val="1"/>
      <w:marLeft w:val="0"/>
      <w:marRight w:val="0"/>
      <w:marTop w:val="0"/>
      <w:marBottom w:val="0"/>
      <w:divBdr>
        <w:top w:val="none" w:sz="0" w:space="0" w:color="auto"/>
        <w:left w:val="none" w:sz="0" w:space="0" w:color="auto"/>
        <w:bottom w:val="none" w:sz="0" w:space="0" w:color="auto"/>
        <w:right w:val="none" w:sz="0" w:space="0" w:color="auto"/>
      </w:divBdr>
    </w:div>
    <w:div w:id="394203895">
      <w:bodyDiv w:val="1"/>
      <w:marLeft w:val="0"/>
      <w:marRight w:val="0"/>
      <w:marTop w:val="0"/>
      <w:marBottom w:val="0"/>
      <w:divBdr>
        <w:top w:val="none" w:sz="0" w:space="0" w:color="auto"/>
        <w:left w:val="none" w:sz="0" w:space="0" w:color="auto"/>
        <w:bottom w:val="none" w:sz="0" w:space="0" w:color="auto"/>
        <w:right w:val="none" w:sz="0" w:space="0" w:color="auto"/>
      </w:divBdr>
    </w:div>
    <w:div w:id="404113424">
      <w:bodyDiv w:val="1"/>
      <w:marLeft w:val="0"/>
      <w:marRight w:val="0"/>
      <w:marTop w:val="0"/>
      <w:marBottom w:val="0"/>
      <w:divBdr>
        <w:top w:val="none" w:sz="0" w:space="0" w:color="auto"/>
        <w:left w:val="none" w:sz="0" w:space="0" w:color="auto"/>
        <w:bottom w:val="none" w:sz="0" w:space="0" w:color="auto"/>
        <w:right w:val="none" w:sz="0" w:space="0" w:color="auto"/>
      </w:divBdr>
    </w:div>
    <w:div w:id="413164189">
      <w:bodyDiv w:val="1"/>
      <w:marLeft w:val="0"/>
      <w:marRight w:val="0"/>
      <w:marTop w:val="0"/>
      <w:marBottom w:val="0"/>
      <w:divBdr>
        <w:top w:val="none" w:sz="0" w:space="0" w:color="auto"/>
        <w:left w:val="none" w:sz="0" w:space="0" w:color="auto"/>
        <w:bottom w:val="none" w:sz="0" w:space="0" w:color="auto"/>
        <w:right w:val="none" w:sz="0" w:space="0" w:color="auto"/>
      </w:divBdr>
    </w:div>
    <w:div w:id="416102295">
      <w:bodyDiv w:val="1"/>
      <w:marLeft w:val="0"/>
      <w:marRight w:val="0"/>
      <w:marTop w:val="0"/>
      <w:marBottom w:val="0"/>
      <w:divBdr>
        <w:top w:val="none" w:sz="0" w:space="0" w:color="auto"/>
        <w:left w:val="none" w:sz="0" w:space="0" w:color="auto"/>
        <w:bottom w:val="none" w:sz="0" w:space="0" w:color="auto"/>
        <w:right w:val="none" w:sz="0" w:space="0" w:color="auto"/>
      </w:divBdr>
    </w:div>
    <w:div w:id="450440956">
      <w:bodyDiv w:val="1"/>
      <w:marLeft w:val="0"/>
      <w:marRight w:val="0"/>
      <w:marTop w:val="0"/>
      <w:marBottom w:val="0"/>
      <w:divBdr>
        <w:top w:val="none" w:sz="0" w:space="0" w:color="auto"/>
        <w:left w:val="none" w:sz="0" w:space="0" w:color="auto"/>
        <w:bottom w:val="none" w:sz="0" w:space="0" w:color="auto"/>
        <w:right w:val="none" w:sz="0" w:space="0" w:color="auto"/>
      </w:divBdr>
    </w:div>
    <w:div w:id="463430682">
      <w:bodyDiv w:val="1"/>
      <w:marLeft w:val="0"/>
      <w:marRight w:val="0"/>
      <w:marTop w:val="0"/>
      <w:marBottom w:val="0"/>
      <w:divBdr>
        <w:top w:val="none" w:sz="0" w:space="0" w:color="auto"/>
        <w:left w:val="none" w:sz="0" w:space="0" w:color="auto"/>
        <w:bottom w:val="none" w:sz="0" w:space="0" w:color="auto"/>
        <w:right w:val="none" w:sz="0" w:space="0" w:color="auto"/>
      </w:divBdr>
    </w:div>
    <w:div w:id="505287786">
      <w:bodyDiv w:val="1"/>
      <w:marLeft w:val="0"/>
      <w:marRight w:val="0"/>
      <w:marTop w:val="0"/>
      <w:marBottom w:val="0"/>
      <w:divBdr>
        <w:top w:val="none" w:sz="0" w:space="0" w:color="auto"/>
        <w:left w:val="none" w:sz="0" w:space="0" w:color="auto"/>
        <w:bottom w:val="none" w:sz="0" w:space="0" w:color="auto"/>
        <w:right w:val="none" w:sz="0" w:space="0" w:color="auto"/>
      </w:divBdr>
    </w:div>
    <w:div w:id="560559259">
      <w:bodyDiv w:val="1"/>
      <w:marLeft w:val="0"/>
      <w:marRight w:val="0"/>
      <w:marTop w:val="0"/>
      <w:marBottom w:val="0"/>
      <w:divBdr>
        <w:top w:val="none" w:sz="0" w:space="0" w:color="auto"/>
        <w:left w:val="none" w:sz="0" w:space="0" w:color="auto"/>
        <w:bottom w:val="none" w:sz="0" w:space="0" w:color="auto"/>
        <w:right w:val="none" w:sz="0" w:space="0" w:color="auto"/>
      </w:divBdr>
    </w:div>
    <w:div w:id="575281850">
      <w:bodyDiv w:val="1"/>
      <w:marLeft w:val="0"/>
      <w:marRight w:val="0"/>
      <w:marTop w:val="0"/>
      <w:marBottom w:val="0"/>
      <w:divBdr>
        <w:top w:val="none" w:sz="0" w:space="0" w:color="auto"/>
        <w:left w:val="none" w:sz="0" w:space="0" w:color="auto"/>
        <w:bottom w:val="none" w:sz="0" w:space="0" w:color="auto"/>
        <w:right w:val="none" w:sz="0" w:space="0" w:color="auto"/>
      </w:divBdr>
    </w:div>
    <w:div w:id="592595427">
      <w:bodyDiv w:val="1"/>
      <w:marLeft w:val="0"/>
      <w:marRight w:val="0"/>
      <w:marTop w:val="0"/>
      <w:marBottom w:val="0"/>
      <w:divBdr>
        <w:top w:val="none" w:sz="0" w:space="0" w:color="auto"/>
        <w:left w:val="none" w:sz="0" w:space="0" w:color="auto"/>
        <w:bottom w:val="none" w:sz="0" w:space="0" w:color="auto"/>
        <w:right w:val="none" w:sz="0" w:space="0" w:color="auto"/>
      </w:divBdr>
    </w:div>
    <w:div w:id="595291979">
      <w:bodyDiv w:val="1"/>
      <w:marLeft w:val="0"/>
      <w:marRight w:val="0"/>
      <w:marTop w:val="0"/>
      <w:marBottom w:val="0"/>
      <w:divBdr>
        <w:top w:val="none" w:sz="0" w:space="0" w:color="auto"/>
        <w:left w:val="none" w:sz="0" w:space="0" w:color="auto"/>
        <w:bottom w:val="none" w:sz="0" w:space="0" w:color="auto"/>
        <w:right w:val="none" w:sz="0" w:space="0" w:color="auto"/>
      </w:divBdr>
    </w:div>
    <w:div w:id="625819021">
      <w:bodyDiv w:val="1"/>
      <w:marLeft w:val="0"/>
      <w:marRight w:val="0"/>
      <w:marTop w:val="0"/>
      <w:marBottom w:val="0"/>
      <w:divBdr>
        <w:top w:val="none" w:sz="0" w:space="0" w:color="auto"/>
        <w:left w:val="none" w:sz="0" w:space="0" w:color="auto"/>
        <w:bottom w:val="none" w:sz="0" w:space="0" w:color="auto"/>
        <w:right w:val="none" w:sz="0" w:space="0" w:color="auto"/>
      </w:divBdr>
    </w:div>
    <w:div w:id="744303150">
      <w:bodyDiv w:val="1"/>
      <w:marLeft w:val="0"/>
      <w:marRight w:val="0"/>
      <w:marTop w:val="0"/>
      <w:marBottom w:val="0"/>
      <w:divBdr>
        <w:top w:val="none" w:sz="0" w:space="0" w:color="auto"/>
        <w:left w:val="none" w:sz="0" w:space="0" w:color="auto"/>
        <w:bottom w:val="none" w:sz="0" w:space="0" w:color="auto"/>
        <w:right w:val="none" w:sz="0" w:space="0" w:color="auto"/>
      </w:divBdr>
    </w:div>
    <w:div w:id="812789731">
      <w:bodyDiv w:val="1"/>
      <w:marLeft w:val="0"/>
      <w:marRight w:val="0"/>
      <w:marTop w:val="0"/>
      <w:marBottom w:val="0"/>
      <w:divBdr>
        <w:top w:val="none" w:sz="0" w:space="0" w:color="auto"/>
        <w:left w:val="none" w:sz="0" w:space="0" w:color="auto"/>
        <w:bottom w:val="none" w:sz="0" w:space="0" w:color="auto"/>
        <w:right w:val="none" w:sz="0" w:space="0" w:color="auto"/>
      </w:divBdr>
    </w:div>
    <w:div w:id="824008285">
      <w:bodyDiv w:val="1"/>
      <w:marLeft w:val="0"/>
      <w:marRight w:val="0"/>
      <w:marTop w:val="0"/>
      <w:marBottom w:val="0"/>
      <w:divBdr>
        <w:top w:val="none" w:sz="0" w:space="0" w:color="auto"/>
        <w:left w:val="none" w:sz="0" w:space="0" w:color="auto"/>
        <w:bottom w:val="none" w:sz="0" w:space="0" w:color="auto"/>
        <w:right w:val="none" w:sz="0" w:space="0" w:color="auto"/>
      </w:divBdr>
    </w:div>
    <w:div w:id="864903354">
      <w:bodyDiv w:val="1"/>
      <w:marLeft w:val="0"/>
      <w:marRight w:val="0"/>
      <w:marTop w:val="0"/>
      <w:marBottom w:val="0"/>
      <w:divBdr>
        <w:top w:val="none" w:sz="0" w:space="0" w:color="auto"/>
        <w:left w:val="none" w:sz="0" w:space="0" w:color="auto"/>
        <w:bottom w:val="none" w:sz="0" w:space="0" w:color="auto"/>
        <w:right w:val="none" w:sz="0" w:space="0" w:color="auto"/>
      </w:divBdr>
    </w:div>
    <w:div w:id="888495341">
      <w:bodyDiv w:val="1"/>
      <w:marLeft w:val="0"/>
      <w:marRight w:val="0"/>
      <w:marTop w:val="0"/>
      <w:marBottom w:val="0"/>
      <w:divBdr>
        <w:top w:val="none" w:sz="0" w:space="0" w:color="auto"/>
        <w:left w:val="none" w:sz="0" w:space="0" w:color="auto"/>
        <w:bottom w:val="none" w:sz="0" w:space="0" w:color="auto"/>
        <w:right w:val="none" w:sz="0" w:space="0" w:color="auto"/>
      </w:divBdr>
    </w:div>
    <w:div w:id="902912543">
      <w:bodyDiv w:val="1"/>
      <w:marLeft w:val="0"/>
      <w:marRight w:val="0"/>
      <w:marTop w:val="0"/>
      <w:marBottom w:val="0"/>
      <w:divBdr>
        <w:top w:val="none" w:sz="0" w:space="0" w:color="auto"/>
        <w:left w:val="none" w:sz="0" w:space="0" w:color="auto"/>
        <w:bottom w:val="none" w:sz="0" w:space="0" w:color="auto"/>
        <w:right w:val="none" w:sz="0" w:space="0" w:color="auto"/>
      </w:divBdr>
    </w:div>
    <w:div w:id="903414869">
      <w:bodyDiv w:val="1"/>
      <w:marLeft w:val="0"/>
      <w:marRight w:val="0"/>
      <w:marTop w:val="0"/>
      <w:marBottom w:val="0"/>
      <w:divBdr>
        <w:top w:val="none" w:sz="0" w:space="0" w:color="auto"/>
        <w:left w:val="none" w:sz="0" w:space="0" w:color="auto"/>
        <w:bottom w:val="none" w:sz="0" w:space="0" w:color="auto"/>
        <w:right w:val="none" w:sz="0" w:space="0" w:color="auto"/>
      </w:divBdr>
    </w:div>
    <w:div w:id="943656691">
      <w:bodyDiv w:val="1"/>
      <w:marLeft w:val="0"/>
      <w:marRight w:val="0"/>
      <w:marTop w:val="0"/>
      <w:marBottom w:val="0"/>
      <w:divBdr>
        <w:top w:val="none" w:sz="0" w:space="0" w:color="auto"/>
        <w:left w:val="none" w:sz="0" w:space="0" w:color="auto"/>
        <w:bottom w:val="none" w:sz="0" w:space="0" w:color="auto"/>
        <w:right w:val="none" w:sz="0" w:space="0" w:color="auto"/>
      </w:divBdr>
    </w:div>
    <w:div w:id="972372676">
      <w:bodyDiv w:val="1"/>
      <w:marLeft w:val="0"/>
      <w:marRight w:val="0"/>
      <w:marTop w:val="0"/>
      <w:marBottom w:val="0"/>
      <w:divBdr>
        <w:top w:val="none" w:sz="0" w:space="0" w:color="auto"/>
        <w:left w:val="none" w:sz="0" w:space="0" w:color="auto"/>
        <w:bottom w:val="none" w:sz="0" w:space="0" w:color="auto"/>
        <w:right w:val="none" w:sz="0" w:space="0" w:color="auto"/>
      </w:divBdr>
    </w:div>
    <w:div w:id="995840731">
      <w:bodyDiv w:val="1"/>
      <w:marLeft w:val="0"/>
      <w:marRight w:val="0"/>
      <w:marTop w:val="0"/>
      <w:marBottom w:val="0"/>
      <w:divBdr>
        <w:top w:val="none" w:sz="0" w:space="0" w:color="auto"/>
        <w:left w:val="none" w:sz="0" w:space="0" w:color="auto"/>
        <w:bottom w:val="none" w:sz="0" w:space="0" w:color="auto"/>
        <w:right w:val="none" w:sz="0" w:space="0" w:color="auto"/>
      </w:divBdr>
    </w:div>
    <w:div w:id="998458235">
      <w:bodyDiv w:val="1"/>
      <w:marLeft w:val="0"/>
      <w:marRight w:val="0"/>
      <w:marTop w:val="0"/>
      <w:marBottom w:val="0"/>
      <w:divBdr>
        <w:top w:val="none" w:sz="0" w:space="0" w:color="auto"/>
        <w:left w:val="none" w:sz="0" w:space="0" w:color="auto"/>
        <w:bottom w:val="none" w:sz="0" w:space="0" w:color="auto"/>
        <w:right w:val="none" w:sz="0" w:space="0" w:color="auto"/>
      </w:divBdr>
    </w:div>
    <w:div w:id="1022977883">
      <w:bodyDiv w:val="1"/>
      <w:marLeft w:val="0"/>
      <w:marRight w:val="0"/>
      <w:marTop w:val="0"/>
      <w:marBottom w:val="0"/>
      <w:divBdr>
        <w:top w:val="none" w:sz="0" w:space="0" w:color="auto"/>
        <w:left w:val="none" w:sz="0" w:space="0" w:color="auto"/>
        <w:bottom w:val="none" w:sz="0" w:space="0" w:color="auto"/>
        <w:right w:val="none" w:sz="0" w:space="0" w:color="auto"/>
      </w:divBdr>
    </w:div>
    <w:div w:id="1035499963">
      <w:bodyDiv w:val="1"/>
      <w:marLeft w:val="0"/>
      <w:marRight w:val="0"/>
      <w:marTop w:val="0"/>
      <w:marBottom w:val="0"/>
      <w:divBdr>
        <w:top w:val="none" w:sz="0" w:space="0" w:color="auto"/>
        <w:left w:val="none" w:sz="0" w:space="0" w:color="auto"/>
        <w:bottom w:val="none" w:sz="0" w:space="0" w:color="auto"/>
        <w:right w:val="none" w:sz="0" w:space="0" w:color="auto"/>
      </w:divBdr>
    </w:div>
    <w:div w:id="1060397417">
      <w:bodyDiv w:val="1"/>
      <w:marLeft w:val="0"/>
      <w:marRight w:val="0"/>
      <w:marTop w:val="0"/>
      <w:marBottom w:val="0"/>
      <w:divBdr>
        <w:top w:val="none" w:sz="0" w:space="0" w:color="auto"/>
        <w:left w:val="none" w:sz="0" w:space="0" w:color="auto"/>
        <w:bottom w:val="none" w:sz="0" w:space="0" w:color="auto"/>
        <w:right w:val="none" w:sz="0" w:space="0" w:color="auto"/>
      </w:divBdr>
    </w:div>
    <w:div w:id="1081370378">
      <w:bodyDiv w:val="1"/>
      <w:marLeft w:val="0"/>
      <w:marRight w:val="0"/>
      <w:marTop w:val="0"/>
      <w:marBottom w:val="0"/>
      <w:divBdr>
        <w:top w:val="none" w:sz="0" w:space="0" w:color="auto"/>
        <w:left w:val="none" w:sz="0" w:space="0" w:color="auto"/>
        <w:bottom w:val="none" w:sz="0" w:space="0" w:color="auto"/>
        <w:right w:val="none" w:sz="0" w:space="0" w:color="auto"/>
      </w:divBdr>
    </w:div>
    <w:div w:id="1107043295">
      <w:bodyDiv w:val="1"/>
      <w:marLeft w:val="0"/>
      <w:marRight w:val="0"/>
      <w:marTop w:val="0"/>
      <w:marBottom w:val="0"/>
      <w:divBdr>
        <w:top w:val="none" w:sz="0" w:space="0" w:color="auto"/>
        <w:left w:val="none" w:sz="0" w:space="0" w:color="auto"/>
        <w:bottom w:val="none" w:sz="0" w:space="0" w:color="auto"/>
        <w:right w:val="none" w:sz="0" w:space="0" w:color="auto"/>
      </w:divBdr>
    </w:div>
    <w:div w:id="1118718301">
      <w:bodyDiv w:val="1"/>
      <w:marLeft w:val="0"/>
      <w:marRight w:val="0"/>
      <w:marTop w:val="0"/>
      <w:marBottom w:val="0"/>
      <w:divBdr>
        <w:top w:val="none" w:sz="0" w:space="0" w:color="auto"/>
        <w:left w:val="none" w:sz="0" w:space="0" w:color="auto"/>
        <w:bottom w:val="none" w:sz="0" w:space="0" w:color="auto"/>
        <w:right w:val="none" w:sz="0" w:space="0" w:color="auto"/>
      </w:divBdr>
    </w:div>
    <w:div w:id="1150946010">
      <w:bodyDiv w:val="1"/>
      <w:marLeft w:val="0"/>
      <w:marRight w:val="0"/>
      <w:marTop w:val="0"/>
      <w:marBottom w:val="0"/>
      <w:divBdr>
        <w:top w:val="none" w:sz="0" w:space="0" w:color="auto"/>
        <w:left w:val="none" w:sz="0" w:space="0" w:color="auto"/>
        <w:bottom w:val="none" w:sz="0" w:space="0" w:color="auto"/>
        <w:right w:val="none" w:sz="0" w:space="0" w:color="auto"/>
      </w:divBdr>
    </w:div>
    <w:div w:id="1186360933">
      <w:bodyDiv w:val="1"/>
      <w:marLeft w:val="0"/>
      <w:marRight w:val="0"/>
      <w:marTop w:val="0"/>
      <w:marBottom w:val="0"/>
      <w:divBdr>
        <w:top w:val="none" w:sz="0" w:space="0" w:color="auto"/>
        <w:left w:val="none" w:sz="0" w:space="0" w:color="auto"/>
        <w:bottom w:val="none" w:sz="0" w:space="0" w:color="auto"/>
        <w:right w:val="none" w:sz="0" w:space="0" w:color="auto"/>
      </w:divBdr>
    </w:div>
    <w:div w:id="1202286834">
      <w:bodyDiv w:val="1"/>
      <w:marLeft w:val="0"/>
      <w:marRight w:val="0"/>
      <w:marTop w:val="0"/>
      <w:marBottom w:val="0"/>
      <w:divBdr>
        <w:top w:val="none" w:sz="0" w:space="0" w:color="auto"/>
        <w:left w:val="none" w:sz="0" w:space="0" w:color="auto"/>
        <w:bottom w:val="none" w:sz="0" w:space="0" w:color="auto"/>
        <w:right w:val="none" w:sz="0" w:space="0" w:color="auto"/>
      </w:divBdr>
    </w:div>
    <w:div w:id="1251544117">
      <w:bodyDiv w:val="1"/>
      <w:marLeft w:val="0"/>
      <w:marRight w:val="0"/>
      <w:marTop w:val="0"/>
      <w:marBottom w:val="0"/>
      <w:divBdr>
        <w:top w:val="none" w:sz="0" w:space="0" w:color="auto"/>
        <w:left w:val="none" w:sz="0" w:space="0" w:color="auto"/>
        <w:bottom w:val="none" w:sz="0" w:space="0" w:color="auto"/>
        <w:right w:val="none" w:sz="0" w:space="0" w:color="auto"/>
      </w:divBdr>
    </w:div>
    <w:div w:id="1275016254">
      <w:bodyDiv w:val="1"/>
      <w:marLeft w:val="0"/>
      <w:marRight w:val="0"/>
      <w:marTop w:val="0"/>
      <w:marBottom w:val="0"/>
      <w:divBdr>
        <w:top w:val="none" w:sz="0" w:space="0" w:color="auto"/>
        <w:left w:val="none" w:sz="0" w:space="0" w:color="auto"/>
        <w:bottom w:val="none" w:sz="0" w:space="0" w:color="auto"/>
        <w:right w:val="none" w:sz="0" w:space="0" w:color="auto"/>
      </w:divBdr>
    </w:div>
    <w:div w:id="1303005498">
      <w:bodyDiv w:val="1"/>
      <w:marLeft w:val="0"/>
      <w:marRight w:val="0"/>
      <w:marTop w:val="0"/>
      <w:marBottom w:val="0"/>
      <w:divBdr>
        <w:top w:val="none" w:sz="0" w:space="0" w:color="auto"/>
        <w:left w:val="none" w:sz="0" w:space="0" w:color="auto"/>
        <w:bottom w:val="none" w:sz="0" w:space="0" w:color="auto"/>
        <w:right w:val="none" w:sz="0" w:space="0" w:color="auto"/>
      </w:divBdr>
    </w:div>
    <w:div w:id="1309238186">
      <w:bodyDiv w:val="1"/>
      <w:marLeft w:val="0"/>
      <w:marRight w:val="0"/>
      <w:marTop w:val="0"/>
      <w:marBottom w:val="0"/>
      <w:divBdr>
        <w:top w:val="none" w:sz="0" w:space="0" w:color="auto"/>
        <w:left w:val="none" w:sz="0" w:space="0" w:color="auto"/>
        <w:bottom w:val="none" w:sz="0" w:space="0" w:color="auto"/>
        <w:right w:val="none" w:sz="0" w:space="0" w:color="auto"/>
      </w:divBdr>
    </w:div>
    <w:div w:id="1327854962">
      <w:bodyDiv w:val="1"/>
      <w:marLeft w:val="0"/>
      <w:marRight w:val="0"/>
      <w:marTop w:val="0"/>
      <w:marBottom w:val="0"/>
      <w:divBdr>
        <w:top w:val="none" w:sz="0" w:space="0" w:color="auto"/>
        <w:left w:val="none" w:sz="0" w:space="0" w:color="auto"/>
        <w:bottom w:val="none" w:sz="0" w:space="0" w:color="auto"/>
        <w:right w:val="none" w:sz="0" w:space="0" w:color="auto"/>
      </w:divBdr>
    </w:div>
    <w:div w:id="1451365287">
      <w:bodyDiv w:val="1"/>
      <w:marLeft w:val="0"/>
      <w:marRight w:val="0"/>
      <w:marTop w:val="0"/>
      <w:marBottom w:val="0"/>
      <w:divBdr>
        <w:top w:val="none" w:sz="0" w:space="0" w:color="auto"/>
        <w:left w:val="none" w:sz="0" w:space="0" w:color="auto"/>
        <w:bottom w:val="none" w:sz="0" w:space="0" w:color="auto"/>
        <w:right w:val="none" w:sz="0" w:space="0" w:color="auto"/>
      </w:divBdr>
    </w:div>
    <w:div w:id="1527138745">
      <w:bodyDiv w:val="1"/>
      <w:marLeft w:val="0"/>
      <w:marRight w:val="0"/>
      <w:marTop w:val="0"/>
      <w:marBottom w:val="0"/>
      <w:divBdr>
        <w:top w:val="none" w:sz="0" w:space="0" w:color="auto"/>
        <w:left w:val="none" w:sz="0" w:space="0" w:color="auto"/>
        <w:bottom w:val="none" w:sz="0" w:space="0" w:color="auto"/>
        <w:right w:val="none" w:sz="0" w:space="0" w:color="auto"/>
      </w:divBdr>
    </w:div>
    <w:div w:id="1635719898">
      <w:bodyDiv w:val="1"/>
      <w:marLeft w:val="0"/>
      <w:marRight w:val="0"/>
      <w:marTop w:val="0"/>
      <w:marBottom w:val="0"/>
      <w:divBdr>
        <w:top w:val="none" w:sz="0" w:space="0" w:color="auto"/>
        <w:left w:val="none" w:sz="0" w:space="0" w:color="auto"/>
        <w:bottom w:val="none" w:sz="0" w:space="0" w:color="auto"/>
        <w:right w:val="none" w:sz="0" w:space="0" w:color="auto"/>
      </w:divBdr>
    </w:div>
    <w:div w:id="1644430266">
      <w:bodyDiv w:val="1"/>
      <w:marLeft w:val="0"/>
      <w:marRight w:val="0"/>
      <w:marTop w:val="0"/>
      <w:marBottom w:val="0"/>
      <w:divBdr>
        <w:top w:val="none" w:sz="0" w:space="0" w:color="auto"/>
        <w:left w:val="none" w:sz="0" w:space="0" w:color="auto"/>
        <w:bottom w:val="none" w:sz="0" w:space="0" w:color="auto"/>
        <w:right w:val="none" w:sz="0" w:space="0" w:color="auto"/>
      </w:divBdr>
    </w:div>
    <w:div w:id="1712144868">
      <w:bodyDiv w:val="1"/>
      <w:marLeft w:val="0"/>
      <w:marRight w:val="0"/>
      <w:marTop w:val="0"/>
      <w:marBottom w:val="0"/>
      <w:divBdr>
        <w:top w:val="none" w:sz="0" w:space="0" w:color="auto"/>
        <w:left w:val="none" w:sz="0" w:space="0" w:color="auto"/>
        <w:bottom w:val="none" w:sz="0" w:space="0" w:color="auto"/>
        <w:right w:val="none" w:sz="0" w:space="0" w:color="auto"/>
      </w:divBdr>
    </w:div>
    <w:div w:id="1774544427">
      <w:bodyDiv w:val="1"/>
      <w:marLeft w:val="0"/>
      <w:marRight w:val="0"/>
      <w:marTop w:val="0"/>
      <w:marBottom w:val="0"/>
      <w:divBdr>
        <w:top w:val="none" w:sz="0" w:space="0" w:color="auto"/>
        <w:left w:val="none" w:sz="0" w:space="0" w:color="auto"/>
        <w:bottom w:val="none" w:sz="0" w:space="0" w:color="auto"/>
        <w:right w:val="none" w:sz="0" w:space="0" w:color="auto"/>
      </w:divBdr>
    </w:div>
    <w:div w:id="1777165601">
      <w:bodyDiv w:val="1"/>
      <w:marLeft w:val="0"/>
      <w:marRight w:val="0"/>
      <w:marTop w:val="0"/>
      <w:marBottom w:val="0"/>
      <w:divBdr>
        <w:top w:val="none" w:sz="0" w:space="0" w:color="auto"/>
        <w:left w:val="none" w:sz="0" w:space="0" w:color="auto"/>
        <w:bottom w:val="none" w:sz="0" w:space="0" w:color="auto"/>
        <w:right w:val="none" w:sz="0" w:space="0" w:color="auto"/>
      </w:divBdr>
    </w:div>
    <w:div w:id="1781099350">
      <w:bodyDiv w:val="1"/>
      <w:marLeft w:val="0"/>
      <w:marRight w:val="0"/>
      <w:marTop w:val="0"/>
      <w:marBottom w:val="0"/>
      <w:divBdr>
        <w:top w:val="none" w:sz="0" w:space="0" w:color="auto"/>
        <w:left w:val="none" w:sz="0" w:space="0" w:color="auto"/>
        <w:bottom w:val="none" w:sz="0" w:space="0" w:color="auto"/>
        <w:right w:val="none" w:sz="0" w:space="0" w:color="auto"/>
      </w:divBdr>
    </w:div>
    <w:div w:id="1882012731">
      <w:bodyDiv w:val="1"/>
      <w:marLeft w:val="0"/>
      <w:marRight w:val="0"/>
      <w:marTop w:val="0"/>
      <w:marBottom w:val="0"/>
      <w:divBdr>
        <w:top w:val="none" w:sz="0" w:space="0" w:color="auto"/>
        <w:left w:val="none" w:sz="0" w:space="0" w:color="auto"/>
        <w:bottom w:val="none" w:sz="0" w:space="0" w:color="auto"/>
        <w:right w:val="none" w:sz="0" w:space="0" w:color="auto"/>
      </w:divBdr>
    </w:div>
    <w:div w:id="1947301526">
      <w:bodyDiv w:val="1"/>
      <w:marLeft w:val="0"/>
      <w:marRight w:val="0"/>
      <w:marTop w:val="0"/>
      <w:marBottom w:val="0"/>
      <w:divBdr>
        <w:top w:val="none" w:sz="0" w:space="0" w:color="auto"/>
        <w:left w:val="none" w:sz="0" w:space="0" w:color="auto"/>
        <w:bottom w:val="none" w:sz="0" w:space="0" w:color="auto"/>
        <w:right w:val="none" w:sz="0" w:space="0" w:color="auto"/>
      </w:divBdr>
    </w:div>
    <w:div w:id="2047680276">
      <w:bodyDiv w:val="1"/>
      <w:marLeft w:val="0"/>
      <w:marRight w:val="0"/>
      <w:marTop w:val="0"/>
      <w:marBottom w:val="0"/>
      <w:divBdr>
        <w:top w:val="none" w:sz="0" w:space="0" w:color="auto"/>
        <w:left w:val="none" w:sz="0" w:space="0" w:color="auto"/>
        <w:bottom w:val="none" w:sz="0" w:space="0" w:color="auto"/>
        <w:right w:val="none" w:sz="0" w:space="0" w:color="auto"/>
      </w:divBdr>
    </w:div>
    <w:div w:id="2075424780">
      <w:bodyDiv w:val="1"/>
      <w:marLeft w:val="0"/>
      <w:marRight w:val="0"/>
      <w:marTop w:val="0"/>
      <w:marBottom w:val="0"/>
      <w:divBdr>
        <w:top w:val="none" w:sz="0" w:space="0" w:color="auto"/>
        <w:left w:val="none" w:sz="0" w:space="0" w:color="auto"/>
        <w:bottom w:val="none" w:sz="0" w:space="0" w:color="auto"/>
        <w:right w:val="none" w:sz="0" w:space="0" w:color="auto"/>
      </w:divBdr>
    </w:div>
    <w:div w:id="2118599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091304-6D71-4F67-B9A4-98F2D094E9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16237</Words>
  <Characters>92552</Characters>
  <Application>Microsoft Office Word</Application>
  <DocSecurity>0</DocSecurity>
  <Lines>771</Lines>
  <Paragraphs>217</Paragraphs>
  <ScaleCrop>false</ScaleCrop>
  <HeadingPairs>
    <vt:vector size="2" baseType="variant">
      <vt:variant>
        <vt:lpstr>Название</vt:lpstr>
      </vt:variant>
      <vt:variant>
        <vt:i4>1</vt:i4>
      </vt:variant>
    </vt:vector>
  </HeadingPairs>
  <TitlesOfParts>
    <vt:vector size="1" baseType="lpstr">
      <vt:lpstr/>
    </vt:vector>
  </TitlesOfParts>
  <Company>Минпромнауки России</Company>
  <LinksUpToDate>false</LinksUpToDate>
  <CharactersWithSpaces>108572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Комарова Н.Г.</dc:creator>
  <cp:lastModifiedBy>zam_dir_ur</cp:lastModifiedBy>
  <cp:revision>2</cp:revision>
  <cp:lastPrinted>2024-01-18T09:17:00Z</cp:lastPrinted>
  <dcterms:created xsi:type="dcterms:W3CDTF">2024-09-23T05:02:00Z</dcterms:created>
  <dcterms:modified xsi:type="dcterms:W3CDTF">2024-09-23T05:02:00Z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vt:lpwstr>Минпромнауки России</vt:lpwstr>
  </property>
  <property fmtid="{D5CDD505-2E9C-101B-9397-08002B2CF9AE}" pid="3" name="Operator">
    <vt:lpwstr>Полежаев Дмитрий Александрович</vt:lpwstr>
  </property>
</Properties>
</file>