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B22C48" w:rsidRPr="006C2606" w:rsidRDefault="006C2606">
      <w:pPr>
        <w:jc w:val="both"/>
        <w:rPr>
          <w:b/>
        </w:rPr>
      </w:pPr>
      <w:r w:rsidRPr="006C2606">
        <w:rPr>
          <w:b/>
        </w:rPr>
        <w:t xml:space="preserve">Сделать мир лучше могут только люди. </w:t>
      </w:r>
    </w:p>
    <w:p w14:paraId="783C2313" w14:textId="77777777" w:rsidR="006C2606" w:rsidRDefault="006C2606">
      <w:pPr>
        <w:jc w:val="both"/>
        <w:rPr>
          <w:b/>
          <w:lang w:val="ru-RU"/>
        </w:rPr>
      </w:pPr>
      <w:r w:rsidRPr="006C2606">
        <w:rPr>
          <w:b/>
        </w:rPr>
        <w:t>Всероссийский инклюзивный фестиваль #</w:t>
      </w:r>
      <w:proofErr w:type="spellStart"/>
      <w:r w:rsidRPr="006C2606">
        <w:rPr>
          <w:b/>
        </w:rPr>
        <w:t>ЛюдиКакЛюди</w:t>
      </w:r>
      <w:proofErr w:type="spellEnd"/>
      <w:r w:rsidRPr="006C2606">
        <w:rPr>
          <w:b/>
        </w:rPr>
        <w:t xml:space="preserve"> </w:t>
      </w:r>
    </w:p>
    <w:p w14:paraId="00000003" w14:textId="361A95F3" w:rsidR="00B22C48" w:rsidRPr="006C2606" w:rsidRDefault="006C2606">
      <w:pPr>
        <w:jc w:val="both"/>
        <w:rPr>
          <w:b/>
        </w:rPr>
      </w:pPr>
      <w:r w:rsidRPr="006C2606">
        <w:rPr>
          <w:b/>
        </w:rPr>
        <w:t>31 марта - 2 апреля 2022</w:t>
      </w:r>
    </w:p>
    <w:p w14:paraId="55BABEF2" w14:textId="77777777" w:rsidR="006C2606" w:rsidRPr="006C2606" w:rsidRDefault="006C2606">
      <w:pPr>
        <w:jc w:val="both"/>
        <w:rPr>
          <w:lang w:val="ru-RU"/>
        </w:rPr>
      </w:pPr>
    </w:p>
    <w:p w14:paraId="00000004" w14:textId="1D2CC0BA" w:rsidR="00B22C48" w:rsidRDefault="006C2606">
      <w:pPr>
        <w:ind w:firstLine="720"/>
        <w:jc w:val="both"/>
      </w:pPr>
      <w:r>
        <w:t>С 31 марта по 2 апреля 2022 г. пройдет ежегодный Всероссийский инклюзивный фестиваль #</w:t>
      </w:r>
      <w:proofErr w:type="spellStart"/>
      <w:r>
        <w:t>ЛюдиКакЛюди</w:t>
      </w:r>
      <w:proofErr w:type="spellEnd"/>
      <w:r>
        <w:t xml:space="preserve">. Он приурочен </w:t>
      </w:r>
      <w:proofErr w:type="gramStart"/>
      <w:r>
        <w:t>ко</w:t>
      </w:r>
      <w:proofErr w:type="gramEnd"/>
      <w:r>
        <w:t xml:space="preserve"> Всемирному дню распространения информации об аутизме и проводится в России уже в шестой раз. Цель акции — не только информирование, но и подд</w:t>
      </w:r>
      <w:r>
        <w:t xml:space="preserve">ержка и включение в социальную среду людей с расстройствами аутистического спектра и их семей, а также </w:t>
      </w:r>
      <w:r w:rsidRPr="006C2606">
        <w:t>продвижение ценностей инклюзивного общества</w:t>
      </w:r>
      <w:r>
        <w:t>.</w:t>
      </w:r>
    </w:p>
    <w:p w14:paraId="00000005" w14:textId="77777777" w:rsidR="00B22C48" w:rsidRDefault="006C2606">
      <w:pPr>
        <w:ind w:firstLine="720"/>
        <w:jc w:val="both"/>
      </w:pPr>
      <w:r>
        <w:t>Расстройства аутистического спектра (РАС) - группа расстройств разви</w:t>
      </w:r>
      <w:r>
        <w:t>тия, характеризующаяся нарушениями в области коммуникации, социального взаимодействия и поведения.</w:t>
      </w:r>
      <w:r>
        <w:t xml:space="preserve"> Из года в год количество людей с диагнозом РАС увеличивается. Так, за последние пять лет, число зарегистрированных случаев увеличилось в два раза.</w:t>
      </w:r>
    </w:p>
    <w:p w14:paraId="00000006" w14:textId="36DAF1F1" w:rsidR="00B22C48" w:rsidRDefault="006C2606">
      <w:pPr>
        <w:ind w:firstLine="720"/>
        <w:jc w:val="both"/>
      </w:pPr>
      <w:r>
        <w:t>Фестива</w:t>
      </w:r>
      <w:r>
        <w:t>ль #</w:t>
      </w:r>
      <w:proofErr w:type="spellStart"/>
      <w:r>
        <w:t>ЛюдиКакЛюди</w:t>
      </w:r>
      <w:proofErr w:type="spellEnd"/>
      <w:r>
        <w:t xml:space="preserve"> является самым крупным тематическим событием в Европе. В третий раз к проведению фестиваля подключатся российские регионы - на сегодняшний день в программе зарегистрировались около 1</w:t>
      </w:r>
      <w:r>
        <w:rPr>
          <w:lang w:val="ru-RU"/>
        </w:rPr>
        <w:t>80</w:t>
      </w:r>
      <w:r>
        <w:t xml:space="preserve"> площадок. </w:t>
      </w:r>
    </w:p>
    <w:p w14:paraId="00000007" w14:textId="4383B799" w:rsidR="00B22C48" w:rsidRDefault="006C2606">
      <w:pPr>
        <w:ind w:firstLine="720"/>
        <w:jc w:val="both"/>
      </w:pPr>
      <w:r>
        <w:rPr>
          <w:lang w:val="ru-RU"/>
        </w:rPr>
        <w:t>Программа</w:t>
      </w:r>
      <w:r>
        <w:t xml:space="preserve"> фестиваля будет состоять </w:t>
      </w:r>
      <w:r>
        <w:t>из онлай</w:t>
      </w:r>
      <w:proofErr w:type="gramStart"/>
      <w:r>
        <w:t>н-</w:t>
      </w:r>
      <w:proofErr w:type="gramEnd"/>
      <w:r>
        <w:t xml:space="preserve"> и </w:t>
      </w:r>
      <w:proofErr w:type="spellStart"/>
      <w:r>
        <w:t>оффлайн</w:t>
      </w:r>
      <w:proofErr w:type="spellEnd"/>
      <w:r>
        <w:t xml:space="preserve">-событий. </w:t>
      </w:r>
    </w:p>
    <w:p w14:paraId="00000008" w14:textId="7E63F61B" w:rsidR="00B22C48" w:rsidRDefault="006C2606">
      <w:pPr>
        <w:ind w:firstLine="720"/>
        <w:jc w:val="both"/>
        <w:rPr>
          <w:highlight w:val="yellow"/>
        </w:rPr>
      </w:pPr>
      <w:r>
        <w:t xml:space="preserve">31 марта состоится онлайн-марафон, в котором примут участие ведущие эксперты и практики, занимающиеся помощью людям с особенностями развития и их семьям. Мастер-классы, лекции, круглые столы с участием </w:t>
      </w:r>
      <w:proofErr w:type="gramStart"/>
      <w:r>
        <w:t>столичных</w:t>
      </w:r>
      <w:proofErr w:type="gramEnd"/>
      <w:r>
        <w:t xml:space="preserve"> и региональны</w:t>
      </w:r>
      <w:r>
        <w:t xml:space="preserve">х педагогов, врачей, сотрудников НКО будут охватывать самый широкий круг вопросов организации жизни и создания инклюзивной среды для людей с особенностями и их семей. Что такое </w:t>
      </w:r>
      <w:r>
        <w:rPr>
          <w:lang w:val="ru-RU"/>
        </w:rPr>
        <w:t>«</w:t>
      </w:r>
      <w:r>
        <w:t>ясный язык</w:t>
      </w:r>
      <w:r>
        <w:rPr>
          <w:lang w:val="ru-RU"/>
        </w:rPr>
        <w:t>»</w:t>
      </w:r>
      <w:r>
        <w:t>, как трудоустроить человека с особенностями развития, как адаптирова</w:t>
      </w:r>
      <w:r>
        <w:t>ть школьные предметы для детей с РАС, во что поиграть с ребенком - эти и многие другие</w:t>
      </w:r>
      <w:r>
        <w:t xml:space="preserve"> вопросы станут темами для обсуждения в онлайн-режиме. </w:t>
      </w:r>
    </w:p>
    <w:p w14:paraId="00000009" w14:textId="1EDC20C0" w:rsidR="00B22C48" w:rsidRPr="006C2606" w:rsidRDefault="006C2606">
      <w:pPr>
        <w:ind w:firstLine="720"/>
        <w:jc w:val="both"/>
      </w:pPr>
      <w:r w:rsidRPr="006C2606">
        <w:t>1 и 2 апреля</w:t>
      </w:r>
      <w:r>
        <w:rPr>
          <w:lang w:val="ru-RU"/>
        </w:rPr>
        <w:t xml:space="preserve"> главные площадки фестиваля -</w:t>
      </w:r>
      <w:r w:rsidRPr="006C2606">
        <w:t xml:space="preserve"> Государственный музей-заповедник “Царицыно” и ВДНХ примут у себя мероприятия очной программы. 1 апре</w:t>
      </w:r>
      <w:r w:rsidRPr="006C2606">
        <w:t>ля в Царицыно родители и специалисты смогут поучаствовать в дискуссиях и мастер-классах</w:t>
      </w:r>
      <w:r>
        <w:t>, посвященных самым актуальным</w:t>
      </w:r>
      <w:r w:rsidRPr="006C2606">
        <w:t xml:space="preserve"> проблемам развития инклюзии в современном обществе. На одной площадке соберутся представители общественных и благотворительных организац</w:t>
      </w:r>
      <w:r w:rsidRPr="006C2606">
        <w:t xml:space="preserve">ий, специализированных государственных институций и ведомств, чтобы обсудить вопросы преемственности в образовании и медицинском сопровождении детей и взрослых, профориентации, распределенной опеки и сопровождаемого проживания и многое другое. Кроме того, </w:t>
      </w:r>
      <w:r w:rsidRPr="006C2606">
        <w:t xml:space="preserve">в программу </w:t>
      </w:r>
      <w:r w:rsidRPr="006C2606">
        <w:t>включены инклюзивные концерты с участием начинающих и профессиональных артистов, инклюзивных коллективов, которые проведут звезды театра, кино и телевидения. Вечером 1 апреля будут объявлены новые лауреаты премии роди</w:t>
      </w:r>
      <w:r w:rsidRPr="006C2606">
        <w:t xml:space="preserve">тельских инициатив “Личное дело” имени Ольги Власовой. </w:t>
      </w:r>
    </w:p>
    <w:p w14:paraId="0000000B" w14:textId="77777777" w:rsidR="00B22C48" w:rsidRDefault="006C2606">
      <w:pPr>
        <w:ind w:firstLine="720"/>
        <w:jc w:val="both"/>
      </w:pPr>
      <w:r>
        <w:t>Кроме того, в Москве фестивальными площадками станут около 20 ведущих культурных институций г. Москвы, такие как Третьяковская галерея, Российская го</w:t>
      </w:r>
      <w:r>
        <w:t>сударственная детская библиотека, Российская государственная молодежная библиотека, Дарвиновский музей.</w:t>
      </w:r>
    </w:p>
    <w:p w14:paraId="0000000C" w14:textId="40C24A09" w:rsidR="00B22C48" w:rsidRDefault="006C2606">
      <w:pPr>
        <w:ind w:firstLine="720"/>
        <w:jc w:val="both"/>
      </w:pPr>
      <w:r>
        <w:t>В третий раз к проведению фестиваля #</w:t>
      </w:r>
      <w:proofErr w:type="spellStart"/>
      <w:r>
        <w:t>ЛюдиКакЛюди</w:t>
      </w:r>
      <w:proofErr w:type="spellEnd"/>
      <w:r>
        <w:t xml:space="preserve"> присоединятся более 1</w:t>
      </w:r>
      <w:r>
        <w:rPr>
          <w:lang w:val="ru-RU"/>
        </w:rPr>
        <w:t>80</w:t>
      </w:r>
      <w:r>
        <w:t xml:space="preserve"> региональных партнеров со всех уголков России: некоммерческие и </w:t>
      </w:r>
      <w:r>
        <w:lastRenderedPageBreak/>
        <w:t>образовательные</w:t>
      </w:r>
      <w:r>
        <w:t xml:space="preserve"> организации, спортивные школы, театры, музеи, медицинские учреждения и центры социальной защиты.</w:t>
      </w:r>
    </w:p>
    <w:p w14:paraId="0000000D" w14:textId="77777777" w:rsidR="00B22C48" w:rsidRDefault="006C2606">
      <w:pPr>
        <w:ind w:firstLine="720"/>
        <w:jc w:val="both"/>
      </w:pPr>
      <w:r>
        <w:rPr>
          <w:b/>
        </w:rPr>
        <w:t>Генеральным партнером</w:t>
      </w:r>
      <w:r>
        <w:t xml:space="preserve"> фестиваля является Благотворительный фонд Сбербанка «Вклад в будущее». Деятельность фонда направлена на содействие развитию образования </w:t>
      </w:r>
      <w:r>
        <w:t>с учетом вызовов XXI века, а также на создание инклюзивной среды, обеспечивающей членам общества равные возможности самореализации и полноценной жизнедеятельности вне зависимости от особенностей развития и здоровья. Фонд создан в 2015 году, и в настоящий м</w:t>
      </w:r>
      <w:r>
        <w:t>омент входит в ТОП-3 крупнейших корпоративных фондов России. За более чем 6 лет в его программах и проектах приняло участие более 5 млн. детей, 55 тыс. педагогов и почти 3000 школ во всех регионах России.</w:t>
      </w:r>
    </w:p>
    <w:p w14:paraId="0000000E" w14:textId="77777777" w:rsidR="00B22C48" w:rsidRDefault="006C2606">
      <w:pPr>
        <w:ind w:firstLine="720"/>
        <w:jc w:val="both"/>
        <w:rPr>
          <w:b/>
        </w:rPr>
      </w:pPr>
      <w:r>
        <w:rPr>
          <w:b/>
        </w:rPr>
        <w:t xml:space="preserve">Организаторы фестиваля: </w:t>
      </w:r>
    </w:p>
    <w:p w14:paraId="0000000F" w14:textId="77777777" w:rsidR="00B22C48" w:rsidRDefault="006C2606">
      <w:pPr>
        <w:numPr>
          <w:ilvl w:val="1"/>
          <w:numId w:val="1"/>
        </w:numPr>
        <w:jc w:val="both"/>
      </w:pPr>
      <w:r>
        <w:t>РОО помощи детям с РАС «Ко</w:t>
      </w:r>
      <w:r>
        <w:t xml:space="preserve">нтакт» </w:t>
      </w:r>
    </w:p>
    <w:p w14:paraId="00000010" w14:textId="77777777" w:rsidR="00B22C48" w:rsidRDefault="006C2606">
      <w:pPr>
        <w:numPr>
          <w:ilvl w:val="1"/>
          <w:numId w:val="1"/>
        </w:numPr>
        <w:jc w:val="both"/>
      </w:pPr>
      <w:r>
        <w:t>Московская городская ассоциация родителей детей инвалидов</w:t>
      </w:r>
    </w:p>
    <w:p w14:paraId="00000011" w14:textId="77777777" w:rsidR="00B22C48" w:rsidRDefault="006C2606">
      <w:pPr>
        <w:numPr>
          <w:ilvl w:val="1"/>
          <w:numId w:val="1"/>
        </w:numPr>
        <w:jc w:val="both"/>
      </w:pPr>
      <w:r>
        <w:t xml:space="preserve">ФГБОУ </w:t>
      </w:r>
      <w:proofErr w:type="gramStart"/>
      <w:r>
        <w:t>ВО</w:t>
      </w:r>
      <w:proofErr w:type="gramEnd"/>
      <w:r>
        <w:t xml:space="preserve"> «Московский государственный психолого-педагогический университет»</w:t>
      </w:r>
    </w:p>
    <w:p w14:paraId="00000012" w14:textId="77777777" w:rsidR="00B22C48" w:rsidRDefault="006C2606">
      <w:pPr>
        <w:numPr>
          <w:ilvl w:val="1"/>
          <w:numId w:val="1"/>
        </w:numPr>
        <w:jc w:val="both"/>
      </w:pPr>
      <w:r>
        <w:t xml:space="preserve">Федеральный ресурсный центр по организации комплексного сопровождения детей с РАС МГППУ </w:t>
      </w:r>
    </w:p>
    <w:p w14:paraId="00000013" w14:textId="77777777" w:rsidR="00B22C48" w:rsidRDefault="006C2606">
      <w:pPr>
        <w:numPr>
          <w:ilvl w:val="1"/>
          <w:numId w:val="1"/>
        </w:numPr>
        <w:jc w:val="both"/>
      </w:pPr>
      <w:r>
        <w:t>Департамент культуры город</w:t>
      </w:r>
      <w:r>
        <w:t>а Москвы</w:t>
      </w:r>
    </w:p>
    <w:p w14:paraId="00000014" w14:textId="77777777" w:rsidR="00B22C48" w:rsidRDefault="006C2606">
      <w:pPr>
        <w:numPr>
          <w:ilvl w:val="1"/>
          <w:numId w:val="1"/>
        </w:numPr>
        <w:jc w:val="both"/>
      </w:pPr>
      <w:r>
        <w:t>Государственный музей-заповедник «Царицыно»</w:t>
      </w:r>
    </w:p>
    <w:p w14:paraId="00000015" w14:textId="77777777" w:rsidR="00B22C48" w:rsidRDefault="006C2606">
      <w:pPr>
        <w:numPr>
          <w:ilvl w:val="1"/>
          <w:numId w:val="1"/>
        </w:numPr>
        <w:jc w:val="both"/>
      </w:pPr>
      <w:r>
        <w:t>ГБУЗ «Научно-практический центр здоровья детей и подростков имени Г.Е. Сухаревой ДЗМ»</w:t>
      </w:r>
    </w:p>
    <w:p w14:paraId="00000016" w14:textId="77777777" w:rsidR="00B22C48" w:rsidRDefault="006C2606">
      <w:pPr>
        <w:numPr>
          <w:ilvl w:val="1"/>
          <w:numId w:val="1"/>
        </w:numPr>
        <w:jc w:val="both"/>
      </w:pPr>
      <w:r>
        <w:t>Городской психолого-педагогический центр ДОНМ (ГБУ ГППЦ ДОНМ)</w:t>
      </w:r>
    </w:p>
    <w:p w14:paraId="00000017" w14:textId="77777777" w:rsidR="00B22C48" w:rsidRDefault="006C2606">
      <w:pPr>
        <w:numPr>
          <w:ilvl w:val="1"/>
          <w:numId w:val="1"/>
        </w:numPr>
        <w:jc w:val="both"/>
      </w:pPr>
      <w:r>
        <w:t>Благотворительный фонд «Я есть!»</w:t>
      </w:r>
    </w:p>
    <w:p w14:paraId="00000018" w14:textId="77777777" w:rsidR="00B22C48" w:rsidRDefault="006C2606">
      <w:pPr>
        <w:numPr>
          <w:ilvl w:val="1"/>
          <w:numId w:val="1"/>
        </w:numPr>
        <w:jc w:val="both"/>
      </w:pPr>
      <w:r>
        <w:t>Выставка достижений на</w:t>
      </w:r>
      <w:r>
        <w:t>родного хозяйства</w:t>
      </w:r>
    </w:p>
    <w:p w14:paraId="00000019" w14:textId="77777777" w:rsidR="00B22C48" w:rsidRDefault="006C2606">
      <w:pPr>
        <w:numPr>
          <w:ilvl w:val="1"/>
          <w:numId w:val="1"/>
        </w:numPr>
        <w:jc w:val="both"/>
      </w:pPr>
      <w:r>
        <w:t>Благотворительный фонд «Искусство быть рядом»</w:t>
      </w:r>
    </w:p>
    <w:p w14:paraId="0000001A" w14:textId="77777777" w:rsidR="00B22C48" w:rsidRDefault="006C2606">
      <w:pPr>
        <w:numPr>
          <w:ilvl w:val="1"/>
          <w:numId w:val="1"/>
        </w:numPr>
        <w:jc w:val="both"/>
      </w:pPr>
      <w:r>
        <w:t xml:space="preserve">Проект поддержки взрослых людей с аутизмом </w:t>
      </w:r>
      <w:proofErr w:type="spellStart"/>
      <w:r>
        <w:t>Autistic</w:t>
      </w:r>
      <w:proofErr w:type="spellEnd"/>
      <w:r>
        <w:t xml:space="preserve"> </w:t>
      </w:r>
      <w:proofErr w:type="spellStart"/>
      <w:r>
        <w:t>City</w:t>
      </w:r>
      <w:proofErr w:type="spellEnd"/>
    </w:p>
    <w:p w14:paraId="0000001B" w14:textId="77777777" w:rsidR="00B22C48" w:rsidRDefault="006C2606">
      <w:pPr>
        <w:numPr>
          <w:ilvl w:val="1"/>
          <w:numId w:val="1"/>
        </w:numPr>
        <w:jc w:val="both"/>
      </w:pPr>
      <w:r>
        <w:t>АНО «Институт интегративной семейной терапии»</w:t>
      </w:r>
    </w:p>
    <w:p w14:paraId="0000001C" w14:textId="77777777" w:rsidR="00B22C48" w:rsidRDefault="006C2606">
      <w:pPr>
        <w:numPr>
          <w:ilvl w:val="1"/>
          <w:numId w:val="1"/>
        </w:numPr>
        <w:jc w:val="both"/>
      </w:pPr>
      <w:r>
        <w:t>Центр лечебной педагогики «Особое детство» (ЦЛП)</w:t>
      </w:r>
    </w:p>
    <w:p w14:paraId="0000001D" w14:textId="77777777" w:rsidR="00B22C48" w:rsidRDefault="00B22C48">
      <w:pPr>
        <w:ind w:firstLine="720"/>
        <w:jc w:val="both"/>
      </w:pPr>
    </w:p>
    <w:p w14:paraId="0000001E" w14:textId="77777777" w:rsidR="00B22C48" w:rsidRDefault="006C2606">
      <w:pPr>
        <w:ind w:firstLine="720"/>
        <w:jc w:val="both"/>
      </w:pPr>
      <w:r>
        <w:t>Фестиваль поддерживают Департамент культуры г. Москвы, Департамент труда и социальной защиты населения г. Москвы, Департамент здравоохранения г. Москвы, Департамент образования и науки г. Москвы, Министерство Просвещения РФ.</w:t>
      </w:r>
    </w:p>
    <w:p w14:paraId="0000001F" w14:textId="77777777" w:rsidR="00B22C48" w:rsidRDefault="006C2606">
      <w:pPr>
        <w:ind w:firstLine="720"/>
        <w:jc w:val="both"/>
      </w:pPr>
      <w:r>
        <w:t>Подробнее о фестивале #</w:t>
      </w:r>
      <w:proofErr w:type="spellStart"/>
      <w:r>
        <w:t>ЛюдиКакЛ</w:t>
      </w:r>
      <w:r>
        <w:t>юди</w:t>
      </w:r>
      <w:proofErr w:type="spellEnd"/>
      <w:r>
        <w:t xml:space="preserve"> читайте на сайте </w:t>
      </w:r>
      <w:hyperlink r:id="rId7">
        <w:r>
          <w:rPr>
            <w:color w:val="1155CC"/>
            <w:u w:val="single"/>
          </w:rPr>
          <w:t>2апреля</w:t>
        </w:r>
        <w:proofErr w:type="gramStart"/>
        <w:r>
          <w:rPr>
            <w:color w:val="1155CC"/>
            <w:u w:val="single"/>
          </w:rPr>
          <w:t>.р</w:t>
        </w:r>
        <w:proofErr w:type="gramEnd"/>
        <w:r>
          <w:rPr>
            <w:color w:val="1155CC"/>
            <w:u w:val="single"/>
          </w:rPr>
          <w:t>ф</w:t>
        </w:r>
      </w:hyperlink>
      <w:r>
        <w:t>.</w:t>
      </w:r>
    </w:p>
    <w:p w14:paraId="00000020" w14:textId="77777777" w:rsidR="00B22C48" w:rsidRDefault="00B22C48">
      <w:pPr>
        <w:ind w:firstLine="720"/>
        <w:jc w:val="both"/>
      </w:pPr>
    </w:p>
    <w:p w14:paraId="00000021" w14:textId="77777777" w:rsidR="00B22C48" w:rsidRDefault="006C2606">
      <w:pPr>
        <w:ind w:firstLine="720"/>
        <w:jc w:val="both"/>
      </w:pPr>
      <w:r>
        <w:t xml:space="preserve">Онлайн-программа: 31 марта с 10.00 до 18.00.  </w:t>
      </w:r>
    </w:p>
    <w:p w14:paraId="00000022" w14:textId="77777777" w:rsidR="00B22C48" w:rsidRDefault="00B22C48">
      <w:pPr>
        <w:ind w:firstLine="720"/>
        <w:jc w:val="both"/>
      </w:pPr>
    </w:p>
    <w:p w14:paraId="00000023" w14:textId="77777777" w:rsidR="00B22C48" w:rsidRDefault="006C2606">
      <w:pPr>
        <w:ind w:firstLine="720"/>
        <w:jc w:val="both"/>
      </w:pPr>
      <w:r>
        <w:t>Основ</w:t>
      </w:r>
      <w:r>
        <w:t>ны</w:t>
      </w:r>
      <w:r>
        <w:t>е площадк</w:t>
      </w:r>
      <w:r>
        <w:t>и</w:t>
      </w:r>
      <w:r>
        <w:t xml:space="preserve"> в Москве </w:t>
      </w:r>
    </w:p>
    <w:p w14:paraId="00000024" w14:textId="77777777" w:rsidR="00B22C48" w:rsidRDefault="006C2606">
      <w:pPr>
        <w:ind w:firstLine="720"/>
        <w:jc w:val="both"/>
      </w:pPr>
      <w:r>
        <w:t>1 апреля с 10 до 18.00 — Государственный музей-заповедник «Царицыно» (ул. Дольская, 1с6, проезд до ст. м. «Царицыно» или «Орехово»)</w:t>
      </w:r>
      <w:proofErr w:type="gramStart"/>
      <w:r>
        <w:t>.Т</w:t>
      </w:r>
      <w:proofErr w:type="gramEnd"/>
      <w:r>
        <w:t xml:space="preserve">ребуется предварительная регистрация. </w:t>
      </w:r>
    </w:p>
    <w:p w14:paraId="00000025" w14:textId="77777777" w:rsidR="00B22C48" w:rsidRDefault="006C2606">
      <w:pPr>
        <w:ind w:firstLine="720"/>
        <w:jc w:val="both"/>
      </w:pPr>
      <w:r>
        <w:t xml:space="preserve">2 апреля - </w:t>
      </w:r>
      <w:r>
        <w:t>ВДНХ, семейная программа. Основная площадка - Дом культуры ВДНХ</w:t>
      </w:r>
      <w:r>
        <w:t>, 2 апреля</w:t>
      </w:r>
      <w:r>
        <w:t xml:space="preserve"> с 13.00 до 20.00. Также отдельные мероприятия будут проводиться в других локациях ВДНХ. Подробнее см. программу фестиваля. </w:t>
      </w:r>
    </w:p>
    <w:p w14:paraId="00000026" w14:textId="77777777" w:rsidR="00B22C48" w:rsidRDefault="00B22C48">
      <w:pPr>
        <w:ind w:firstLine="720"/>
        <w:jc w:val="both"/>
      </w:pPr>
    </w:p>
    <w:p w14:paraId="00000027" w14:textId="77777777" w:rsidR="00B22C48" w:rsidRDefault="006C2606">
      <w:pPr>
        <w:ind w:firstLine="720"/>
        <w:jc w:val="both"/>
      </w:pPr>
      <w:r>
        <w:t>Вход на фестиваль СВОБОДНЫЙ</w:t>
      </w:r>
    </w:p>
    <w:p w14:paraId="00000029" w14:textId="77777777" w:rsidR="00B22C48" w:rsidRDefault="00B22C48">
      <w:pPr>
        <w:jc w:val="both"/>
      </w:pPr>
      <w:bookmarkStart w:id="0" w:name="_GoBack"/>
      <w:bookmarkEnd w:id="0"/>
    </w:p>
    <w:p w14:paraId="0000002A" w14:textId="77777777" w:rsidR="00B22C48" w:rsidRDefault="006C2606">
      <w:pPr>
        <w:jc w:val="both"/>
      </w:pPr>
      <w:r>
        <w:t xml:space="preserve"> Фотки для рассылки пресс-релиза </w:t>
      </w:r>
      <w:hyperlink r:id="rId8">
        <w:r>
          <w:rPr>
            <w:color w:val="1155CC"/>
            <w:u w:val="single"/>
          </w:rPr>
          <w:t>https://drive.google.com/drive/folders/1WjWHpOXzzJnVvNbE-nKXsEmnkmtoiknq?usp=sharing</w:t>
        </w:r>
      </w:hyperlink>
    </w:p>
    <w:p w14:paraId="0000002B" w14:textId="77777777" w:rsidR="00B22C48" w:rsidRDefault="00B22C48">
      <w:pPr>
        <w:jc w:val="both"/>
      </w:pPr>
    </w:p>
    <w:sectPr w:rsidR="00B22C4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55FE5"/>
    <w:multiLevelType w:val="multilevel"/>
    <w:tmpl w:val="266A34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</w:compat>
  <w:rsids>
    <w:rsidRoot w:val="00B22C48"/>
    <w:rsid w:val="006C2606"/>
    <w:rsid w:val="00B2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6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6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6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6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WjWHpOXzzJnVvNbE-nKXsEmnkmtoiknq?usp=sharing" TargetMode="External"/><Relationship Id="rId3" Type="http://schemas.openxmlformats.org/officeDocument/2006/relationships/styles" Target="styles.xml"/><Relationship Id="rId7" Type="http://schemas.openxmlformats.org/officeDocument/2006/relationships/hyperlink" Target="https://2apri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0222D-55A1-4E64-90AE-2356D0981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Evgeniya Hilkevich</dc:creator>
  <cp:lastModifiedBy>Evgeniya Hilkevich</cp:lastModifiedBy>
  <cp:revision>2</cp:revision>
  <dcterms:created xsi:type="dcterms:W3CDTF">2022-03-16T22:24:00Z</dcterms:created>
  <dcterms:modified xsi:type="dcterms:W3CDTF">2022-03-16T22:24:00Z</dcterms:modified>
</cp:coreProperties>
</file>