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BC75D5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1D3390" w:rsidRPr="00BC75D5" w:rsidRDefault="00F25CE6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Набережные Челны </w:t>
      </w:r>
      <w:r w:rsidR="001D3390" w:rsidRPr="00BC75D5">
        <w:rPr>
          <w:rFonts w:ascii="Times New Roman" w:hAnsi="Times New Roman" w:cs="Times New Roman"/>
          <w:sz w:val="24"/>
          <w:szCs w:val="24"/>
        </w:rPr>
        <w:t>«</w:t>
      </w:r>
      <w:r w:rsidR="001D3390">
        <w:rPr>
          <w:rFonts w:ascii="Times New Roman" w:hAnsi="Times New Roman" w:cs="Times New Roman"/>
          <w:sz w:val="24"/>
          <w:szCs w:val="24"/>
        </w:rPr>
        <w:t>Кадетская</w:t>
      </w:r>
      <w:r w:rsidR="001D3390" w:rsidRPr="00BC75D5">
        <w:rPr>
          <w:rFonts w:ascii="Times New Roman" w:hAnsi="Times New Roman" w:cs="Times New Roman"/>
          <w:sz w:val="24"/>
          <w:szCs w:val="24"/>
        </w:rPr>
        <w:t xml:space="preserve"> школа №</w:t>
      </w:r>
      <w:r w:rsidR="001D3390">
        <w:rPr>
          <w:rFonts w:ascii="Times New Roman" w:hAnsi="Times New Roman" w:cs="Times New Roman"/>
          <w:sz w:val="24"/>
          <w:szCs w:val="24"/>
        </w:rPr>
        <w:t>82</w:t>
      </w:r>
      <w:r w:rsidR="001D3390" w:rsidRPr="00BC75D5">
        <w:rPr>
          <w:rFonts w:ascii="Times New Roman" w:hAnsi="Times New Roman" w:cs="Times New Roman"/>
          <w:sz w:val="24"/>
          <w:szCs w:val="24"/>
        </w:rPr>
        <w:t>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F25CE6">
        <w:rPr>
          <w:rFonts w:ascii="Times New Roman" w:hAnsi="Times New Roman" w:cs="Times New Roman"/>
          <w:sz w:val="24"/>
          <w:szCs w:val="24"/>
        </w:rPr>
        <w:t xml:space="preserve">28 августа 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F25CE6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г.№</w:t>
      </w:r>
      <w:r w:rsidR="00F25CE6">
        <w:rPr>
          <w:rFonts w:ascii="Times New Roman" w:hAnsi="Times New Roman" w:cs="Times New Roman"/>
          <w:sz w:val="24"/>
          <w:szCs w:val="24"/>
        </w:rPr>
        <w:t>1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Введено приказом от</w:t>
      </w:r>
      <w:r w:rsidR="00F25CE6">
        <w:rPr>
          <w:rFonts w:ascii="Times New Roman" w:hAnsi="Times New Roman" w:cs="Times New Roman"/>
          <w:sz w:val="24"/>
          <w:szCs w:val="24"/>
        </w:rPr>
        <w:t xml:space="preserve"> 28.28.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F25CE6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F25CE6">
        <w:rPr>
          <w:rFonts w:ascii="Times New Roman" w:hAnsi="Times New Roman" w:cs="Times New Roman"/>
          <w:sz w:val="24"/>
          <w:szCs w:val="24"/>
        </w:rPr>
        <w:t>245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МАОУ «Кадетская школа №82»</w:t>
      </w:r>
    </w:p>
    <w:p w:rsidR="001D3390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D3390" w:rsidRPr="00BC75D5" w:rsidRDefault="001D3390" w:rsidP="001D3390">
      <w:pPr>
        <w:pStyle w:val="a3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Шарипова Э.Г.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D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по предмету</w:t>
      </w:r>
      <w:r>
        <w:rPr>
          <w:rFonts w:ascii="Times New Roman" w:hAnsi="Times New Roman" w:cs="Times New Roman"/>
          <w:sz w:val="24"/>
          <w:szCs w:val="24"/>
        </w:rPr>
        <w:t xml:space="preserve"> развитие математических способностей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BC75D5">
        <w:rPr>
          <w:rFonts w:ascii="Times New Roman" w:hAnsi="Times New Roman" w:cs="Times New Roman"/>
          <w:i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i/>
          <w:sz w:val="24"/>
          <w:szCs w:val="24"/>
        </w:rPr>
        <w:t xml:space="preserve">20 часов за </w:t>
      </w:r>
      <w:r w:rsidRPr="00BC75D5">
        <w:rPr>
          <w:rFonts w:ascii="Times New Roman" w:hAnsi="Times New Roman" w:cs="Times New Roman"/>
          <w:i/>
          <w:sz w:val="24"/>
          <w:szCs w:val="24"/>
        </w:rPr>
        <w:t>год</w:t>
      </w:r>
      <w:r w:rsidRPr="00BC75D5">
        <w:rPr>
          <w:rFonts w:ascii="Times New Roman" w:hAnsi="Times New Roman" w:cs="Times New Roman"/>
          <w:sz w:val="24"/>
          <w:szCs w:val="24"/>
        </w:rPr>
        <w:t>)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F25CE6">
        <w:rPr>
          <w:rFonts w:ascii="Times New Roman" w:hAnsi="Times New Roman" w:cs="Times New Roman"/>
          <w:sz w:val="24"/>
          <w:szCs w:val="24"/>
        </w:rPr>
        <w:t>Хуббатова Л.Н.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D3390" w:rsidRPr="00F1059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 директора_______________</w:t>
      </w:r>
      <w:r w:rsidRPr="00BC75D5">
        <w:rPr>
          <w:rFonts w:ascii="Times New Roman" w:hAnsi="Times New Roman" w:cs="Times New Roman"/>
          <w:sz w:val="24"/>
          <w:szCs w:val="24"/>
        </w:rPr>
        <w:t>от_________201</w:t>
      </w:r>
      <w:r w:rsidR="00F25CE6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</w:t>
      </w:r>
      <w:r w:rsidR="00A65031">
        <w:rPr>
          <w:rFonts w:ascii="Times New Roman" w:hAnsi="Times New Roman" w:cs="Times New Roman"/>
          <w:sz w:val="24"/>
          <w:szCs w:val="24"/>
          <w:lang w:val="tt-RU"/>
        </w:rPr>
        <w:t xml:space="preserve">      Лесь С.В.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«Рассмотрено»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75D5">
        <w:rPr>
          <w:rFonts w:ascii="Times New Roman" w:hAnsi="Times New Roman" w:cs="Times New Roman"/>
          <w:sz w:val="24"/>
          <w:szCs w:val="24"/>
        </w:rPr>
        <w:t>а заседании МО, протокол от</w:t>
      </w:r>
      <w:r w:rsidR="00F25CE6">
        <w:rPr>
          <w:rFonts w:ascii="Times New Roman" w:hAnsi="Times New Roman" w:cs="Times New Roman"/>
          <w:sz w:val="24"/>
          <w:szCs w:val="24"/>
        </w:rPr>
        <w:t xml:space="preserve"> 27.08.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F25CE6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F25CE6">
        <w:rPr>
          <w:rFonts w:ascii="Times New Roman" w:hAnsi="Times New Roman" w:cs="Times New Roman"/>
          <w:sz w:val="24"/>
          <w:szCs w:val="24"/>
        </w:rPr>
        <w:t>1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</w:t>
      </w:r>
    </w:p>
    <w:p w:rsidR="001D3390" w:rsidRPr="00A47548" w:rsidRDefault="001D3390" w:rsidP="001D3390">
      <w:pPr>
        <w:pStyle w:val="a3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Хафизова Ф.З.</w:t>
      </w: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F25CE6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F25CE6" w:rsidRPr="001F5A35" w:rsidRDefault="00F25CE6" w:rsidP="001D3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Pr="0018270F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7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90" w:rsidRPr="00BC75D5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</w:t>
      </w:r>
      <w:r>
        <w:rPr>
          <w:rFonts w:ascii="Times New Roman" w:hAnsi="Times New Roman" w:cs="Times New Roman"/>
          <w:sz w:val="24"/>
          <w:szCs w:val="24"/>
        </w:rPr>
        <w:t>«Развитие математических способностей» для 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 интенсивной подготовки детей к школе (г. Набережные Челны)</w:t>
      </w:r>
      <w:r w:rsidRPr="00BC75D5">
        <w:rPr>
          <w:rFonts w:ascii="Times New Roman" w:hAnsi="Times New Roman" w:cs="Times New Roman"/>
          <w:sz w:val="24"/>
          <w:szCs w:val="24"/>
        </w:rPr>
        <w:t>.</w:t>
      </w:r>
    </w:p>
    <w:p w:rsidR="001D3390" w:rsidRPr="0018270F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BC75D5">
        <w:rPr>
          <w:rFonts w:ascii="Times New Roman" w:hAnsi="Times New Roman" w:cs="Times New Roman"/>
          <w:sz w:val="24"/>
          <w:szCs w:val="24"/>
        </w:rPr>
        <w:t xml:space="preserve">рограмма рассчитана на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C75D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1D3390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развитию математических способностей дошкольников определяет круг знаний и умений ребенка, являющихся средством развития мышления и воображения. Особое внимание уделяется осознанию им некоторых доступных связей (причинных, временных, последовательных) между предметами и объектами окружающего мира, а также развитию моделирующей деятельности как основы для формирования наглядно-образного, а затем и логического мышления. </w:t>
      </w:r>
    </w:p>
    <w:p w:rsidR="00617372" w:rsidRDefault="00617372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 одного занятия 25 минут.</w:t>
      </w:r>
    </w:p>
    <w:p w:rsidR="001D3390" w:rsidRPr="00947C12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C12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 программы обучения:</w:t>
      </w:r>
    </w:p>
    <w:p w:rsidR="001D3390" w:rsidRPr="00617372" w:rsidRDefault="00617372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7372">
        <w:rPr>
          <w:rFonts w:ascii="Times New Roman" w:eastAsia="Times New Roman" w:hAnsi="Times New Roman" w:cs="Times New Roman"/>
          <w:sz w:val="24"/>
          <w:szCs w:val="24"/>
        </w:rPr>
        <w:t>обеспечение непрерывности и преемственности дошкольного и 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области «Математика»</w:t>
      </w:r>
    </w:p>
    <w:p w:rsidR="001D3390" w:rsidRPr="00D5796A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  <w:u w:val="single"/>
        </w:rPr>
        <w:t>Задачи программы обучения</w:t>
      </w: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</w:rPr>
        <w:t>:</w:t>
      </w:r>
    </w:p>
    <w:p w:rsidR="00617372" w:rsidRPr="00617372" w:rsidRDefault="00617372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 мотивации учения и интереса к самому процессу обучения;</w:t>
      </w:r>
    </w:p>
    <w:p w:rsidR="00617372" w:rsidRPr="00617372" w:rsidRDefault="00617372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формирование приемов умственных действий (умение выделять свойства предметов, умение сравнивать предметы между собой, обобщать свойства предметов по некоторым признакам, выделять в предметах части и целое, различать примеры</w:t>
      </w:r>
      <w:r w:rsidR="00317BA0">
        <w:rPr>
          <w:rFonts w:ascii="Times New Roman" w:hAnsi="Times New Roman" w:cs="Times New Roman"/>
          <w:iCs/>
          <w:sz w:val="24"/>
          <w:szCs w:val="24"/>
        </w:rPr>
        <w:t xml:space="preserve"> истинных и ложных высказываний)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317BA0" w:rsidRPr="00317BA0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упражнения в операциях  объединения, дополнения множества, выделения из множества отдельных его частей;</w:t>
      </w:r>
    </w:p>
    <w:p w:rsidR="00317BA0" w:rsidRPr="00317BA0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умения решать проблемные ситуации, игровые задачи, самостоятельно их формулировать, при решении задач пользоваться знаками;</w:t>
      </w:r>
    </w:p>
    <w:p w:rsidR="00317BA0" w:rsidRPr="00317BA0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закрепление представлений об известных геометрических фигурах и некоторых их свойствах;</w:t>
      </w:r>
    </w:p>
    <w:p w:rsidR="00317BA0" w:rsidRPr="00317BA0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закрепление представлений о последовательности дней недели, месяцев года;</w:t>
      </w:r>
    </w:p>
    <w:p w:rsidR="006A32E7" w:rsidRPr="006A32E7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развитие умения обдумывать и планировать действия, прогнозировать промежуточные цели, осуществлять решение, строго </w:t>
      </w:r>
      <w:r w:rsidR="006A32E7">
        <w:rPr>
          <w:rFonts w:ascii="Times New Roman" w:hAnsi="Times New Roman" w:cs="Times New Roman"/>
          <w:spacing w:val="-1"/>
          <w:sz w:val="24"/>
          <w:szCs w:val="24"/>
        </w:rPr>
        <w:t>подчиняться заданным правилам;</w:t>
      </w:r>
    </w:p>
    <w:p w:rsidR="006A32E7" w:rsidRPr="006A32E7" w:rsidRDefault="006A32E7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умения обосновывать суждения, строить простейшие умозаключения;</w:t>
      </w:r>
    </w:p>
    <w:p w:rsidR="006A32E7" w:rsidRPr="006A32E7" w:rsidRDefault="006A32E7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увеличение объема памяти;</w:t>
      </w:r>
    </w:p>
    <w:p w:rsidR="001D3390" w:rsidRPr="00D5796A" w:rsidRDefault="006A32E7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творческих способностей</w:t>
      </w:r>
      <w:r w:rsidR="001D3390" w:rsidRPr="00D5796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D3390" w:rsidRPr="0018270F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46F41" w:rsidRPr="00A4736E" w:rsidRDefault="00946F41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F41" w:rsidRDefault="001D3390" w:rsidP="006A32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A32E7" w:rsidRPr="00946F41">
        <w:rPr>
          <w:rFonts w:ascii="Times New Roman" w:hAnsi="Times New Roman" w:cs="Times New Roman"/>
          <w:i/>
          <w:sz w:val="24"/>
          <w:szCs w:val="24"/>
        </w:rPr>
        <w:t>Признаки предметов</w:t>
      </w:r>
      <w:r w:rsidR="006A32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B66D2">
        <w:rPr>
          <w:rFonts w:ascii="Times New Roman" w:hAnsi="Times New Roman" w:cs="Times New Roman"/>
          <w:sz w:val="24"/>
          <w:szCs w:val="24"/>
        </w:rPr>
        <w:t>Дидактические игры по различению</w:t>
      </w:r>
      <w:r w:rsidR="006A32E7">
        <w:rPr>
          <w:rFonts w:ascii="Times New Roman" w:hAnsi="Times New Roman" w:cs="Times New Roman"/>
          <w:sz w:val="24"/>
          <w:szCs w:val="24"/>
        </w:rPr>
        <w:t>: цвет</w:t>
      </w:r>
      <w:r w:rsidR="006B66D2">
        <w:rPr>
          <w:rFonts w:ascii="Times New Roman" w:hAnsi="Times New Roman" w:cs="Times New Roman"/>
          <w:sz w:val="24"/>
          <w:szCs w:val="24"/>
        </w:rPr>
        <w:t>а, формы</w:t>
      </w:r>
      <w:r w:rsidR="006A32E7">
        <w:rPr>
          <w:rFonts w:ascii="Times New Roman" w:hAnsi="Times New Roman" w:cs="Times New Roman"/>
          <w:sz w:val="24"/>
          <w:szCs w:val="24"/>
        </w:rPr>
        <w:t>, размер</w:t>
      </w:r>
      <w:r w:rsidR="006B66D2">
        <w:rPr>
          <w:rFonts w:ascii="Times New Roman" w:hAnsi="Times New Roman" w:cs="Times New Roman"/>
          <w:sz w:val="24"/>
          <w:szCs w:val="24"/>
        </w:rPr>
        <w:t>а</w:t>
      </w:r>
      <w:r w:rsidR="006A32E7">
        <w:rPr>
          <w:rFonts w:ascii="Times New Roman" w:hAnsi="Times New Roman" w:cs="Times New Roman"/>
          <w:sz w:val="24"/>
          <w:szCs w:val="24"/>
        </w:rPr>
        <w:t>, назначени</w:t>
      </w:r>
      <w:r w:rsidR="006B66D2">
        <w:rPr>
          <w:rFonts w:ascii="Times New Roman" w:hAnsi="Times New Roman" w:cs="Times New Roman"/>
          <w:sz w:val="24"/>
          <w:szCs w:val="24"/>
        </w:rPr>
        <w:t>я</w:t>
      </w:r>
      <w:r w:rsidR="00946F41">
        <w:rPr>
          <w:rFonts w:ascii="Times New Roman" w:hAnsi="Times New Roman" w:cs="Times New Roman"/>
          <w:sz w:val="24"/>
          <w:szCs w:val="24"/>
        </w:rPr>
        <w:t>,</w:t>
      </w:r>
      <w:r w:rsidR="006A32E7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6B66D2">
        <w:rPr>
          <w:rFonts w:ascii="Times New Roman" w:hAnsi="Times New Roman" w:cs="Times New Roman"/>
          <w:sz w:val="24"/>
          <w:szCs w:val="24"/>
        </w:rPr>
        <w:t>а</w:t>
      </w:r>
      <w:r w:rsidR="00946F41">
        <w:rPr>
          <w:rFonts w:ascii="Times New Roman" w:hAnsi="Times New Roman" w:cs="Times New Roman"/>
          <w:sz w:val="24"/>
          <w:szCs w:val="24"/>
        </w:rPr>
        <w:t>,</w:t>
      </w:r>
      <w:r w:rsidR="006A32E7">
        <w:rPr>
          <w:rFonts w:ascii="Times New Roman" w:hAnsi="Times New Roman" w:cs="Times New Roman"/>
          <w:sz w:val="24"/>
          <w:szCs w:val="24"/>
        </w:rPr>
        <w:t xml:space="preserve"> общее название</w:t>
      </w:r>
      <w:r w:rsidR="00946F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6F41">
        <w:rPr>
          <w:rFonts w:ascii="Times New Roman" w:hAnsi="Times New Roman" w:cs="Times New Roman"/>
          <w:sz w:val="24"/>
          <w:szCs w:val="24"/>
        </w:rPr>
        <w:t xml:space="preserve"> Выделение предметов из группы по заданным свойствам, сравнение предметов, разбиение предметов  на группы в соответствии с выделенными свойствами.</w:t>
      </w:r>
    </w:p>
    <w:p w:rsidR="001D3390" w:rsidRDefault="00946F41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F41">
        <w:rPr>
          <w:rFonts w:ascii="Times New Roman" w:hAnsi="Times New Roman" w:cs="Times New Roman"/>
          <w:i/>
          <w:sz w:val="24"/>
          <w:szCs w:val="24"/>
        </w:rPr>
        <w:t>Отношения.</w:t>
      </w:r>
      <w:r>
        <w:rPr>
          <w:rFonts w:ascii="Times New Roman" w:hAnsi="Times New Roman" w:cs="Times New Roman"/>
          <w:sz w:val="24"/>
          <w:szCs w:val="24"/>
        </w:rPr>
        <w:t xml:space="preserve"> Сравнение групп предметов путем наложения.</w:t>
      </w:r>
    </w:p>
    <w:p w:rsidR="006B66D2" w:rsidRDefault="00946F41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Числа от 1 до 10.</w:t>
      </w:r>
      <w:r>
        <w:rPr>
          <w:rFonts w:ascii="Times New Roman" w:hAnsi="Times New Roman" w:cs="Times New Roman"/>
          <w:sz w:val="24"/>
          <w:szCs w:val="24"/>
        </w:rPr>
        <w:t xml:space="preserve"> Натуральное число как результата счета и мера величины.</w:t>
      </w:r>
      <w:r w:rsidR="00234129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числах на основе действий с конкретными предметными множествами. Сравнение множеств, выраженных числами</w:t>
      </w:r>
      <w:r w:rsidR="006B66D2">
        <w:rPr>
          <w:rFonts w:ascii="Times New Roman" w:hAnsi="Times New Roman" w:cs="Times New Roman"/>
          <w:sz w:val="24"/>
          <w:szCs w:val="24"/>
        </w:rPr>
        <w:t>.</w:t>
      </w:r>
    </w:p>
    <w:p w:rsidR="006B66D2" w:rsidRDefault="00234129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129">
        <w:rPr>
          <w:rFonts w:ascii="Times New Roman" w:hAnsi="Times New Roman" w:cs="Times New Roman"/>
          <w:i/>
          <w:sz w:val="24"/>
          <w:szCs w:val="24"/>
        </w:rPr>
        <w:t>Последовательность чисел.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следующем и предыдущем числе относительно заданного на основе сравнения предметных множеств. Различение количественного и порядкового счета, счет в обратном порядке.</w:t>
      </w:r>
      <w:r w:rsidR="00C176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6F0" w:rsidRDefault="00C176F0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6F0">
        <w:rPr>
          <w:rFonts w:ascii="Times New Roman" w:hAnsi="Times New Roman" w:cs="Times New Roman"/>
          <w:i/>
          <w:sz w:val="24"/>
          <w:szCs w:val="24"/>
        </w:rPr>
        <w:t>Простые арифметические задачи на сложение и вычитание.</w:t>
      </w:r>
      <w:r>
        <w:rPr>
          <w:rFonts w:ascii="Times New Roman" w:hAnsi="Times New Roman" w:cs="Times New Roman"/>
          <w:sz w:val="24"/>
          <w:szCs w:val="24"/>
        </w:rPr>
        <w:t xml:space="preserve">  Составление математических рассказов на основе предметных действий, сюжетных рисунков и слуховых диктантов.</w:t>
      </w:r>
    </w:p>
    <w:p w:rsidR="00C176F0" w:rsidRDefault="00C176F0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Составление и решение простых арифметических задач на основе предметных моделей и иллюстраций множеств, моделирование отношений между целым и частью: объединения частей в целое, выделения части из целого.</w:t>
      </w:r>
    </w:p>
    <w:p w:rsidR="006B66D2" w:rsidRDefault="00C176F0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6F0">
        <w:rPr>
          <w:rFonts w:ascii="Times New Roman" w:hAnsi="Times New Roman" w:cs="Times New Roman"/>
          <w:i/>
          <w:sz w:val="24"/>
          <w:szCs w:val="24"/>
        </w:rPr>
        <w:t>Элементы геометрии.</w:t>
      </w:r>
      <w:r>
        <w:rPr>
          <w:rFonts w:ascii="Times New Roman" w:hAnsi="Times New Roman" w:cs="Times New Roman"/>
          <w:sz w:val="24"/>
          <w:szCs w:val="24"/>
        </w:rPr>
        <w:t xml:space="preserve"> Различение и называние геометрических фигур.</w:t>
      </w:r>
      <w:r w:rsidR="00761159">
        <w:rPr>
          <w:rFonts w:ascii="Times New Roman" w:hAnsi="Times New Roman" w:cs="Times New Roman"/>
          <w:sz w:val="24"/>
          <w:szCs w:val="24"/>
        </w:rPr>
        <w:t xml:space="preserve"> Упражнение в обводке</w:t>
      </w:r>
      <w:r w:rsidR="006B66D2">
        <w:rPr>
          <w:rFonts w:ascii="Times New Roman" w:hAnsi="Times New Roman" w:cs="Times New Roman"/>
          <w:sz w:val="24"/>
          <w:szCs w:val="24"/>
        </w:rPr>
        <w:t>, штриховании, рисовании</w:t>
      </w:r>
      <w:r w:rsidR="00761159">
        <w:rPr>
          <w:rFonts w:ascii="Times New Roman" w:hAnsi="Times New Roman" w:cs="Times New Roman"/>
          <w:sz w:val="24"/>
          <w:szCs w:val="24"/>
        </w:rPr>
        <w:t xml:space="preserve"> заданных геометрических фигур на листе бумаги. </w:t>
      </w:r>
    </w:p>
    <w:p w:rsidR="00761159" w:rsidRDefault="00761159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159">
        <w:rPr>
          <w:rFonts w:ascii="Times New Roman" w:hAnsi="Times New Roman" w:cs="Times New Roman"/>
          <w:i/>
          <w:sz w:val="24"/>
          <w:szCs w:val="24"/>
        </w:rPr>
        <w:t>Элементы логического мышлени</w:t>
      </w:r>
      <w:r>
        <w:rPr>
          <w:rFonts w:ascii="Times New Roman" w:hAnsi="Times New Roman" w:cs="Times New Roman"/>
          <w:sz w:val="24"/>
          <w:szCs w:val="24"/>
        </w:rPr>
        <w:t>я. Объединение предметов в группы по их назначению, происхождению и т.п. на основе жизненного опыта детей, имеющихся у них ассоциаций.</w:t>
      </w:r>
    </w:p>
    <w:p w:rsidR="00761159" w:rsidRDefault="00761159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Простейшие логические построения, закономерности из геометрических фигур.</w:t>
      </w:r>
    </w:p>
    <w:p w:rsidR="00761159" w:rsidRDefault="00761159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159">
        <w:rPr>
          <w:rFonts w:ascii="Times New Roman" w:hAnsi="Times New Roman" w:cs="Times New Roman"/>
          <w:i/>
          <w:sz w:val="24"/>
          <w:szCs w:val="24"/>
        </w:rPr>
        <w:t>Ознакомление с пространственными и временными отношениями.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Ориентация в пространстве и на плоскости: </w:t>
      </w:r>
      <w:r w:rsidR="006B66D2">
        <w:rPr>
          <w:rFonts w:ascii="Times New Roman" w:hAnsi="Times New Roman" w:cs="Times New Roman"/>
          <w:sz w:val="24"/>
          <w:szCs w:val="24"/>
        </w:rPr>
        <w:t xml:space="preserve">(рисование или расположение на плоскости) </w:t>
      </w:r>
      <w:r>
        <w:rPr>
          <w:rFonts w:ascii="Times New Roman" w:hAnsi="Times New Roman" w:cs="Times New Roman"/>
          <w:sz w:val="24"/>
          <w:szCs w:val="24"/>
        </w:rPr>
        <w:t xml:space="preserve">слева – направо, вверху – внизу, впереди – сзади, близко – далеко, выше – ниже и т.д.  </w:t>
      </w:r>
      <w:proofErr w:type="gramEnd"/>
    </w:p>
    <w:p w:rsidR="00761159" w:rsidRPr="00946F41" w:rsidRDefault="00761159" w:rsidP="00946F4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Формирование временных представлений: утро – день – вечер – ночь, вчера, сегодня, завтра, раньше, позже, ориентация в последовательности дней недели, времен года и месяцев, относящихся к каждому времени года.</w:t>
      </w:r>
      <w:proofErr w:type="gramEnd"/>
    </w:p>
    <w:p w:rsidR="001D3390" w:rsidRPr="00DA3133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A4736E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ДОШКОЛЬНИКОВ</w:t>
      </w:r>
    </w:p>
    <w:p w:rsidR="001D3390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уметь:</w:t>
      </w:r>
    </w:p>
    <w:p w:rsidR="00761159" w:rsidRDefault="001D3390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1159">
        <w:rPr>
          <w:rFonts w:ascii="Times New Roman" w:hAnsi="Times New Roman" w:cs="Times New Roman"/>
          <w:sz w:val="24"/>
          <w:szCs w:val="24"/>
        </w:rPr>
        <w:t>называть числа от 1 до 10</w:t>
      </w:r>
      <w:r w:rsidR="006B66D2">
        <w:rPr>
          <w:rFonts w:ascii="Times New Roman" w:hAnsi="Times New Roman" w:cs="Times New Roman"/>
          <w:sz w:val="24"/>
          <w:szCs w:val="24"/>
        </w:rPr>
        <w:t xml:space="preserve"> и соотносить с предметами</w:t>
      </w:r>
      <w:r w:rsidR="00761159">
        <w:rPr>
          <w:rFonts w:ascii="Times New Roman" w:hAnsi="Times New Roman" w:cs="Times New Roman"/>
          <w:sz w:val="24"/>
          <w:szCs w:val="24"/>
        </w:rPr>
        <w:t>;</w:t>
      </w:r>
    </w:p>
    <w:p w:rsidR="00761159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заданную закономерность;</w:t>
      </w:r>
    </w:p>
    <w:p w:rsidR="00761159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производить классификацию объектов по цвету, форме, размеру, общему названию;</w:t>
      </w:r>
    </w:p>
    <w:p w:rsidR="006837FF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6837FF">
        <w:rPr>
          <w:rFonts w:ascii="Times New Roman" w:hAnsi="Times New Roman" w:cs="Times New Roman"/>
          <w:sz w:val="24"/>
          <w:szCs w:val="24"/>
        </w:rPr>
        <w:t xml:space="preserve"> устанавливать пространственно-временные отношения с помощью слов: слева – направо, вверху – внизу, впереди – сзади, близко – далеко, выше – ниже, раньше – позже, вчера, сегодня, завтра;</w:t>
      </w:r>
      <w:proofErr w:type="gramEnd"/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сравнивать предметы по длине, ширине, высоте;</w:t>
      </w:r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распознавать известные геометрические фигуры среди предложенных и среди объектов окружающего мира;</w:t>
      </w:r>
      <w:proofErr w:type="gramEnd"/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объединять группы предметов (части) в целое, выделять часть из целого;</w:t>
      </w:r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составлять с помощью педагога простые арифметические задачи по рисункам;</w:t>
      </w:r>
    </w:p>
    <w:p w:rsidR="001D3390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обводить заданные геометрические фигуры</w:t>
      </w:r>
      <w:r w:rsidR="001D3390">
        <w:rPr>
          <w:rFonts w:ascii="Times New Roman" w:hAnsi="Times New Roman" w:cs="Times New Roman"/>
          <w:sz w:val="24"/>
          <w:szCs w:val="24"/>
        </w:rPr>
        <w:t>.</w:t>
      </w:r>
    </w:p>
    <w:p w:rsidR="001D3390" w:rsidRDefault="001D3390" w:rsidP="001D3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6D2" w:rsidRDefault="006B66D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6D2" w:rsidRDefault="006B66D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90" w:rsidRDefault="00F25CE6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bookmarkStart w:id="0" w:name="_GoBack"/>
      <w:bookmarkEnd w:id="0"/>
      <w:r w:rsidR="001D3390">
        <w:rPr>
          <w:rFonts w:ascii="Times New Roman" w:hAnsi="Times New Roman" w:cs="Times New Roman"/>
          <w:b/>
          <w:sz w:val="24"/>
          <w:szCs w:val="24"/>
        </w:rPr>
        <w:t>-ТЕМАТИЧЕСКОЕ ПЛАНИРОВАНИЕ ЗАНЯТИЙ</w:t>
      </w:r>
    </w:p>
    <w:p w:rsidR="001D3390" w:rsidRPr="004734FF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учителя начальных классов </w:t>
      </w:r>
      <w:r w:rsidR="00F25CE6">
        <w:rPr>
          <w:rFonts w:ascii="Times New Roman" w:hAnsi="Times New Roman" w:cs="Times New Roman"/>
          <w:sz w:val="24"/>
          <w:szCs w:val="24"/>
          <w:lang w:val="tt-RU"/>
        </w:rPr>
        <w:t>Хуббатовой Люзии Нигматовны</w:t>
      </w: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="006837FF">
        <w:rPr>
          <w:rFonts w:ascii="Times New Roman" w:hAnsi="Times New Roman" w:cs="Times New Roman"/>
          <w:sz w:val="24"/>
          <w:szCs w:val="24"/>
          <w:lang w:val="tt-RU"/>
        </w:rPr>
        <w:t>развитию математических способностей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tt-RU"/>
        </w:rPr>
        <w:t>201</w:t>
      </w:r>
      <w:r w:rsidR="00F25CE6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/201</w:t>
      </w:r>
      <w:r w:rsidR="00F25CE6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75D5">
        <w:rPr>
          <w:rFonts w:ascii="Times New Roman" w:hAnsi="Times New Roman" w:cs="Times New Roman"/>
          <w:sz w:val="24"/>
          <w:szCs w:val="24"/>
        </w:rPr>
        <w:t>учебный год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444"/>
        <w:gridCol w:w="3633"/>
        <w:gridCol w:w="993"/>
        <w:gridCol w:w="850"/>
        <w:gridCol w:w="851"/>
        <w:gridCol w:w="3402"/>
      </w:tblGrid>
      <w:tr w:rsidR="001D3390" w:rsidTr="003F6C50">
        <w:trPr>
          <w:trHeight w:val="1124"/>
        </w:trPr>
        <w:tc>
          <w:tcPr>
            <w:tcW w:w="444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3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1D3390" w:rsidRPr="00BC75D5" w:rsidRDefault="001D3390" w:rsidP="003F6C50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Считаем вместе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Pr="00F63486" w:rsidRDefault="008B530E" w:rsidP="00F6348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Математичсекие представления, умение отвечать на вопросы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«сколько?», «на сколько?», «чего больше?». Отгадывание математических загадок. Ориентировка в пространстве. Развитие наблюдательности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изменилось?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 и изменения. Восприятие предмета целостно. Счет в пределах 5. Планирование и обдумывание действий.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Спроси  меня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представленных рисунках. Ответ на вопрос «сколько?». Обозначение направления, расстояния. Ориентировка в пространстве отдельной клетки. Описание предмета по внешним признакам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наступит завтра?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начертания цифр. Развитие мелкой мускулатуры пальцев. Представление о составе чисел в пределах 10. Времена года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33" w:type="dxa"/>
          </w:tcPr>
          <w:p w:rsidR="008B530E" w:rsidRDefault="008B530E" w:rsidP="00363A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Великанов и Лилипутов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Pr="00F27CA5" w:rsidRDefault="008B530E" w:rsidP="0073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рядом стоящих чисел в пределах 10 на основе сравнения конкретных множеств. Сравнение предметов по величине. Развитие внимательности.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больше?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величине. Обозначение соответствующими терминами. Употребление порядковых числительных. Познавательный интерес к процессу обучения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сравнивать по количеству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Pr="0002453C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между собой предметов и ответы на вопросы «сколько всего?»,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«чего больше?»,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больше?». Выделение и сопоставление в предметах части и целого. Обоснование своих суждений  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сравнивать по количеству и форме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геометрических фигур по количеству углов и сторон. Ориентировка в пространстве. Количественный счет в пределах 10. Развитие памяти. Познавательный интерес к процессу обучения в целом.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мыслить логически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логического мышления, умения анализировать, обобщать и делать выводы. Выделение свойств предметов. Различение примеров истинных и ложных высказываний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быть внимательными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D32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величине. Состав числа 10. Навыки счета в пределах 10. Обоснование своих суждений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Знаешь ли ты геометрические фигуры?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Pr="00BC75D5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геометрических фигур. Анализ предметов и изображений с точки зрения их формы. Счет в пределах 10.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группировать предметы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Группировка предметов по различным признакам и свойствам. Знание состава числа 10. Простейшие умозаключения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ориентироваться во времени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последовательности событий. Навык счета. Познавательный интерес в процессе обучения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часах и их назначении. Счет в пределах 20. Ориентировка в пространстве.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Названия месяцев. Состав года. Представление о годе, о необратимости времени. Календарь. Счет в пределах 20.</w:t>
            </w:r>
          </w:p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ориентироваться в пространстве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Pr="0002453C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Ориентировка в пространстве на ограниченной плоскости. Обоснование своих суждений. Построение простейших умозаключений. Прямой и обратный счет. Линии с заданными характеристиками. 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измерять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F25CE6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8B53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«мера». Сравнение предметов по величине. Самостоятельное составление и решение простых задач.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запоминать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Увеличение объема внимания и памяти.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простых задач. Ориентировка в пространстве.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ориентироваться в пространстве листа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Пространственная ориентировка. Развитие произвольности. Умение задавать вопросы. Выполнение правил и соблюдение последовательности операций. Развитие логического мышления.</w:t>
            </w:r>
          </w:p>
        </w:tc>
      </w:tr>
      <w:tr w:rsidR="008B530E" w:rsidTr="003F6C50">
        <w:tc>
          <w:tcPr>
            <w:tcW w:w="444" w:type="dxa"/>
          </w:tcPr>
          <w:p w:rsidR="008B530E" w:rsidRDefault="008B530E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33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делить предметы на равные части</w:t>
            </w:r>
          </w:p>
        </w:tc>
        <w:tc>
          <w:tcPr>
            <w:tcW w:w="993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8B530E" w:rsidRDefault="008B530E" w:rsidP="00F25C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F25C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8B530E" w:rsidRDefault="008B530E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8B530E" w:rsidRDefault="008B530E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Делениеи предмета на равные части путем складывания по диагонали. Ориентировка на плоскости. Счет впределах 20.</w:t>
            </w:r>
          </w:p>
        </w:tc>
      </w:tr>
    </w:tbl>
    <w:p w:rsidR="001D3390" w:rsidRPr="003F0F15" w:rsidRDefault="001D3390" w:rsidP="001D3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0F10" w:rsidRDefault="00E80F10"/>
    <w:sectPr w:rsidR="00E80F10" w:rsidSect="001F5A35">
      <w:pgSz w:w="11906" w:h="16838"/>
      <w:pgMar w:top="1134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55E4"/>
    <w:multiLevelType w:val="hybridMultilevel"/>
    <w:tmpl w:val="BC8AA8E2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390"/>
    <w:rsid w:val="001D3390"/>
    <w:rsid w:val="00234129"/>
    <w:rsid w:val="00317BA0"/>
    <w:rsid w:val="00363A37"/>
    <w:rsid w:val="00517CD0"/>
    <w:rsid w:val="00617372"/>
    <w:rsid w:val="006837FF"/>
    <w:rsid w:val="006A32E7"/>
    <w:rsid w:val="006B66D2"/>
    <w:rsid w:val="007007C9"/>
    <w:rsid w:val="00736A8E"/>
    <w:rsid w:val="00761159"/>
    <w:rsid w:val="007633D4"/>
    <w:rsid w:val="00850C3D"/>
    <w:rsid w:val="008B530E"/>
    <w:rsid w:val="008E52BC"/>
    <w:rsid w:val="00946F41"/>
    <w:rsid w:val="0096233A"/>
    <w:rsid w:val="00A65031"/>
    <w:rsid w:val="00A74C42"/>
    <w:rsid w:val="00AD7185"/>
    <w:rsid w:val="00BE280E"/>
    <w:rsid w:val="00C176F0"/>
    <w:rsid w:val="00CE08E6"/>
    <w:rsid w:val="00D3265E"/>
    <w:rsid w:val="00E80F10"/>
    <w:rsid w:val="00F25CE6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390"/>
    <w:pPr>
      <w:spacing w:after="0" w:line="240" w:lineRule="auto"/>
    </w:pPr>
  </w:style>
  <w:style w:type="table" w:styleId="a4">
    <w:name w:val="Table Grid"/>
    <w:basedOn w:val="a1"/>
    <w:uiPriority w:val="59"/>
    <w:rsid w:val="001D3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КАДЕТСКАЯ ШКОЛА</Company>
  <LinksUpToDate>false</LinksUpToDate>
  <CharactersWithSpaces>9212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Zav1</cp:lastModifiedBy>
  <cp:revision>13</cp:revision>
  <cp:lastPrinted>2011-12-10T09:55:00Z</cp:lastPrinted>
  <dcterms:created xsi:type="dcterms:W3CDTF">2010-12-05T17:48:00Z</dcterms:created>
  <dcterms:modified xsi:type="dcterms:W3CDTF">2013-03-28T06:09:00Z</dcterms:modified>
</cp:coreProperties>
</file>