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400" w:rsidRPr="004E3400" w:rsidRDefault="004E3400" w:rsidP="004E3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3400" w:rsidRPr="004E3400" w:rsidRDefault="004E3400" w:rsidP="004E3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Классный час</w:t>
      </w:r>
      <w:r w:rsidR="00223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4E3400" w:rsidRPr="004E3400" w:rsidRDefault="004E3400" w:rsidP="004E3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Предотвращение, вовлечение несовершеннолетних в террористической и экстремистской деятельности.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Cs/>
          <w:color w:val="000000"/>
          <w:sz w:val="28"/>
          <w:szCs w:val="28"/>
        </w:rPr>
      </w:pPr>
      <w:r w:rsidRPr="004E3400">
        <w:rPr>
          <w:b/>
          <w:bCs/>
          <w:iCs/>
          <w:color w:val="000000"/>
          <w:sz w:val="28"/>
          <w:szCs w:val="28"/>
        </w:rPr>
        <w:t>Цель: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Показать страшное «лицо» терроризма и ужасающие последствия этого явления.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E3400">
        <w:rPr>
          <w:b/>
          <w:color w:val="000000"/>
          <w:sz w:val="28"/>
          <w:szCs w:val="28"/>
        </w:rPr>
        <w:t>Задачи: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объяснить сущность экстремизма и терроризма, их типы и цели; формировать общественного сознания и гражданскую позицию подрастающего поколения;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расширить  представление детей о терроризме и экстремизме как о глобальной проблеме;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способствовать воспитанию в детях толерантного отношения друг к другу и формировать  умение жить в мире с другими людьми;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развивать самостоятельность суждений учащихся.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b/>
          <w:bCs/>
          <w:iCs/>
          <w:color w:val="000000"/>
          <w:sz w:val="28"/>
          <w:szCs w:val="28"/>
        </w:rPr>
        <w:t>В итоге урока у учащихся должны сложиться следующие знания, умения, навыки: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Знать, что такое «экстремизм», «терроризм», их цели, какие причины порождают экстремизм и терроризм, виды экстремизма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Понимать, что любые проявления экстремизма и терроризма ведут к ответственности</w:t>
      </w:r>
    </w:p>
    <w:p w:rsidR="00C1045B" w:rsidRPr="004E3400" w:rsidRDefault="00C1045B" w:rsidP="00C1045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Представлять страшное «лицо» терроризма, аргументировано выполнить задания в конце мероп</w:t>
      </w:r>
      <w:r w:rsidR="004E3400">
        <w:rPr>
          <w:color w:val="000000"/>
          <w:sz w:val="28"/>
          <w:szCs w:val="28"/>
        </w:rPr>
        <w:t>р</w:t>
      </w:r>
      <w:r w:rsidRPr="004E3400">
        <w:rPr>
          <w:color w:val="000000"/>
          <w:sz w:val="28"/>
          <w:szCs w:val="28"/>
        </w:rPr>
        <w:t>иятия.</w:t>
      </w:r>
    </w:p>
    <w:p w:rsidR="003C0F60" w:rsidRPr="004E3400" w:rsidRDefault="003C0F60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noProof/>
          <w:color w:val="000000"/>
          <w:sz w:val="28"/>
          <w:szCs w:val="28"/>
        </w:rPr>
        <w:drawing>
          <wp:inline distT="0" distB="0" distL="0" distR="0" wp14:anchorId="1A8A6AF4" wp14:editId="4B35E1B1">
            <wp:extent cx="4632913" cy="34745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438" cy="34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 xml:space="preserve">Вступительное слово учителя: В наше время современное общество всего мира переживает изменения системы ценностей, которая обусловлена модернизацией общественной жизни. Для успешного противостояния </w:t>
      </w:r>
      <w:r w:rsidRPr="004E3400">
        <w:rPr>
          <w:color w:val="000000"/>
          <w:sz w:val="28"/>
          <w:szCs w:val="28"/>
        </w:rPr>
        <w:lastRenderedPageBreak/>
        <w:t>экстремизму и терроризму, их профилактике в обществе необходимо знать и понимать преступную сущность этих явлений.</w:t>
      </w:r>
    </w:p>
    <w:p w:rsidR="003C0F60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 xml:space="preserve">Давайте разберёмся, что же такое экстремизм. </w:t>
      </w:r>
    </w:p>
    <w:p w:rsidR="003C0F60" w:rsidRPr="004E3400" w:rsidRDefault="003C0F60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</w:p>
    <w:p w:rsidR="00C1045B" w:rsidRPr="004E3400" w:rsidRDefault="003C0F60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noProof/>
          <w:color w:val="000000"/>
          <w:sz w:val="28"/>
          <w:szCs w:val="28"/>
        </w:rPr>
        <w:drawing>
          <wp:inline distT="0" distB="0" distL="0" distR="0" wp14:anchorId="6D200EFA" wp14:editId="01EB7832">
            <wp:extent cx="4777740" cy="35831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188" cy="358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Как любое проявление экстремизм имеет свои определённые характерные черты, несущие за собой страшные разрушения, как материальные, экономические  так  моральные и духовные. (дети помогают)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насилие или угроза насилия;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одномерность восприятия общественных проблем;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фанатизм;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бездумное выполнение любых приказов;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опора не на разум, а на инстинкты, предрассудки;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- неспособность к толерантности.</w:t>
      </w:r>
    </w:p>
    <w:p w:rsidR="00C1045B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Все термины понятны, давайте остановимся на следующих:</w:t>
      </w:r>
      <w:r w:rsidRPr="004E3400">
        <w:rPr>
          <w:b/>
          <w:bCs/>
          <w:color w:val="000000"/>
          <w:sz w:val="28"/>
          <w:szCs w:val="28"/>
        </w:rPr>
        <w:t> Беседа по терминам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Фанатизм – слепое, безоговорочное следование убеждениям, особенно в области политической, национальной, религиозно-философской сфер, нетерпимостью к чужим взглядам и убеждениям.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Инстинкт – совокупность врождённых тенденций и стремлений, выражающихся в форме сложного автоматического поведения. Инстинкт составляет основу поведения животных.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Толерантность – терпимость к иному мировоззрению, образу жизни, поведению и обычаям.  </w:t>
      </w:r>
    </w:p>
    <w:p w:rsidR="00C1045B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 Рассмотрим </w:t>
      </w:r>
      <w:r w:rsidRPr="004E3400">
        <w:rPr>
          <w:b/>
          <w:bCs/>
          <w:color w:val="000000"/>
          <w:sz w:val="28"/>
          <w:szCs w:val="28"/>
        </w:rPr>
        <w:t>виды экстремизма</w:t>
      </w:r>
      <w:r w:rsidRPr="004E3400">
        <w:rPr>
          <w:color w:val="000000"/>
          <w:sz w:val="28"/>
          <w:szCs w:val="28"/>
        </w:rPr>
        <w:t> (обсуждение с детьми).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b/>
          <w:bCs/>
          <w:color w:val="000000"/>
          <w:sz w:val="28"/>
          <w:szCs w:val="28"/>
        </w:rPr>
        <w:t>По направленности: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экономический (установление одной формы собственности; устранение конкуренции и др.);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lastRenderedPageBreak/>
        <w:t>– политический (в отношении властных структур, государственного строя);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националистический (отвергает интересы и права других наций);</w:t>
      </w:r>
    </w:p>
    <w:p w:rsidR="004E3400" w:rsidRDefault="00C1045B" w:rsidP="004E340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религиозный (нетерпимость к другим конфессиям); – экологический (против природоохранной политики; за полную ликвидацию промышленности); – духовный (отрицание достижений других культур).</w:t>
      </w:r>
    </w:p>
    <w:p w:rsidR="00C1045B" w:rsidRPr="004E3400" w:rsidRDefault="00C1045B" w:rsidP="004E340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b/>
          <w:bCs/>
          <w:color w:val="000000"/>
          <w:sz w:val="28"/>
          <w:szCs w:val="28"/>
        </w:rPr>
        <w:t>По масштабности действий: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внутригосударственный (репрессии против собственного народа);</w:t>
      </w:r>
    </w:p>
    <w:p w:rsidR="004E3400" w:rsidRPr="004E3400" w:rsidRDefault="00C1045B" w:rsidP="004E340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межгосударственный (утверждение своих норм и принципов в мировом масштабе).</w:t>
      </w:r>
    </w:p>
    <w:p w:rsidR="00C1045B" w:rsidRPr="004E3400" w:rsidRDefault="00C1045B" w:rsidP="004E340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b/>
          <w:bCs/>
          <w:color w:val="000000"/>
          <w:sz w:val="28"/>
          <w:szCs w:val="28"/>
        </w:rPr>
        <w:t>По отношению к властным структурам: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государственный (осуществляемые властными структурами репрессии);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– оппозиционный государству (антирежимные группировки; теракты).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Любые виды деятельности экстремизма, начиная от проявлений, не выходящих за конституционные рамки, и заканчивая такими острыми и общественно опасными формами как мятеж, ведут к террористическим действиям.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b/>
          <w:bCs/>
          <w:color w:val="000000"/>
          <w:sz w:val="28"/>
          <w:szCs w:val="28"/>
        </w:rPr>
        <w:t>Что такое терроризм?</w:t>
      </w:r>
      <w:r w:rsidRPr="004E3400">
        <w:rPr>
          <w:color w:val="000000"/>
          <w:sz w:val="28"/>
          <w:szCs w:val="28"/>
        </w:rPr>
        <w:t> (беседа)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Терроризм - деятельность, осуществляемая в целях нарушения общественной безопасности, устрашения населения, либо оказания воздействия на принятие решений органами власти.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То есть, это средство, используемое экстремистами, а не обособленное явление.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Следовательно, терроризм - одна из форм экстремизма.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Понятие «экстремизм» определено и упомянуто в нормативных правовых актах Российской Федерации (ознакомление с некоторыми их них).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</w:p>
    <w:p w:rsidR="00C1045B" w:rsidRPr="004E3400" w:rsidRDefault="00C1045B" w:rsidP="00C1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Федеральный закон от 05 июля 2002 года № 112-ФЗ “О внесении изменений и дополнений в законодательные акты Российской Федерации в связи с принятием Федерального закона “О противодействии экстремистской деятельности”.</w:t>
      </w:r>
    </w:p>
    <w:p w:rsidR="00C1045B" w:rsidRPr="004E3400" w:rsidRDefault="00C1045B" w:rsidP="00C1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закон от 25 июля 2002 года № 114-ФЗ “О противодействии экстремистской деятельности”.</w:t>
      </w:r>
    </w:p>
    <w:p w:rsidR="00C1045B" w:rsidRPr="004E3400" w:rsidRDefault="00C1045B" w:rsidP="00C1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Федеральный закон от 24 июля 2007 года № 211-ФЗ “О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экстремизму”.</w:t>
      </w:r>
    </w:p>
    <w:p w:rsidR="00C1045B" w:rsidRPr="004E3400" w:rsidRDefault="00C1045B" w:rsidP="00C1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Указ Президента Российской Федерации от 23 марта 1995 года № 310 (в редакции от 03.11.2004) “О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Федерации”.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lastRenderedPageBreak/>
        <w:t>И сегодня мы не просто затронули такую значимую и важную тему, т.к. в последние годы все более актуальной становится проблема участия молодёжи в экстремальной деятельности.</w:t>
      </w:r>
    </w:p>
    <w:p w:rsidR="003C0F60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Молодёжь – как элемент наиболее чувствительный ко всем социальным и политическим проявлениям и изменениям. Она замечает и остро реагирует на то, что ей кажется несправедливым, то, что не совпадает с её взглядами и общим мнением. Зачастую это мнение навязано ей псевдогероями с экрана телевизора, со страниц журналов и газет, социальных сетей интернета.</w:t>
      </w:r>
    </w:p>
    <w:p w:rsidR="00C1045B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Вот некоторые статистические данные вовлечения молодёжи в экстремистские  террористические действия.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Экстремизм в молодежной среде «Молодежной» проблема экстремизма считается еще и потому, что 80% участников экстремистских групп составляют люди в возрасте от 20 до 30 лет (иногда и от 16 до 30 лет) . По данным МВД РФ, сегодня в стране действуют около 150 экстремистских молодежных группировок . В их деятельность вовлечены почти 10 тысяч человек . Больше всего молодых экстремистов проживают в Москве, Санкт-Петербурге, Ростовской, Воронежской, Самарской, Мурманской, Нижегородской областях.</w:t>
      </w:r>
    </w:p>
    <w:p w:rsidR="00C1045B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И не для кого ни секрет, что за все деяния нужно нести </w:t>
      </w:r>
      <w:r w:rsidRPr="004E3400">
        <w:rPr>
          <w:b/>
          <w:bCs/>
          <w:color w:val="000000"/>
          <w:sz w:val="28"/>
          <w:szCs w:val="28"/>
        </w:rPr>
        <w:t>ответственность</w:t>
      </w:r>
      <w:r w:rsidRPr="004E3400">
        <w:rPr>
          <w:color w:val="000000"/>
          <w:sz w:val="28"/>
          <w:szCs w:val="28"/>
        </w:rPr>
        <w:t xml:space="preserve">.  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b/>
          <w:color w:val="000000"/>
          <w:sz w:val="28"/>
          <w:szCs w:val="28"/>
        </w:rPr>
      </w:pPr>
      <w:r w:rsidRPr="004E3400">
        <w:rPr>
          <w:b/>
          <w:bCs/>
          <w:color w:val="000000"/>
          <w:sz w:val="28"/>
          <w:szCs w:val="28"/>
        </w:rPr>
        <w:t>Заключение: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Сегодня мы говорили о проявлениях экстремизма и терроризма, их видах, характерных чертах. Молодежь наиболее подвержена экстремистским проявлениям. Экстремизм становится, как правило, последней ступенью к возникновению терроризма.</w:t>
      </w:r>
    </w:p>
    <w:p w:rsidR="00C1045B" w:rsidRPr="004E3400" w:rsidRDefault="00C1045B" w:rsidP="00C1045B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Занятие нацелено на формирование общественного мнения, направленного на создание атмосферы нетерпимости к проявлениям экстремистской идеологии. Противодействие экстремистской деятельности осуществляется по двум направлениям - это профилактика и непосредственное выявление, предупреждение и пресечение экстремистской деятельности.</w:t>
      </w:r>
    </w:p>
    <w:p w:rsidR="003C0F60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Давайте будем ценить и заботься друг о друге и хотя бы стараться быть толерантными (учащимся предлагается подобрать синонимы к слову толерантность).</w:t>
      </w:r>
    </w:p>
    <w:p w:rsidR="00C1045B" w:rsidRPr="004E3400" w:rsidRDefault="00C1045B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  <w:sz w:val="28"/>
          <w:szCs w:val="28"/>
        </w:rPr>
      </w:pPr>
      <w:r w:rsidRPr="004E3400">
        <w:rPr>
          <w:color w:val="000000"/>
          <w:sz w:val="28"/>
          <w:szCs w:val="28"/>
        </w:rPr>
        <w:t>И наше мероприятие хочется закончить словами Б. Шоу:</w:t>
      </w:r>
    </w:p>
    <w:p w:rsidR="00C1045B" w:rsidRPr="00C1045B" w:rsidRDefault="003C0F60" w:rsidP="003C0F60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816012" cy="3611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440" cy="360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AC6" w:rsidRPr="00C1045B" w:rsidRDefault="000E3AC6" w:rsidP="00C1045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0E3AC6" w:rsidRPr="00C1045B" w:rsidSect="000E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E91"/>
      </v:shape>
    </w:pict>
  </w:numPicBullet>
  <w:abstractNum w:abstractNumId="0" w15:restartNumberingAfterBreak="0">
    <w:nsid w:val="0CCA4D7F"/>
    <w:multiLevelType w:val="multilevel"/>
    <w:tmpl w:val="7364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B75CE"/>
    <w:multiLevelType w:val="multilevel"/>
    <w:tmpl w:val="7BA2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17CC1"/>
    <w:multiLevelType w:val="hybridMultilevel"/>
    <w:tmpl w:val="2D7EB7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A7C80"/>
    <w:multiLevelType w:val="multilevel"/>
    <w:tmpl w:val="FC26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32790"/>
    <w:multiLevelType w:val="hybridMultilevel"/>
    <w:tmpl w:val="CF3EF3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5B"/>
    <w:rsid w:val="000E3AC6"/>
    <w:rsid w:val="00223BED"/>
    <w:rsid w:val="003364FF"/>
    <w:rsid w:val="003C0F60"/>
    <w:rsid w:val="004E3400"/>
    <w:rsid w:val="008D0049"/>
    <w:rsid w:val="00C1045B"/>
    <w:rsid w:val="00F3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1C04"/>
  <w15:docId w15:val="{F778F1A6-A4FC-4693-B5AC-07B1DE62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Home</cp:lastModifiedBy>
  <cp:revision>7</cp:revision>
  <dcterms:created xsi:type="dcterms:W3CDTF">2023-09-07T07:18:00Z</dcterms:created>
  <dcterms:modified xsi:type="dcterms:W3CDTF">2023-09-14T13:11:00Z</dcterms:modified>
</cp:coreProperties>
</file>