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DCB" w:rsidRDefault="00413DCB" w:rsidP="00413DCB">
      <w:pPr>
        <w:pStyle w:val="2"/>
        <w:spacing w:after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  <w:shd w:val="clear" w:color="auto" w:fill="FFFF00"/>
        </w:rPr>
        <w:t>слуги, в том числе платные, представляемые организацией отдыха детей и их оздоровления</w:t>
      </w:r>
    </w:p>
    <w:p w:rsidR="00413DCB" w:rsidRDefault="00413DCB" w:rsidP="00413DCB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Сведения о порядке оказания платных услуг</w:t>
      </w:r>
    </w:p>
    <w:p w:rsidR="00413DCB" w:rsidRDefault="00413DCB" w:rsidP="00413DCB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Школа не предоставляет платные образовательные услуги в соответствии с Уставом, лицензией и приложением к ней.</w:t>
      </w:r>
    </w:p>
    <w:p w:rsidR="00413DCB" w:rsidRDefault="00413DCB" w:rsidP="00413DCB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Средняя стоимость одного дня пребывания в Организации отдыха и стоимость путевки </w:t>
      </w:r>
    </w:p>
    <w:p w:rsidR="00413DCB" w:rsidRDefault="00413DCB" w:rsidP="00413DCB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Средняя стоимость одного дня пребывания в организации отдыха детей и их оздоровления – 259 рублей 48 копеек</w:t>
      </w:r>
    </w:p>
    <w:p w:rsidR="00413DCB" w:rsidRDefault="00413DCB" w:rsidP="00413DCB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Сведения о возможности и способах компенсации стоимости услуг по организации отдыха и оздоровления детей на территории РФ (при наличии) - </w:t>
      </w:r>
      <w:r>
        <w:rPr>
          <w:rFonts w:ascii="Times New Roman" w:hAnsi="Times New Roman"/>
          <w:szCs w:val="28"/>
        </w:rPr>
        <w:t>нет</w:t>
      </w:r>
    </w:p>
    <w:p w:rsidR="00413DCB" w:rsidRDefault="00413DCB" w:rsidP="00413DCB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Перечень документов ребенка, необходимых для зачисления ребенка в Организацию отдыха </w:t>
      </w:r>
    </w:p>
    <w:p w:rsidR="00413DCB" w:rsidRDefault="00413DCB" w:rsidP="00413DCB">
      <w:pPr>
        <w:pStyle w:val="Textbody"/>
        <w:spacing w:after="283"/>
      </w:pPr>
      <w:r>
        <w:rPr>
          <w:rFonts w:ascii="Times New Roman" w:hAnsi="Times New Roman"/>
          <w:szCs w:val="28"/>
        </w:rPr>
        <w:t>Заявление</w:t>
      </w:r>
    </w:p>
    <w:p w:rsidR="00413DCB" w:rsidRDefault="00413DCB" w:rsidP="00413DCB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Перечень одежды, обуви и гигиенических принадлежностей, необходимых для пребывания ребенка в Организации отдыха</w:t>
      </w:r>
    </w:p>
    <w:p w:rsidR="00413DCB" w:rsidRDefault="00413DCB" w:rsidP="00413DCB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Обучающиеся приходят в одежде и обуви в соответствии с погодными условиями. Головной убор (панама, кепка, косынка) необходимо носить при высокой температуре воздуха. Для участия в спортивных мероприятиях (соревнованиях) необходимо наличие спортивной обуви и одежды.</w:t>
      </w:r>
    </w:p>
    <w:p w:rsidR="00913D30" w:rsidRDefault="00413DCB"/>
    <w:sectPr w:rsidR="00913D30" w:rsidSect="005C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DCB"/>
    <w:rsid w:val="00266A04"/>
    <w:rsid w:val="00413DCB"/>
    <w:rsid w:val="00585A4A"/>
    <w:rsid w:val="005C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432"/>
  </w:style>
  <w:style w:type="paragraph" w:styleId="2">
    <w:name w:val="heading 2"/>
    <w:basedOn w:val="a"/>
    <w:next w:val="Textbody"/>
    <w:link w:val="20"/>
    <w:rsid w:val="00413DCB"/>
    <w:pPr>
      <w:widowControl w:val="0"/>
      <w:suppressAutoHyphens/>
      <w:autoSpaceDN w:val="0"/>
      <w:spacing w:after="0" w:line="240" w:lineRule="auto"/>
      <w:jc w:val="center"/>
      <w:textAlignment w:val="baseline"/>
      <w:outlineLvl w:val="1"/>
    </w:pPr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3DCB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paragraph" w:customStyle="1" w:styleId="Textbody">
    <w:name w:val="Text body"/>
    <w:basedOn w:val="a"/>
    <w:rsid w:val="00413DCB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character" w:customStyle="1" w:styleId="StrongEmphasis">
    <w:name w:val="Strong Emphasis"/>
    <w:rsid w:val="00413D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2025-05-31T09:36:00Z</dcterms:created>
  <dcterms:modified xsi:type="dcterms:W3CDTF">2025-05-31T09:36:00Z</dcterms:modified>
</cp:coreProperties>
</file>