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A05" w:rsidRPr="00C45A05" w:rsidRDefault="00C45A05" w:rsidP="00C45A05">
      <w:pPr>
        <w:widowControl/>
        <w:shd w:val="clear" w:color="auto" w:fill="FFFFFF"/>
        <w:spacing w:after="255" w:line="300" w:lineRule="atLeast"/>
        <w:jc w:val="both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</w:t>
      </w:r>
      <w:r w:rsidRPr="00C45A0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остановление Правительства РФ от 10 ноября 2020 г. № 1802 “О проведении эксперимента по использованию федеральной государственной информационной системы "Единый портал государственных и муниципальных услуг (функций)" для направления гражданами и юридическими лицами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 сообщений и обращений, а также для направления такими органами</w:t>
      </w:r>
      <w:proofErr w:type="gramEnd"/>
      <w:r w:rsidRPr="00C45A0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и организациями ответов на указанные сообщения и обращения”</w:t>
      </w:r>
    </w:p>
    <w:p w:rsidR="00C45A05" w:rsidRPr="00C45A05" w:rsidRDefault="00C45A05" w:rsidP="00C45A05">
      <w:pPr>
        <w:widowControl/>
        <w:shd w:val="clear" w:color="auto" w:fill="FFFFFF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целях повышения качества взаимодействия граждан и организаций с государственными органами, органами местного самоуправления, государственными и муниципальными учреждениями, иными организациями, осуществляющими публично значимые функции, и их должностными лицами Правительство Российской Федерации постановляет: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</w:t>
      </w:r>
      <w:proofErr w:type="gramStart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Провести с 12 ноября 2020 г. по 30 декабря 2021 г. эксперимент по использованию федеральной государственной информационной системы "Единый портал государственных и муниципальных услуг (функций)" для направления гражданами и юридическими лицами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 сообщений и обращений, а также для направления такими органами</w:t>
      </w:r>
      <w:proofErr w:type="gramEnd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организациями ответов на указанные сообщения и обращения (далее - эксперимент).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</w:t>
      </w:r>
      <w:proofErr w:type="gramStart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Утвердить прилагаемое </w:t>
      </w:r>
      <w:hyperlink r:id="rId5" w:anchor="1000" w:history="1">
        <w:r w:rsidRPr="00C45A0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Положение</w:t>
        </w:r>
      </w:hyperlink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 проведении эксперимента по использованию федеральной государственной информационной системы "Единый портал государственных и муниципальных услуг (функций)" для направления гражданами и юридическими лицами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 сообщений и обращений, а также для направления такими органами и организациями ответов на указанные сообщения</w:t>
      </w:r>
      <w:proofErr w:type="gramEnd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обращения.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Установить, что участниками эксперимента являются: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Министерство здравоохранения Российской Федерации, Министерство просвещения Российской Федерации и Фонд обязательного медицинского страхования;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органы государственной власти субъектов Российской Федерации, органы местного самоуправления, государственные и муниципальные учреждения, иные организации, осуществляющие публично значимые функции, - на основании соглашений о взаимодействии с субъектами Российской Федерации - участниками эксперимента;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граждане и юридические лица - на добровольной основе.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Министерству цифрового развития, связи и массовых коммуникаций Российской Федерации для проведения эксперимента обеспечить: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заключение соглашений о взаимодействии с субъектами Российской Федерации - участниками эксперимента;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утверждение регламентов работы с сообщениями и обращениями граждан и юридических лиц, поданными посредством федеральной государственной информационной системы "Единый портал государственных и муниципальных услуг (функций)";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методологическую и техническую поддержку проведения эксперимента.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Установить, что: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эксперимент проводится соответствующими федеральными органами исполнительной власти в пределах установленной предельной штатной численности работников их центральных аппаратов и территориальных органов, а также бюджетных ассигнований, предусмотренных соответствующим федеральным органам исполнительной власти в федеральном бюджете на руководство и управление в сфере установленных функций;</w:t>
      </w:r>
      <w:proofErr w:type="gramEnd"/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эксперимент проводится Федеральным фондом обязательного медицинского страхования в пределах бюджетных ассигнований, предусмотренных в бюджете Федерального фонда обязательного медицинского страхования на руководство и управление в сфере установленных функций.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Министерству цифрового развития, связи и массовых коммуникаций Российской Федерации не позднее чем через 30 дней со дня завершения эксперимента провести оценку результатов эксперимента и представить в Правительство Российской Федерации соответствующий доклад и необходимые предложения.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C45A05" w:rsidRPr="00C45A05" w:rsidTr="00C45A05">
        <w:tc>
          <w:tcPr>
            <w:tcW w:w="2500" w:type="pct"/>
            <w:hideMark/>
          </w:tcPr>
          <w:p w:rsidR="00C45A05" w:rsidRPr="00C45A05" w:rsidRDefault="00C45A05" w:rsidP="00C45A05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A05">
              <w:rPr>
                <w:rFonts w:ascii="Times New Roman" w:eastAsia="Times New Roman" w:hAnsi="Times New Roman" w:cs="Times New Roman"/>
                <w:lang w:eastAsia="ru-RU"/>
              </w:rPr>
              <w:t>Председатель Правительства</w:t>
            </w:r>
            <w:r w:rsidRPr="00C45A05">
              <w:rPr>
                <w:rFonts w:ascii="Times New Roman" w:eastAsia="Times New Roman" w:hAnsi="Times New Roman" w:cs="Times New Roman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C45A05" w:rsidRPr="00C45A05" w:rsidRDefault="00C45A05" w:rsidP="00C45A05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A05">
              <w:rPr>
                <w:rFonts w:ascii="Times New Roman" w:eastAsia="Times New Roman" w:hAnsi="Times New Roman" w:cs="Times New Roman"/>
                <w:lang w:eastAsia="ru-RU"/>
              </w:rPr>
              <w:t>М. </w:t>
            </w:r>
            <w:proofErr w:type="spellStart"/>
            <w:r w:rsidRPr="00C45A05">
              <w:rPr>
                <w:rFonts w:ascii="Times New Roman" w:eastAsia="Times New Roman" w:hAnsi="Times New Roman" w:cs="Times New Roman"/>
                <w:lang w:eastAsia="ru-RU"/>
              </w:rPr>
              <w:t>Мишустин</w:t>
            </w:r>
            <w:proofErr w:type="spellEnd"/>
          </w:p>
        </w:tc>
      </w:tr>
    </w:tbl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УТВЕРЖДЕНО</w:t>
      </w: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6" w:anchor="0" w:history="1">
        <w:r w:rsidRPr="00C45A0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Правительства</w:t>
      </w: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10 ноября 2020 г. N 1802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proofErr w:type="gramStart"/>
      <w:r w:rsidRPr="00C45A0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Положение</w:t>
      </w:r>
      <w:r w:rsidRPr="00C45A0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 проведении эксперимента по использованию федеральной государственной информационной системы "Единый портал государственных и муниципальных услуг (функций)" для направления гражданами и юридическими лицами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 сообщений и обращений, а также для направления такими органами и организациями ответов на указанные сообщения и обращения</w:t>
      </w:r>
      <w:proofErr w:type="gramEnd"/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</w:t>
      </w:r>
      <w:proofErr w:type="gramStart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Настоящее Положение устанавливает порядок проведения эксперимента по использованию федеральной государственной информационной системы "Единый портал государственных и муниципальных услуг (функций)" (далее - Единый портал) для направления гражданами и юридическими лицами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</w:t>
      </w: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лицам сообщений и обращений, а также для направления такими органами и организациями ответов</w:t>
      </w:r>
      <w:proofErr w:type="gramEnd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указанные сообщения и обращения (далее соответственно - эксперимент, органы, организации).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Целями эксперимента являются: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формирование и апробация методических, организационных и технологических условий для обеспечения возможности использования Единого портала для направления гражданами и юридическими лицами в органы и организации сообщений и обращений, а также для направления такими органами и организациями ответов на указанные сообщения и обращения;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апробация новых подходов к организации работы по рассмотрению сообщений и обращений, направляемых гражданами и юридическими лицами в органы и организации;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подготовка предложений о совершенствовании нормативно-правового регулирования отношений, связанных с рассмотрением сообщений и обращений граждан и юридических лиц.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Участники эксперимента обеспечивают реализацию целей эксперимента, предусмотренных настоящим Положением.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В рамках проведения эксперимента с использованием Единого портала могут направляться: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сообщения - информация о необходимости решения актуальных для граждан и юридических лиц проблем, не адресованная в конкретные органы и организации, направленная гражданином в форме электронного документа при условии выбора гражданином способа подачи сообщения в порядке, не предусмотренном Федеральным законом "О порядке рассмотрения обращений граждан Российской Федерации";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обращения - предложение, заявление или жалоба, направленные в соответствии с Федеральным законом "О порядке рассмотрения обращений граждан Российской Федерации" в органы и организации в форме электронного документа.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Сообщения, направляемые гражданами и юридическими лицами с использованием Единого портала, не являются обращениями граждан в значении этого понятия, предусмотренного Федеральным законом "О порядке рассмотрения обращений граждан Российской Федерации".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Обращения граждан и юридических лиц, поступающие с использованием Единого портала, направляются и рассматриваются с соблюдением требований, установленных Федеральным законом "О порядке рассмотрения обращений граждан Российской Федерации".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Направление сообщений и обращений гражданами и юридическими лицами с использованием Единого портала в рамках эксперимента осуществляется при условии: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регистрации гражданина и юридического лица в единой системе идентификац</w:t>
      </w:r>
      <w:proofErr w:type="gramStart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ии и ау</w:t>
      </w:r>
      <w:proofErr w:type="gramEnd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тентификации;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б) дачи согласия гражданином на обработку его персональных данных, а также сведений, касающихся его частной жизни, в целях рассмотрения сообщения или обращения по существу, подготовки и отправки ответа по поставленным вопросам.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8. </w:t>
      </w:r>
      <w:proofErr w:type="gramStart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Сообщения и обращения направляются гражданами и юридическими лицами посредством Единого портала, а именно через электронные формы Единого портала, размещенные на официальных сайтах органов и организаций, личные кабинеты гражданина и юридического лица на Едином портале или мобильное приложение Единого портала при условии авторизации гражданина и юридического лица с использованием единой системы идентификации и аутентификации.</w:t>
      </w:r>
      <w:proofErr w:type="gramEnd"/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9. </w:t>
      </w:r>
      <w:proofErr w:type="gramStart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Сообщения и обращения, поданные гражданами и юридическими лицами посредством Единого портала, проходят предварительную проверку и автоматически направляются для исполнения в орган или организацию с использованием Единого портала или в региональную государственную информационную систему субъекта Российской Федерации, обеспечивающую прием, обработку и рассмотрение сообщений и обращений граждан и юридических лиц при условии передачи сведений о поданных сообщениях и обращениях, статусах и результатах</w:t>
      </w:r>
      <w:proofErr w:type="gramEnd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их рассмотрения в личный кабинет гражданина и юридического лица на Едином портале.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10. </w:t>
      </w:r>
      <w:proofErr w:type="gramStart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Обработка сообщений и обращений, поданных гражданами и юридическими лицами посредством Единого портала, производится в личных кабинетах органов и организаций на Едином портале или в региональной государственной информационной системе субъекта Российской Федерации, обеспечивающей прием, обработку и рассмотрение сообщений и обращений граждан и юридических лиц при условии передачи сведений о поданных сообщениях и обращениях, статусах и результатах их рассмотрения на Единый портал</w:t>
      </w:r>
      <w:proofErr w:type="gramEnd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11. Личные кабинеты органов и организаций создаются </w:t>
      </w:r>
      <w:proofErr w:type="gramStart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Едином портале оператором Единого портала в соответствии с соглашениями о взаимодействии с субъектами</w:t>
      </w:r>
      <w:proofErr w:type="gramEnd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Российской Федерации - участниками эксперимента.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Сообщения и обращения, прошедшие этап предварительной проверки, поступают на автоматизированное рабочее место сотрудника органа или организации, ответственного за координацию поступающих сообщений и обращений.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Сотрудник органа или организации, ответственный за координацию поступающих сообщений и обращений, принимает сообщение или обращение к исполнению или назначает исполнителя по поступившему сообщению или обращению, после чего сообщение или обращение автоматически переходит на автоматизированное рабочее место исполнителя.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14. Сотрудник органа или организации, ответственный за координацию поступающих сообщений и обращений, может направить сообщение и обращение в подведомственный орган или организацию, в неподведомственный орган или организацию. При этом гражданин и юридическое лицо, </w:t>
      </w:r>
      <w:proofErr w:type="gramStart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подавшие</w:t>
      </w:r>
      <w:proofErr w:type="gramEnd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сообщение и обращение, получают уведомление посредством Единого портала.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Сообщение и обращение считаются зарегистрированными после присвоения сообщению и обращению регистрационных номеров, которые присваиваются автоматически в момент их подачи гражданином и юридическим лицом посредством Единого портала.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16. Подготовка ответа на сообщения и обращения осуществляется уполномоченными исполнителями органов и организаций в сроки, не превышающие 30 календарных дней или 10 календарных дней для отдельных категорий сообщений и обращений, обрабатываемых в ускоренном порядке.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Категории сообщений и обращений, для которых устанавливается ускоренный порядок рассмотрения, определяются правовым актом субъекта Российской Федерации, ведомственным актом федерального органа исполнительной власти, приказом руководителя Фонда обязательного медицинского страхования.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Гражданин и юридическое лицо уведомляются о статусах обработки поданных посредством Единого портала сообщений и обращений с использованием Единого портала.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Ответы на сообщение и обращение подписываются простой электронной подписью уполномоченного исполнителя органа или организации и направляются гражданину и юридическому лицу посредством Единого портала.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20. </w:t>
      </w:r>
      <w:proofErr w:type="gramStart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Отдельные вопросы, не урегулированные настоящим Положением, в том числе порядок межведомственного информационного взаимодействия при рассмотрении сообщений и обращений, регулируются соглашениями о взаимодействии с субъектами Российской Федерации - участниками эксперимента и (или) регламентами работы с сообщениями и обращениями граждан и юридических лиц, поданными посредством Единого портала, определяемыми Министерством цифрового развития, связи и массовых коммуникаций Российской Федерации.</w:t>
      </w:r>
      <w:proofErr w:type="gramEnd"/>
    </w:p>
    <w:p w:rsidR="00C45A05" w:rsidRPr="00C45A05" w:rsidRDefault="00C45A05" w:rsidP="00C45A05">
      <w:pPr>
        <w:widowControl/>
        <w:shd w:val="clear" w:color="auto" w:fill="FFFFFF"/>
        <w:spacing w:after="255" w:line="300" w:lineRule="atLeast"/>
        <w:jc w:val="both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2" w:name="review"/>
      <w:bookmarkEnd w:id="2"/>
      <w:r w:rsidRPr="00C45A0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C45A05" w:rsidRPr="00C45A05" w:rsidRDefault="00C45A05" w:rsidP="00C45A05">
      <w:pPr>
        <w:widowControl/>
        <w:spacing w:before="255" w:after="255"/>
        <w:jc w:val="both"/>
        <w:rPr>
          <w:rFonts w:ascii="Times New Roman" w:eastAsia="Times New Roman" w:hAnsi="Times New Roman" w:cs="Times New Roman"/>
          <w:lang w:eastAsia="ru-RU"/>
        </w:rPr>
      </w:pPr>
      <w:r w:rsidRPr="00C45A05">
        <w:rPr>
          <w:rFonts w:ascii="Times New Roman" w:eastAsia="Times New Roman" w:hAnsi="Times New Roman" w:cs="Times New Roman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 12 ноября 2020 г. по 30 декабря 2021 г. проводится эксперимент по направлению гражданами и организациями сообщений и обращений в органы власти через Единый портал </w:t>
      </w:r>
      <w:proofErr w:type="spellStart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госуслуг</w:t>
      </w:r>
      <w:proofErr w:type="spellEnd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В эксперименте участвуют Минздрав, Минпросвещения, ФОМС, а также ряд регионов.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Сообщения и обращения можно будет направить через электронные формы на официальных сайтах органов, личные кабинеты на Едином портале </w:t>
      </w:r>
      <w:proofErr w:type="spellStart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госуслуг</w:t>
      </w:r>
      <w:proofErr w:type="spellEnd"/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или мобильное приложение Единого портала. При этом надо иметь регистрацию в ЕСИА. Статус и результаты рассмотрения будут отображаться в личном кабинете на Едином портале.</w:t>
      </w:r>
    </w:p>
    <w:p w:rsidR="00C45A05" w:rsidRPr="00C45A05" w:rsidRDefault="00C45A05" w:rsidP="00C45A05">
      <w:pPr>
        <w:widowControl/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45A0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подготовку ответа отводится 30 календарных дней. Для отдельных сообщений и обращений предусмотрят ускоренный порядок обработки - в течение 10 календарных дней.</w:t>
      </w:r>
    </w:p>
    <w:p w:rsidR="000538DE" w:rsidRDefault="000538DE"/>
    <w:sectPr w:rsidR="00053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05"/>
    <w:rsid w:val="000538DE"/>
    <w:rsid w:val="00781283"/>
    <w:rsid w:val="00C4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414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809584/" TargetMode="External"/><Relationship Id="rId5" Type="http://schemas.openxmlformats.org/officeDocument/2006/relationships/hyperlink" Target="https://www.garant.ru/products/ipo/prime/doc/7480958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2022-01-28T22:22:00Z</dcterms:created>
  <dcterms:modified xsi:type="dcterms:W3CDTF">2022-01-28T22:23:00Z</dcterms:modified>
</cp:coreProperties>
</file>