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EF" w:rsidRDefault="001C77EF"/>
    <w:p w:rsidR="004D49AF" w:rsidRDefault="004D49AF" w:rsidP="004D49AF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D49AF" w:rsidRPr="00182FB3" w:rsidRDefault="004D49AF" w:rsidP="004D49AF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37 с углубленным изучением отдельных предметов»</w:t>
      </w:r>
    </w:p>
    <w:p w:rsidR="004D49AF" w:rsidRDefault="004D49AF" w:rsidP="004D49AF">
      <w:pPr>
        <w:suppressAutoHyphens/>
        <w:ind w:left="284" w:right="283"/>
        <w:rPr>
          <w:rFonts w:ascii="Times New Roman" w:hAnsi="Times New Roman"/>
          <w:bCs/>
          <w:sz w:val="24"/>
          <w:szCs w:val="24"/>
        </w:rPr>
      </w:pPr>
    </w:p>
    <w:p w:rsidR="004D49AF" w:rsidRDefault="004D49AF" w:rsidP="004D49A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 ООП СОО</w:t>
      </w:r>
    </w:p>
    <w:p w:rsidR="004D49AF" w:rsidRDefault="004D49AF" w:rsidP="004D49A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педагогического совета</w:t>
      </w:r>
    </w:p>
    <w:p w:rsidR="004D49AF" w:rsidRDefault="004D49AF" w:rsidP="004D49A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 от 31.08.2022</w:t>
      </w:r>
    </w:p>
    <w:p w:rsidR="004D49AF" w:rsidRDefault="004D49AF" w:rsidP="004D49A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№279 от 31.08.2022</w:t>
      </w:r>
    </w:p>
    <w:p w:rsidR="004D49AF" w:rsidRDefault="004D49AF" w:rsidP="004D49AF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4D49AF" w:rsidRDefault="004C3291" w:rsidP="004C3291">
      <w:pPr>
        <w:suppressAutoHyphens/>
        <w:ind w:left="284" w:right="283"/>
        <w:jc w:val="right"/>
        <w:rPr>
          <w:rFonts w:ascii="Times New Roman" w:hAnsi="Times New Roman"/>
          <w:b/>
          <w:bCs/>
          <w:szCs w:val="24"/>
        </w:rPr>
      </w:pPr>
      <w:r w:rsidRPr="004C3291">
        <w:rPr>
          <w:rFonts w:ascii="Times New Roman" w:hAnsi="Times New Roman"/>
          <w:b/>
          <w:bCs/>
          <w:szCs w:val="24"/>
        </w:rPr>
        <w:drawing>
          <wp:inline distT="0" distB="0" distL="0" distR="0">
            <wp:extent cx="2054225" cy="1122045"/>
            <wp:effectExtent l="0" t="0" r="3175" b="190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9AF" w:rsidRDefault="004D49AF" w:rsidP="004C3291">
      <w:pPr>
        <w:suppressAutoHyphens/>
        <w:ind w:left="284" w:right="283"/>
        <w:jc w:val="right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C3291">
      <w:pPr>
        <w:suppressAutoHyphens/>
        <w:ind w:right="283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предмету «</w:t>
      </w:r>
      <w:r>
        <w:rPr>
          <w:rFonts w:ascii="Times New Roman" w:hAnsi="Times New Roman"/>
          <w:b/>
          <w:bCs/>
          <w:sz w:val="28"/>
          <w:szCs w:val="28"/>
        </w:rPr>
        <w:t>ВТОРОЙ ИНОСТРАННЫЙ</w:t>
      </w:r>
      <w:r w:rsidRPr="00826359">
        <w:rPr>
          <w:rFonts w:ascii="Times New Roman" w:hAnsi="Times New Roman"/>
          <w:b/>
          <w:bCs/>
          <w:sz w:val="28"/>
          <w:szCs w:val="28"/>
        </w:rPr>
        <w:t xml:space="preserve"> ЯЗЫК</w:t>
      </w:r>
      <w:r>
        <w:rPr>
          <w:rFonts w:ascii="Times New Roman" w:hAnsi="Times New Roman"/>
          <w:b/>
          <w:bCs/>
          <w:sz w:val="28"/>
          <w:szCs w:val="28"/>
        </w:rPr>
        <w:t>» (немецкий)</w:t>
      </w:r>
      <w:bookmarkStart w:id="0" w:name="_GoBack"/>
      <w:bookmarkEnd w:id="0"/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уровень </w:t>
      </w:r>
      <w:r>
        <w:rPr>
          <w:rFonts w:ascii="Times New Roman" w:hAnsi="Times New Roman"/>
          <w:bCs/>
          <w:sz w:val="28"/>
          <w:szCs w:val="28"/>
          <w:u w:val="single"/>
        </w:rPr>
        <w:t>среднего общего образования</w:t>
      </w:r>
    </w:p>
    <w:p w:rsidR="004D49AF" w:rsidRDefault="004D49AF" w:rsidP="004D49AF">
      <w:pPr>
        <w:suppressAutoHyphens/>
        <w:ind w:left="284" w:right="283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4D49AF" w:rsidRDefault="004D49AF" w:rsidP="004D49AF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9A2DD3" w:rsidRPr="004D49AF" w:rsidRDefault="004D49AF" w:rsidP="004D49AF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Набережные Челны</w:t>
      </w:r>
    </w:p>
    <w:p w:rsidR="009A2DD3" w:rsidRDefault="009A2DD3"/>
    <w:p w:rsidR="009A2DD3" w:rsidRPr="001977B3" w:rsidRDefault="009A2DD3" w:rsidP="009A2DD3">
      <w:pPr>
        <w:pStyle w:val="a3"/>
        <w:ind w:left="-1418" w:right="-675"/>
        <w:jc w:val="center"/>
        <w:rPr>
          <w:rFonts w:ascii="Trebuchet MS"/>
          <w:b/>
          <w:sz w:val="28"/>
          <w:szCs w:val="28"/>
        </w:rPr>
      </w:pPr>
      <w:r w:rsidRPr="001977B3">
        <w:rPr>
          <w:rFonts w:ascii="Trebuchet MS"/>
          <w:b/>
          <w:sz w:val="28"/>
          <w:szCs w:val="28"/>
        </w:rPr>
        <w:t>ПОЯСНИТЕЛЬНАЯЗАПИСКА</w:t>
      </w:r>
    </w:p>
    <w:p w:rsidR="009A2DD3" w:rsidRDefault="009A2DD3" w:rsidP="009A2DD3">
      <w:pPr>
        <w:jc w:val="both"/>
        <w:rPr>
          <w:rFonts w:ascii="Times New Roman" w:hAnsi="Times New Roman" w:cs="Times New Roman"/>
          <w:w w:val="115"/>
          <w:sz w:val="24"/>
        </w:rPr>
      </w:pPr>
      <w:proofErr w:type="gramStart"/>
      <w:r w:rsidRPr="009A2DD3">
        <w:rPr>
          <w:rFonts w:ascii="Times New Roman" w:hAnsi="Times New Roman" w:cs="Times New Roman"/>
          <w:w w:val="115"/>
          <w:sz w:val="24"/>
          <w:szCs w:val="24"/>
        </w:rPr>
        <w:t>Рабочая  программа среднего общего образования по второму иностранному (немецкому) языку  составлена на основе «Требований к результатам освоения  основной  образовательной  программы»,  представленных в Федеральном государственном образовательном стандарте среднего общего образования (приказ Министерства образования и науки Российской Федерации от 17 05 2012 № 413 с изменениями, внесёнными приказами Министерства  образования и науки Российской Федерации от 29 12 2014 № 1645, от 31 12 2015</w:t>
      </w:r>
      <w:proofErr w:type="gramEnd"/>
      <w:r w:rsidRPr="009A2DD3">
        <w:rPr>
          <w:rFonts w:ascii="Times New Roman" w:hAnsi="Times New Roman" w:cs="Times New Roman"/>
          <w:w w:val="115"/>
          <w:sz w:val="24"/>
          <w:szCs w:val="24"/>
        </w:rPr>
        <w:t xml:space="preserve"> № </w:t>
      </w:r>
      <w:proofErr w:type="gramStart"/>
      <w:r w:rsidRPr="009A2DD3">
        <w:rPr>
          <w:rFonts w:ascii="Times New Roman" w:hAnsi="Times New Roman" w:cs="Times New Roman"/>
          <w:w w:val="115"/>
          <w:sz w:val="24"/>
          <w:szCs w:val="24"/>
        </w:rPr>
        <w:t xml:space="preserve">1578, от 29 06 2017 № 613, приказами Министерства  просвещения  Российской  Федерации  от  24 09 2020 № 519, от 11 12 2020 № 712, далее — ФГОС СОО), основной образовательной программой среднего общего образования (одобрена решением Федерального </w:t>
      </w:r>
      <w:proofErr w:type="spellStart"/>
      <w:r w:rsidRPr="009A2DD3">
        <w:rPr>
          <w:rFonts w:ascii="Times New Roman" w:hAnsi="Times New Roman" w:cs="Times New Roman"/>
          <w:w w:val="115"/>
          <w:sz w:val="24"/>
          <w:szCs w:val="24"/>
        </w:rPr>
        <w:t>учебно-методическо-го</w:t>
      </w:r>
      <w:proofErr w:type="spellEnd"/>
      <w:r w:rsidRPr="009A2DD3">
        <w:rPr>
          <w:rFonts w:ascii="Times New Roman" w:hAnsi="Times New Roman" w:cs="Times New Roman"/>
          <w:w w:val="115"/>
          <w:sz w:val="24"/>
          <w:szCs w:val="24"/>
        </w:rPr>
        <w:t xml:space="preserve"> объединения по общему образованию (протокол от 28 06 2016 № 2/16),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>
        <w:rPr>
          <w:rFonts w:ascii="Times New Roman" w:hAnsi="Times New Roman" w:cs="Times New Roman"/>
          <w:w w:val="115"/>
          <w:sz w:val="24"/>
        </w:rPr>
        <w:t>в  про</w:t>
      </w:r>
      <w:r w:rsidRPr="009A2DD3">
        <w:rPr>
          <w:rFonts w:ascii="Times New Roman" w:hAnsi="Times New Roman" w:cs="Times New Roman"/>
          <w:w w:val="115"/>
          <w:sz w:val="24"/>
        </w:rPr>
        <w:t>грамме</w:t>
      </w:r>
      <w:proofErr w:type="gramEnd"/>
      <w:r w:rsidRPr="009A2DD3">
        <w:rPr>
          <w:rFonts w:ascii="Times New Roman" w:hAnsi="Times New Roman" w:cs="Times New Roman"/>
          <w:w w:val="115"/>
          <w:sz w:val="24"/>
        </w:rPr>
        <w:t xml:space="preserve"> </w:t>
      </w:r>
      <w:proofErr w:type="gramStart"/>
      <w:r w:rsidRPr="009A2DD3">
        <w:rPr>
          <w:rFonts w:ascii="Times New Roman" w:hAnsi="Times New Roman" w:cs="Times New Roman"/>
          <w:w w:val="115"/>
          <w:sz w:val="24"/>
        </w:rPr>
        <w:t>воспитания (одобрено решением ФУМО от 12 06 2020 г</w:t>
      </w:r>
      <w:r>
        <w:rPr>
          <w:rFonts w:ascii="Times New Roman" w:hAnsi="Times New Roman" w:cs="Times New Roman"/>
          <w:w w:val="115"/>
          <w:sz w:val="24"/>
        </w:rPr>
        <w:t>.</w:t>
      </w:r>
      <w:proofErr w:type="gramEnd"/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</w:rPr>
      </w:pPr>
      <w:r w:rsidRPr="009A2DD3">
        <w:rPr>
          <w:rFonts w:ascii="Times New Roman" w:hAnsi="Times New Roman" w:cs="Times New Roman"/>
          <w:b/>
        </w:rPr>
        <w:t>ОБЩАЯ ХАРАКТЕРИСТИКА УЧЕБНОГО ПРЕДМЕТА</w:t>
      </w: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</w:rPr>
      </w:pPr>
      <w:r w:rsidRPr="009A2DD3">
        <w:rPr>
          <w:rFonts w:ascii="Times New Roman" w:hAnsi="Times New Roman" w:cs="Times New Roman"/>
          <w:b/>
        </w:rPr>
        <w:t>«НЕМЕЦКИЙ ЯЗЫК. ВТОРОЙ ИНОСТРАННЫЙ ЯЗЫК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DD3">
        <w:rPr>
          <w:rFonts w:ascii="Times New Roman" w:hAnsi="Times New Roman" w:cs="Times New Roman"/>
          <w:sz w:val="24"/>
          <w:szCs w:val="24"/>
        </w:rPr>
        <w:t>Учебному предмету «Второй иностранный (немецкий) язык» принадлежит важное место в системе общего среднего образования и воспитания современного школьника в условиях поликультурного и многоязычного мира.Изучение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9A2DD3" w:rsidRPr="009A2DD3" w:rsidRDefault="009A2DD3" w:rsidP="009A2DD3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2DD3">
        <w:rPr>
          <w:rFonts w:ascii="Times New Roman" w:hAnsi="Times New Roman" w:cs="Times New Roman"/>
          <w:sz w:val="24"/>
          <w:szCs w:val="24"/>
        </w:rPr>
        <w:t xml:space="preserve"> Второй иностранный (немецкий) язык создаёт важные предпосылки для подлинного межкультурного и </w:t>
      </w:r>
      <w:proofErr w:type="spellStart"/>
      <w:r w:rsidRPr="009A2DD3">
        <w:rPr>
          <w:rFonts w:ascii="Times New Roman" w:hAnsi="Times New Roman" w:cs="Times New Roman"/>
          <w:sz w:val="24"/>
          <w:szCs w:val="24"/>
        </w:rPr>
        <w:t>транскультурного</w:t>
      </w:r>
      <w:proofErr w:type="spellEnd"/>
      <w:r w:rsidRPr="009A2DD3">
        <w:rPr>
          <w:rFonts w:ascii="Times New Roman" w:hAnsi="Times New Roman" w:cs="Times New Roman"/>
          <w:sz w:val="24"/>
          <w:szCs w:val="24"/>
        </w:rPr>
        <w:t xml:space="preserve"> диалога, а также многоязычия, поскольку предполагает знакомство с несколькими иноязычными культурами и общение с использованием нескольких иностранных языков.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DD3">
        <w:rPr>
          <w:rFonts w:ascii="Times New Roman" w:hAnsi="Times New Roman" w:cs="Times New Roman"/>
          <w:sz w:val="24"/>
          <w:szCs w:val="24"/>
        </w:rPr>
        <w:t xml:space="preserve"> Актуальность введения именно немецкого языка как второго иностранного  связана   с   тесными   культурными,   научными и экономическими контактами с немецкоязычными странами, что даёт обучаемым возможность расширения своего кругозора и использования немецкого языка в будущей профессиональной деятельности.</w:t>
      </w:r>
    </w:p>
    <w:p w:rsidR="009A2DD3" w:rsidRPr="009A2DD3" w:rsidRDefault="009A2DD3" w:rsidP="009A2DD3">
      <w:pPr>
        <w:spacing w:after="0"/>
        <w:jc w:val="both"/>
      </w:pPr>
      <w:r w:rsidRPr="009A2DD3">
        <w:rPr>
          <w:rFonts w:ascii="Times New Roman" w:hAnsi="Times New Roman" w:cs="Times New Roman"/>
          <w:sz w:val="24"/>
          <w:szCs w:val="24"/>
        </w:rPr>
        <w:t xml:space="preserve"> Предметные знания и способы деятельности, осваиваемые обучающимися при изучении второго иностранного языка, находят применение в рамках образовательного процесса при изучении других предметных областей, становятся 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9A2DD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A2DD3">
        <w:rPr>
          <w:rFonts w:ascii="Times New Roman" w:hAnsi="Times New Roman" w:cs="Times New Roman"/>
          <w:sz w:val="24"/>
          <w:szCs w:val="24"/>
        </w:rPr>
        <w:t xml:space="preserve">, так и личностных результатов обучения. Особенно это связано с развитием коммуникативных учебных действий, поскольку увеличивается  перечень  ситуаций  и  сфер  общения с учётом немецкоязычной культурной специфики. Лингвистический опыт, возрастающий с введением второго иностранного (немецкого) языка, позволяет повысить уровень владения первым иностранным языком на основе </w:t>
      </w:r>
      <w:r w:rsidRPr="009A2DD3">
        <w:rPr>
          <w:rFonts w:ascii="Times New Roman" w:hAnsi="Times New Roman" w:cs="Times New Roman"/>
          <w:sz w:val="24"/>
          <w:szCs w:val="24"/>
        </w:rPr>
        <w:lastRenderedPageBreak/>
        <w:t xml:space="preserve">механизма </w:t>
      </w:r>
      <w:proofErr w:type="spellStart"/>
      <w:r w:rsidRPr="009A2DD3">
        <w:rPr>
          <w:rFonts w:ascii="Times New Roman" w:hAnsi="Times New Roman" w:cs="Times New Roman"/>
          <w:sz w:val="24"/>
          <w:szCs w:val="24"/>
        </w:rPr>
        <w:t>трансференции</w:t>
      </w:r>
      <w:proofErr w:type="spellEnd"/>
      <w:r w:rsidRPr="009A2DD3">
        <w:rPr>
          <w:rFonts w:ascii="Times New Roman" w:hAnsi="Times New Roman" w:cs="Times New Roman"/>
          <w:sz w:val="24"/>
          <w:szCs w:val="24"/>
        </w:rPr>
        <w:t xml:space="preserve"> (положительного переноса) условиям жизни,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достижениям, расширяет возможности</w:t>
      </w:r>
      <w:r w:rsidRPr="009A2DD3">
        <w:rPr>
          <w:rFonts w:ascii="Times New Roman" w:hAnsi="Times New Roman" w:cs="Times New Roman"/>
          <w:sz w:val="24"/>
        </w:rPr>
        <w:t xml:space="preserve"> образования и самообразования. </w:t>
      </w:r>
      <w:proofErr w:type="gramStart"/>
      <w:r w:rsidRPr="009A2DD3">
        <w:rPr>
          <w:rFonts w:ascii="Times New Roman" w:hAnsi="Times New Roman" w:cs="Times New Roman"/>
          <w:sz w:val="24"/>
          <w:szCs w:val="24"/>
        </w:rPr>
        <w:t xml:space="preserve">Чтение и обсуждение текстов из разных предметных областей способствует    развитию    учебно-исследовательских    умений и формированию навыков элементарного профессионального общения Владение вторым иностранным (немецким) языком рассматривается сейчас как ключевое преимущество для достижения успеха в будущей профессии, что связано с повышением интереса к национальным культурным и общественным особенностям с целью улучшения взаимопонимания между народами. </w:t>
      </w:r>
      <w:proofErr w:type="gramEnd"/>
    </w:p>
    <w:p w:rsidR="009A2DD3" w:rsidRPr="009A2DD3" w:rsidRDefault="009A2DD3" w:rsidP="009A2DD3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Таким образом, владение вторым иностранным (немецким) языком становится одним из важнейших средств социализации, самовыражения и успешной профессиональной деятельности выпускника средней общеобразовательной школы </w:t>
      </w:r>
    </w:p>
    <w:p w:rsidR="009A2DD3" w:rsidRPr="009A2DD3" w:rsidRDefault="009A2DD3" w:rsidP="009A2DD3">
      <w:pPr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9A2DD3">
        <w:rPr>
          <w:rFonts w:ascii="Times New Roman" w:hAnsi="Times New Roman" w:cs="Times New Roman"/>
          <w:sz w:val="24"/>
        </w:rPr>
        <w:t>постглобализации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задач, избегая при этом конфликтов.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ЦЕЛИ УЧЕБНОГО ПРЕДМЕТА «НЕМЕЦКИЙ ЯЗЫК. ВТОРОЙ ИНОСТРАННЫЙ ЯЗЫК»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9A2DD3">
        <w:rPr>
          <w:rFonts w:ascii="Times New Roman" w:hAnsi="Times New Roman" w:cs="Times New Roman"/>
          <w:sz w:val="24"/>
        </w:rPr>
        <w:t xml:space="preserve">Исходя из вышесказанного, цели иноязычного образования становятся более сложными по структуре, формулируются на ценностном, когнитивном и прагматическом уровнях и, соответственно, воплощаются  в  личностных,  </w:t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и предметных результатах Иностранный язык признаётся не только средством общения, но и ценным ресурсом личности для социальной адаптации и самореализации (в том числе в профессии), инструментом развития умений поиска, обработки и использования информации в познавательных целях</w:t>
      </w:r>
      <w:proofErr w:type="gramEnd"/>
      <w:r w:rsidRPr="009A2DD3">
        <w:rPr>
          <w:rFonts w:ascii="Times New Roman" w:hAnsi="Times New Roman" w:cs="Times New Roman"/>
          <w:sz w:val="24"/>
        </w:rPr>
        <w:t>; одним из средств воспитания каче</w:t>
      </w:r>
      <w:proofErr w:type="gramStart"/>
      <w:r w:rsidRPr="009A2DD3">
        <w:rPr>
          <w:rFonts w:ascii="Times New Roman" w:hAnsi="Times New Roman" w:cs="Times New Roman"/>
          <w:sz w:val="24"/>
        </w:rPr>
        <w:t>ств гр</w:t>
      </w:r>
      <w:proofErr w:type="gramEnd"/>
      <w:r w:rsidRPr="009A2DD3">
        <w:rPr>
          <w:rFonts w:ascii="Times New Roman" w:hAnsi="Times New Roman" w:cs="Times New Roman"/>
          <w:sz w:val="24"/>
        </w:rPr>
        <w:t>ажданина, патриота, развития национального самосознания, стремления к взаимопониманию между людьми разных стран и народов</w:t>
      </w:r>
      <w:r>
        <w:rPr>
          <w:rFonts w:ascii="Times New Roman" w:hAnsi="Times New Roman" w:cs="Times New Roman"/>
          <w:sz w:val="24"/>
        </w:rPr>
        <w:t>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 прагматическом уровне целью иноязычного образования (базовый уровень владения немецким языком) на старшей ступени общего  образования  провозглашено  совершенствование и развитие коммуникативной компетенции обучающихся, сформированной на предыдущих ступенях, в единстве таких её составляющих, как </w:t>
      </w:r>
      <w:proofErr w:type="gramStart"/>
      <w:r w:rsidRPr="009A2DD3">
        <w:rPr>
          <w:rFonts w:ascii="Times New Roman" w:hAnsi="Times New Roman" w:cs="Times New Roman"/>
          <w:sz w:val="24"/>
        </w:rPr>
        <w:t>речевая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, языковая, </w:t>
      </w:r>
      <w:proofErr w:type="spellStart"/>
      <w:r w:rsidRPr="009A2DD3">
        <w:rPr>
          <w:rFonts w:ascii="Times New Roman" w:hAnsi="Times New Roman" w:cs="Times New Roman"/>
          <w:sz w:val="24"/>
        </w:rPr>
        <w:t>социокультурная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, компенсаторная и </w:t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компетенции: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 xml:space="preserve">речевая компетенция — развитие коммуникативных умений в четырёх основных видах речевой деятельности (говорении, </w:t>
      </w:r>
      <w:proofErr w:type="spellStart"/>
      <w:r w:rsidRPr="009A2DD3">
        <w:rPr>
          <w:rFonts w:ascii="Times New Roman" w:hAnsi="Times New Roman" w:cs="Times New Roman"/>
          <w:sz w:val="24"/>
        </w:rPr>
        <w:t>аудировании</w:t>
      </w:r>
      <w:proofErr w:type="spellEnd"/>
      <w:r w:rsidRPr="009A2DD3">
        <w:rPr>
          <w:rFonts w:ascii="Times New Roman" w:hAnsi="Times New Roman" w:cs="Times New Roman"/>
          <w:sz w:val="24"/>
        </w:rPr>
        <w:t>, чтении, письменной речи);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>языковая компетенция — овладение новыми языковыми средствами (фонетическими, орфографическими, пунктуационнымилексическими, грамматическими) в соответствии с отобранными темами общения; освоение знаний о языковых явлениях немецкого языка, разных способах выражения мысли в родном и немецком языках;</w:t>
      </w:r>
      <w:proofErr w:type="gramEnd"/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 xml:space="preserve">социокультурная/межкультурная компетенция — приобщение к культуре, традициям </w:t>
      </w:r>
      <w:proofErr w:type="spellStart"/>
      <w:r w:rsidRPr="009A2DD3">
        <w:rPr>
          <w:rFonts w:ascii="Times New Roman" w:hAnsi="Times New Roman" w:cs="Times New Roman"/>
          <w:sz w:val="24"/>
        </w:rPr>
        <w:t>немецкоговорящих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стран в рамках тем и ситуаций общения, отвечающих </w:t>
      </w:r>
      <w:r w:rsidRPr="009A2DD3">
        <w:rPr>
          <w:rFonts w:ascii="Times New Roman" w:hAnsi="Times New Roman" w:cs="Times New Roman"/>
          <w:sz w:val="24"/>
        </w:rPr>
        <w:lastRenderedPageBreak/>
        <w:t>опыту, интересам, психологическим особенностям учащихся на старшей ступени общего образования; формирование умения представлять свою страну, её культуру в условиях межкультурного общения;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>компенсаторная компетенция — развитие умений выходить из положения в условиях дефицита языковых средств немецкого языка при получении и передаче информации;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/учебно-познавательная компетенция — развитие общих и специальных учебных умений, </w:t>
      </w:r>
      <w:proofErr w:type="spellStart"/>
      <w:proofErr w:type="gramStart"/>
      <w:r w:rsidRPr="009A2DD3">
        <w:rPr>
          <w:rFonts w:ascii="Times New Roman" w:hAnsi="Times New Roman" w:cs="Times New Roman"/>
          <w:sz w:val="24"/>
        </w:rPr>
        <w:t>позволяю-щих</w:t>
      </w:r>
      <w:proofErr w:type="spellEnd"/>
      <w:proofErr w:type="gramEnd"/>
      <w:r w:rsidRPr="009A2DD3">
        <w:rPr>
          <w:rFonts w:ascii="Times New Roman" w:hAnsi="Times New Roman" w:cs="Times New Roman"/>
          <w:sz w:val="24"/>
        </w:rPr>
        <w:t xml:space="preserve"> совершенствовать учебную деятельность по овладению иностранным языком, удовлетворять с его помощью познавательные интересы в других областях знания.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Наряду   с    иноязычной    коммуникативной   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В соответствии с личностно ориентированной парадигмой образования основными подходами к обучению иностранным языкам признаются </w:t>
      </w:r>
      <w:proofErr w:type="spellStart"/>
      <w:r w:rsidRPr="009A2DD3">
        <w:rPr>
          <w:rFonts w:ascii="Times New Roman" w:hAnsi="Times New Roman" w:cs="Times New Roman"/>
          <w:sz w:val="24"/>
        </w:rPr>
        <w:t>компетентностный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A2DD3">
        <w:rPr>
          <w:rFonts w:ascii="Times New Roman" w:hAnsi="Times New Roman" w:cs="Times New Roman"/>
          <w:sz w:val="24"/>
        </w:rPr>
        <w:t>системно-деятельностный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9A2DD3">
        <w:rPr>
          <w:rFonts w:ascii="Times New Roman" w:hAnsi="Times New Roman" w:cs="Times New Roman"/>
          <w:sz w:val="24"/>
        </w:rPr>
        <w:t>межкультурный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образования, добиться достижения планируемых результатов в рамках содержания обучения, отобранного для данной ступени общего образования при использовании новых педагогических технологий (дифференциации, индивидуализации, проектной деятельности и </w:t>
      </w:r>
      <w:proofErr w:type="spellStart"/>
      <w:proofErr w:type="gramStart"/>
      <w:r w:rsidRPr="009A2DD3"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 w:rsidRPr="009A2DD3">
        <w:rPr>
          <w:rFonts w:ascii="Times New Roman" w:hAnsi="Times New Roman" w:cs="Times New Roman"/>
          <w:sz w:val="24"/>
        </w:rPr>
        <w:t xml:space="preserve"> ) и возможностей цифровой образовательнойсреды в профессии), инструментом развития умений поиска, обработки и использования информации в познавательных целях; одним из средств воспитания каче</w:t>
      </w:r>
      <w:proofErr w:type="gramStart"/>
      <w:r w:rsidRPr="009A2DD3">
        <w:rPr>
          <w:rFonts w:ascii="Times New Roman" w:hAnsi="Times New Roman" w:cs="Times New Roman"/>
          <w:sz w:val="24"/>
        </w:rPr>
        <w:t>ств гр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ажданина, патриота, развития национального самосознания, стремления к взаимопониманию между людьми разных стран и народов.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 прагматическом уровне целью иноязычного образования на старшей ступени общего  образования  провозглашено  совершенствование и развитие коммуникативной компетенции обучающихся, сформированной на предыдущих ступенях, в единстве таких её составляющих, как </w:t>
      </w:r>
      <w:proofErr w:type="gramStart"/>
      <w:r w:rsidRPr="009A2DD3">
        <w:rPr>
          <w:rFonts w:ascii="Times New Roman" w:hAnsi="Times New Roman" w:cs="Times New Roman"/>
          <w:sz w:val="24"/>
        </w:rPr>
        <w:t>речевая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, языковая, </w:t>
      </w:r>
      <w:proofErr w:type="spellStart"/>
      <w:r w:rsidRPr="009A2DD3">
        <w:rPr>
          <w:rFonts w:ascii="Times New Roman" w:hAnsi="Times New Roman" w:cs="Times New Roman"/>
          <w:sz w:val="24"/>
        </w:rPr>
        <w:t>социокультурная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, компенсаторная и </w:t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компетенции: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 xml:space="preserve">речевая компетенция — развитие коммуникативных умений в четырёх основных видах речевой деятельности (говорении, </w:t>
      </w:r>
      <w:proofErr w:type="spellStart"/>
      <w:r w:rsidRPr="009A2DD3">
        <w:rPr>
          <w:rFonts w:ascii="Times New Roman" w:hAnsi="Times New Roman" w:cs="Times New Roman"/>
          <w:sz w:val="24"/>
        </w:rPr>
        <w:t>аудировании</w:t>
      </w:r>
      <w:proofErr w:type="spellEnd"/>
      <w:r w:rsidRPr="009A2DD3">
        <w:rPr>
          <w:rFonts w:ascii="Times New Roman" w:hAnsi="Times New Roman" w:cs="Times New Roman"/>
          <w:sz w:val="24"/>
        </w:rPr>
        <w:t>, чтении, письменной речи);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>языковая компетенция —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немецкого языка, разных способах выражения мысли в родном и немецком языках;</w:t>
      </w:r>
      <w:proofErr w:type="gramEnd"/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  <w:t xml:space="preserve">социокультурная/межкультурная компетенция — приобщение к культуре, традициям </w:t>
      </w:r>
      <w:proofErr w:type="spellStart"/>
      <w:r w:rsidRPr="009A2DD3">
        <w:rPr>
          <w:rFonts w:ascii="Times New Roman" w:hAnsi="Times New Roman" w:cs="Times New Roman"/>
          <w:sz w:val="24"/>
        </w:rPr>
        <w:t>немецкоговорящих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 стран в рамках тем и ситуаций общения, отвечающих опыту, интересам, психологическим особенностям учащихся на старшей ступени общего образования; формирование умения представлять свою страну, её культуру в условиях межкультурного общения;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lastRenderedPageBreak/>
        <w:t>—</w:t>
      </w:r>
      <w:r w:rsidRPr="009A2DD3">
        <w:rPr>
          <w:rFonts w:ascii="Times New Roman" w:hAnsi="Times New Roman" w:cs="Times New Roman"/>
          <w:sz w:val="24"/>
        </w:rPr>
        <w:tab/>
        <w:t>компенсаторная компетенция — развитие умений выходить из положения в условиях дефицита языковых средств немецкого языка при получении и передаче информации;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—</w:t>
      </w:r>
      <w:r w:rsidRPr="009A2DD3">
        <w:rPr>
          <w:rFonts w:ascii="Times New Roman" w:hAnsi="Times New Roman" w:cs="Times New Roman"/>
          <w:sz w:val="24"/>
        </w:rPr>
        <w:tab/>
      </w:r>
      <w:proofErr w:type="spellStart"/>
      <w:r w:rsidRPr="009A2DD3">
        <w:rPr>
          <w:rFonts w:ascii="Times New Roman" w:hAnsi="Times New Roman" w:cs="Times New Roman"/>
          <w:sz w:val="24"/>
        </w:rPr>
        <w:t>метапредметная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/учебно-познавательная компетенция —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Наряду   с    иноязычной    коммуникативной    компетенцией впроцессе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В соответствии с личностно ориентированной парадигмой образования основными подходами к обучению иностранным языкам признаются </w:t>
      </w:r>
      <w:proofErr w:type="spellStart"/>
      <w:r w:rsidRPr="009A2DD3">
        <w:rPr>
          <w:rFonts w:ascii="Times New Roman" w:hAnsi="Times New Roman" w:cs="Times New Roman"/>
          <w:sz w:val="24"/>
        </w:rPr>
        <w:t>компетентностный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A2DD3">
        <w:rPr>
          <w:rFonts w:ascii="Times New Roman" w:hAnsi="Times New Roman" w:cs="Times New Roman"/>
          <w:sz w:val="24"/>
        </w:rPr>
        <w:t>системно-деятельностный</w:t>
      </w:r>
      <w:proofErr w:type="spellEnd"/>
      <w:r w:rsidRPr="009A2DD3">
        <w:rPr>
          <w:rFonts w:ascii="Times New Roman" w:hAnsi="Times New Roman" w:cs="Times New Roman"/>
          <w:sz w:val="24"/>
        </w:rPr>
        <w:t xml:space="preserve">, межкультурный и коммуникативно-когнитивный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образования, добиться достижения планируемых результатов в рамках содержания обучения, отобранного для данной ступени общего образования при использовании новых педагогических технологий (дифференциации, индивидуализации, проектной деятельности и </w:t>
      </w:r>
      <w:proofErr w:type="spellStart"/>
      <w:proofErr w:type="gramStart"/>
      <w:r w:rsidRPr="009A2DD3"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 w:rsidRPr="009A2DD3">
        <w:rPr>
          <w:rFonts w:ascii="Times New Roman" w:hAnsi="Times New Roman" w:cs="Times New Roman"/>
          <w:sz w:val="24"/>
        </w:rPr>
        <w:t xml:space="preserve"> ) и возможностями цифровой образовательной среды.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СОДЕРЖАНИЕ УЧЕБНОГО ПРЕДМЕТА</w:t>
      </w: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«ИНОСТРАННЫЙ (НЕМЕЦКИЙ) ЯЗЫК.</w:t>
      </w:r>
    </w:p>
    <w:p w:rsidR="009A2DD3" w:rsidRPr="009A2DD3" w:rsidRDefault="009A2DD3" w:rsidP="009A2DD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ВТОРОЙ ИНОСТРАННЫЙ ЯЗЫК»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10 КЛАСС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A2DD3">
        <w:rPr>
          <w:rFonts w:ascii="Times New Roman" w:hAnsi="Times New Roman" w:cs="Times New Roman"/>
          <w:b/>
          <w:sz w:val="24"/>
        </w:rPr>
        <w:t>Коммуникативные умения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Повседневная   жизнь   семьи    Межличностные   отношения в семье, с друзьями и знакомыми. </w:t>
      </w:r>
    </w:p>
    <w:p w:rsidR="009A2DD3" w:rsidRPr="009A2DD3" w:rsidRDefault="009A2DD3" w:rsidP="009A2DD3">
      <w:pPr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Школьное образование, школьная жизнь Переписка с зарубежными сверстниками. Взаимоотношения в школе.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Современный мир профессий. Проблемы выбора профессии: возможности  продолжения   образования   в   высшей   школе, в колледже, выбор рабочей специальности. Роль иностранного языка в планах на будущее.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Молодёжь в современном обществе. Досуг молодёжи: чтение, кино, театр, музыка, музеи, Интернет, компьютерные игры.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Покупки: одежда, обувь и продукты питания. Карманные деньги. Молодёжная мода.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lastRenderedPageBreak/>
        <w:t xml:space="preserve">Путешествия по России и зарубежным странам. Виды отдыха. Проблемы экологии. Защита  окружающей  среды. Технический прогресс: перспективы и последствия. Современные средства связи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Родная страна и страна/страны изучаемого языка: географическое положение, столицы и крупные города, регионы; система образования, достопримечательности, культурные особенности (национальные и популярные праздники, традиции, обычаи)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Выдающиеся люди родной страны и страны/стран изучаемого языка, их вклад в науку и мировую культуру 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9A2DD3">
        <w:rPr>
          <w:rFonts w:ascii="Times New Roman" w:hAnsi="Times New Roman" w:cs="Times New Roman"/>
          <w:b/>
          <w:bCs/>
          <w:i/>
          <w:iCs/>
          <w:sz w:val="24"/>
        </w:rPr>
        <w:t>Говорение</w:t>
      </w:r>
    </w:p>
    <w:p w:rsid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r w:rsidRPr="009A2DD3">
        <w:rPr>
          <w:rFonts w:ascii="Times New Roman" w:hAnsi="Times New Roman" w:cs="Times New Roman"/>
          <w:b/>
          <w:i/>
          <w:sz w:val="24"/>
        </w:rPr>
        <w:t xml:space="preserve">диалогической  речи </w:t>
      </w:r>
      <w:r w:rsidRPr="009A2DD3">
        <w:rPr>
          <w:rFonts w:ascii="Times New Roman" w:hAnsi="Times New Roman" w:cs="Times New Roman"/>
          <w:sz w:val="24"/>
        </w:rPr>
        <w:t>на базе умений, сформированных в основной школе, а именно умений вести разные виды диалога (диалог этикетного характера, диалог — побуждение к действию, диалог-расспрос, диалог — обмен мнениями;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комбинированный диалог, включающий разные виды диалогов):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i/>
          <w:sz w:val="24"/>
        </w:rPr>
        <w:t xml:space="preserve">диалог  этикетного  характера: </w:t>
      </w:r>
      <w:r w:rsidRPr="009A2DD3">
        <w:rPr>
          <w:rFonts w:ascii="Times New Roman" w:hAnsi="Times New Roman" w:cs="Times New Roman"/>
          <w:sz w:val="24"/>
        </w:rPr>
        <w:t>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i/>
          <w:sz w:val="24"/>
        </w:rPr>
        <w:t>диалог — побуждение к действию</w:t>
      </w:r>
      <w:r w:rsidRPr="009A2DD3">
        <w:rPr>
          <w:rFonts w:ascii="Times New Roman" w:hAnsi="Times New Roman" w:cs="Times New Roman"/>
          <w:sz w:val="24"/>
        </w:rPr>
        <w:t xml:space="preserve">: обращаться с просьбой, вежливо </w:t>
      </w:r>
      <w:proofErr w:type="gramStart"/>
      <w:r w:rsidRPr="009A2DD3">
        <w:rPr>
          <w:rFonts w:ascii="Times New Roman" w:hAnsi="Times New Roman" w:cs="Times New Roman"/>
          <w:sz w:val="24"/>
        </w:rPr>
        <w:t>соглашаться/не соглашаться</w:t>
      </w:r>
      <w:proofErr w:type="gramEnd"/>
      <w:r w:rsidRPr="009A2DD3">
        <w:rPr>
          <w:rFonts w:ascii="Times New Roman" w:hAnsi="Times New Roman" w:cs="Times New Roman"/>
          <w:sz w:val="24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i/>
          <w:sz w:val="24"/>
        </w:rPr>
        <w:t>диалог-расспрос</w:t>
      </w:r>
      <w:r w:rsidRPr="009A2DD3">
        <w:rPr>
          <w:rFonts w:ascii="Times New Roman" w:hAnsi="Times New Roman" w:cs="Times New Roman"/>
          <w:sz w:val="24"/>
        </w:rPr>
        <w:t>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i/>
          <w:sz w:val="24"/>
        </w:rPr>
        <w:t>диалог —  обмен  мнениями</w:t>
      </w:r>
      <w:r w:rsidRPr="009A2DD3">
        <w:rPr>
          <w:rFonts w:ascii="Times New Roman" w:hAnsi="Times New Roman" w:cs="Times New Roman"/>
          <w:sz w:val="24"/>
        </w:rPr>
        <w:t>:  выражать  свою  точку  зрения и обосновывать её; высказывать своё согласие/несогласие с точкой зрения собеседника, выражать сомнение; давать эмоциональную оценку обсуждаемым событиям (восхищение, удивление, радость, огорчение и т д</w:t>
      </w:r>
      <w:proofErr w:type="gramStart"/>
      <w:r w:rsidRPr="009A2DD3">
        <w:rPr>
          <w:rFonts w:ascii="Times New Roman" w:hAnsi="Times New Roman" w:cs="Times New Roman"/>
          <w:sz w:val="24"/>
        </w:rPr>
        <w:t xml:space="preserve"> )</w:t>
      </w:r>
      <w:proofErr w:type="gramEnd"/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Названные умения  диалогической  речи  совершенствуются в стандартных ситуациях неофициального и официального общения в  рамках  тематического  содержания  речи  10  класса с опорой на речевые ситуации и/или иллюстрации, фотографии, таблицы, диаграммы с </w:t>
      </w:r>
      <w:r>
        <w:rPr>
          <w:rFonts w:ascii="Times New Roman" w:hAnsi="Times New Roman" w:cs="Times New Roman"/>
          <w:sz w:val="24"/>
        </w:rPr>
        <w:t>соблюдением норм речевого этике</w:t>
      </w:r>
      <w:r w:rsidRPr="009A2DD3">
        <w:rPr>
          <w:rFonts w:ascii="Times New Roman" w:hAnsi="Times New Roman" w:cs="Times New Roman"/>
          <w:sz w:val="24"/>
        </w:rPr>
        <w:t xml:space="preserve">та, принятых в стране/странах изучаемого языка, при необходимости уточняя и переспрашивая собеседника </w:t>
      </w:r>
    </w:p>
    <w:p w:rsidR="009A2DD3" w:rsidRPr="009A2DD3" w:rsidRDefault="009A2DD3" w:rsidP="009A2DD3">
      <w:pPr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Объём диалога — до 7 реплик со стороны каждогособеседника.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r w:rsidRPr="009A2DD3">
        <w:rPr>
          <w:rFonts w:ascii="Times New Roman" w:hAnsi="Times New Roman" w:cs="Times New Roman"/>
          <w:b/>
          <w:i/>
          <w:sz w:val="24"/>
        </w:rPr>
        <w:t xml:space="preserve">монологической речи </w:t>
      </w:r>
      <w:r w:rsidRPr="009A2DD3">
        <w:rPr>
          <w:rFonts w:ascii="Times New Roman" w:hAnsi="Times New Roman" w:cs="Times New Roman"/>
          <w:sz w:val="24"/>
        </w:rPr>
        <w:t>на базе умений, сформированных в основной школе: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создание  устных   связных   монологических   высказываний с использованием основных коммуникативных типов речи: описание (предмета, местности, внешности и одежды человека), характеристика (черты характера реального человека или литературного персонажа); повествование/сообщение; рассуждение;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пересказ основного содержания прочитанного/прослушанного текста с выражением своего отношения к событиям и фактам, изложенным в тексте;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>устное представление (презентация) результатов выполненной проектной работы.</w:t>
      </w:r>
    </w:p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lastRenderedPageBreak/>
        <w:t xml:space="preserve"> Данные умения монологической речи развиваются в рамках тематического содержания речи 10 класса с опорой на ключевые слова, план и/или иллюстрации, фотографии, таблицы, диаграммы или без опоры. </w:t>
      </w:r>
    </w:p>
    <w:p w:rsidR="007A3011" w:rsidRDefault="009A2DD3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9A2DD3">
        <w:rPr>
          <w:rFonts w:ascii="Times New Roman" w:hAnsi="Times New Roman" w:cs="Times New Roman"/>
          <w:sz w:val="24"/>
        </w:rPr>
        <w:t xml:space="preserve">Объём монологического высказывания — 11—12 фраз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proofErr w:type="spellStart"/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Аудирование</w:t>
      </w:r>
      <w:proofErr w:type="spell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на базе умений, сформированных в основной школе: понимание на слух несложных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 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A3011">
        <w:rPr>
          <w:rFonts w:ascii="Times New Roman" w:hAnsi="Times New Roman" w:cs="Times New Roman"/>
          <w:sz w:val="24"/>
        </w:rPr>
        <w:t>Аудирование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</w:t>
      </w:r>
      <w:proofErr w:type="gramStart"/>
      <w:r w:rsidRPr="007A3011">
        <w:rPr>
          <w:rFonts w:ascii="Times New Roman" w:hAnsi="Times New Roman" w:cs="Times New Roman"/>
          <w:sz w:val="24"/>
        </w:rPr>
        <w:t>тексте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</w:t>
      </w:r>
      <w:proofErr w:type="spellStart"/>
      <w:r w:rsidRPr="007A3011">
        <w:rPr>
          <w:rFonts w:ascii="Times New Roman" w:hAnsi="Times New Roman" w:cs="Times New Roman"/>
          <w:sz w:val="24"/>
        </w:rPr>
        <w:t>содержания</w:t>
      </w:r>
      <w:proofErr w:type="gramStart"/>
      <w:r w:rsidRPr="007A3011">
        <w:rPr>
          <w:rFonts w:ascii="Times New Roman" w:hAnsi="Times New Roman" w:cs="Times New Roman"/>
          <w:sz w:val="24"/>
        </w:rPr>
        <w:t>.А</w:t>
      </w:r>
      <w:proofErr w:type="gramEnd"/>
      <w:r w:rsidRPr="007A3011">
        <w:rPr>
          <w:rFonts w:ascii="Times New Roman" w:hAnsi="Times New Roman" w:cs="Times New Roman"/>
          <w:sz w:val="24"/>
        </w:rPr>
        <w:t>удирование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 пониманием нужной/интересующей/ запрашиваемой информации предполагает умение выделять данную информацию, представленную в эксплицитной (явной) форме, в воспринимаемом на слух тексте.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Тексты для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: диалог (беседа), интервью, высказывания собеседников в ситуациях повседневного общения, рассказ, сообщение информационного характера, объявление Время звучания текста/текстов для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— до 2 минут.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Смысловое чтение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истилей, содержащие отдельные неизученные языковые явления, с ра</w:t>
      </w:r>
      <w:proofErr w:type="gramStart"/>
      <w:r w:rsidRPr="007A3011">
        <w:rPr>
          <w:rFonts w:ascii="Times New Roman" w:hAnsi="Times New Roman" w:cs="Times New Roman"/>
          <w:sz w:val="24"/>
        </w:rPr>
        <w:t>з-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 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  основе   его   информационной   переработки  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Чтение </w:t>
      </w:r>
      <w:proofErr w:type="spellStart"/>
      <w:r w:rsidRPr="007A3011">
        <w:rPr>
          <w:rFonts w:ascii="Times New Roman" w:hAnsi="Times New Roman" w:cs="Times New Roman"/>
          <w:sz w:val="24"/>
        </w:rPr>
        <w:t>несплошных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 текстов  (таблиц,  диаграмм,  графиков и т д</w:t>
      </w:r>
      <w:proofErr w:type="gramStart"/>
      <w:r w:rsidRPr="007A3011">
        <w:rPr>
          <w:rFonts w:ascii="Times New Roman" w:hAnsi="Times New Roman" w:cs="Times New Roman"/>
          <w:sz w:val="24"/>
        </w:rPr>
        <w:t xml:space="preserve"> )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и понимание представленной в них информации. </w:t>
      </w:r>
    </w:p>
    <w:p w:rsidR="007A3011" w:rsidRPr="007A3011" w:rsidRDefault="007A3011" w:rsidP="007A3011">
      <w:pPr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lastRenderedPageBreak/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сообщениеинформационного характера, объявление, памятка, электронное сообщение личного характера, стихотворение. 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Объём текста/текстов для чтения — 400—600 слов.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Письменная речь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умений письменной речи на базе умений, сформированных в основной школе: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заполнение анкет и формуляров в соответствии с нормами, принятыми в стране/странах изучаемого языка;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написание резюме  (CV)  с  сообщением  основных  сведений о себе в соответствии с нормами, принятыми в стране/странах изучаемого языка;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написание электронного сообщения личного характера в соответствии  с  нормами  неофициального  общения,  принятыми в стране/странах изучаемого языка Объём  сообщения  —  до 120 слов;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создание небольшого письменного высказывания (рассказа, сочинения и т д</w:t>
      </w:r>
      <w:proofErr w:type="gramStart"/>
      <w:r w:rsidRPr="007A3011">
        <w:rPr>
          <w:rFonts w:ascii="Times New Roman" w:hAnsi="Times New Roman" w:cs="Times New Roman"/>
          <w:sz w:val="24"/>
        </w:rPr>
        <w:t xml:space="preserve"> )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с опорой на образец, план, иллюстрацию, таблицу, диаграмму и/или прочитанный/прослушанный текст Объём письменного высказывания — до 140 слов;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заполнение таблицы: краткая фиксация содержания прочитанного/ прослушанного  текста  или  дополнение  информации в таблице;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письменное предоставление результатов выполненной проектной работы, в том числе в форме презентации. Объём — до 140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t>Языковые знания и навыки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Фонетическая сторона речи</w:t>
      </w:r>
    </w:p>
    <w:p w:rsidR="007A3011" w:rsidRPr="007A3011" w:rsidRDefault="007A3011" w:rsidP="007A3011">
      <w:pPr>
        <w:jc w:val="both"/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>Различение на  слух  и  адекватное  (без  ошибок, 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наслужебных словах. 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вслух — до 120 слов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Орфография и пунктуация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Правильное написание изученных слов.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Правильная расстановка знаков препинания в письменных высказываниях: запятой при перечислении и обращении; точки, вопросительного, восклицательного знака в конце предложения, отсутствие точки после заголовка.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использование запятой после обращения и точки после выражения надежды на дальнейший контакт; отсутствие запятой после завершающей фразы; отсутствие точки после подписи.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Лексическая сторона речи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>Распознавание в звучащем и письменном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немецком языке нормы лексической сочетаемости.</w:t>
      </w:r>
    </w:p>
    <w:p w:rsidR="009A2DD3" w:rsidRPr="009A2DD3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>Объём — 1100 лексических единиц для продуктивного использования (включая 900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лексических единиц, изученных ранее) и 1300 лексических единиц  для  рецептивного  усвоения (включая 1100 лексических единиц продуктивного минимума).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Основные способы словообразования: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а) аффиксация: образование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при помощи суффиксов -</w:t>
      </w:r>
      <w:proofErr w:type="spellStart"/>
      <w:r w:rsidRPr="007A3011">
        <w:rPr>
          <w:rFonts w:ascii="Times New Roman" w:hAnsi="Times New Roman" w:cs="Times New Roman"/>
          <w:sz w:val="24"/>
        </w:rPr>
        <w:t>er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ler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in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chen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keit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heit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ung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schaft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tion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ik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  <w:lang w:val="en-US"/>
        </w:rPr>
        <w:t>ie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r w:rsidRPr="007A3011">
        <w:rPr>
          <w:rFonts w:ascii="Times New Roman" w:hAnsi="Times New Roman" w:cs="Times New Roman"/>
          <w:sz w:val="24"/>
          <w:lang w:val="en-US"/>
        </w:rPr>
        <w:t>um</w:t>
      </w:r>
      <w:r w:rsidRPr="007A3011">
        <w:rPr>
          <w:rFonts w:ascii="Times New Roman" w:hAnsi="Times New Roman" w:cs="Times New Roman"/>
          <w:sz w:val="24"/>
        </w:rPr>
        <w:t>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прилагательных  при  помощи  суффиксов  -</w:t>
      </w:r>
      <w:proofErr w:type="spellStart"/>
      <w:r w:rsidRPr="007A3011">
        <w:rPr>
          <w:rFonts w:ascii="Times New Roman" w:hAnsi="Times New Roman" w:cs="Times New Roman"/>
          <w:sz w:val="24"/>
        </w:rPr>
        <w:t>ig</w:t>
      </w:r>
      <w:proofErr w:type="spellEnd"/>
      <w:r w:rsidRPr="007A3011">
        <w:rPr>
          <w:rFonts w:ascii="Times New Roman" w:hAnsi="Times New Roman" w:cs="Times New Roman"/>
          <w:sz w:val="24"/>
        </w:rPr>
        <w:t>,  -</w:t>
      </w:r>
      <w:proofErr w:type="spellStart"/>
      <w:r w:rsidRPr="007A3011">
        <w:rPr>
          <w:rFonts w:ascii="Times New Roman" w:hAnsi="Times New Roman" w:cs="Times New Roman"/>
          <w:sz w:val="24"/>
        </w:rPr>
        <w:t>lich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isch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los</w:t>
      </w:r>
      <w:proofErr w:type="spellEnd"/>
      <w:r w:rsidRPr="007A3011">
        <w:rPr>
          <w:rFonts w:ascii="Times New Roman" w:hAnsi="Times New Roman" w:cs="Times New Roman"/>
          <w:sz w:val="24"/>
        </w:rPr>
        <w:t>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имён существительных, имён прилагательных, наречий при помощи отрицательного префикса </w:t>
      </w:r>
      <w:proofErr w:type="spellStart"/>
      <w:r w:rsidRPr="007A3011">
        <w:rPr>
          <w:rFonts w:ascii="Times New Roman" w:hAnsi="Times New Roman" w:cs="Times New Roman"/>
          <w:sz w:val="24"/>
        </w:rPr>
        <w:t>un</w:t>
      </w:r>
      <w:proofErr w:type="spellEnd"/>
      <w:r w:rsidRPr="007A3011">
        <w:rPr>
          <w:rFonts w:ascii="Times New Roman" w:hAnsi="Times New Roman" w:cs="Times New Roman"/>
          <w:sz w:val="24"/>
        </w:rPr>
        <w:t>- (</w:t>
      </w:r>
      <w:proofErr w:type="spellStart"/>
      <w:r w:rsidRPr="007A3011">
        <w:rPr>
          <w:rFonts w:ascii="Times New Roman" w:hAnsi="Times New Roman" w:cs="Times New Roman"/>
          <w:sz w:val="24"/>
        </w:rPr>
        <w:t>unglücklich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dasUnglück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числительных при помощи суффиксов -</w:t>
      </w:r>
      <w:proofErr w:type="spellStart"/>
      <w:r w:rsidRPr="007A3011">
        <w:rPr>
          <w:rFonts w:ascii="Times New Roman" w:hAnsi="Times New Roman" w:cs="Times New Roman"/>
          <w:sz w:val="24"/>
        </w:rPr>
        <w:t>zehn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zig</w:t>
      </w:r>
      <w:proofErr w:type="spellEnd"/>
      <w:r w:rsidRPr="007A3011">
        <w:rPr>
          <w:rFonts w:ascii="Times New Roman" w:hAnsi="Times New Roman" w:cs="Times New Roman"/>
          <w:sz w:val="24"/>
        </w:rPr>
        <w:t>, -ßig, -</w:t>
      </w:r>
      <w:proofErr w:type="spellStart"/>
      <w:r w:rsidRPr="007A3011">
        <w:rPr>
          <w:rFonts w:ascii="Times New Roman" w:hAnsi="Times New Roman" w:cs="Times New Roman"/>
          <w:sz w:val="24"/>
        </w:rPr>
        <w:t>te</w:t>
      </w:r>
      <w:proofErr w:type="spellEnd"/>
      <w:r w:rsidRPr="007A3011">
        <w:rPr>
          <w:rFonts w:ascii="Times New Roman" w:hAnsi="Times New Roman" w:cs="Times New Roman"/>
          <w:sz w:val="24"/>
        </w:rPr>
        <w:t>, -</w:t>
      </w:r>
      <w:proofErr w:type="spellStart"/>
      <w:r w:rsidRPr="007A3011">
        <w:rPr>
          <w:rFonts w:ascii="Times New Roman" w:hAnsi="Times New Roman" w:cs="Times New Roman"/>
          <w:sz w:val="24"/>
        </w:rPr>
        <w:t>ste</w:t>
      </w:r>
      <w:proofErr w:type="spellEnd"/>
      <w:r w:rsidRPr="007A3011">
        <w:rPr>
          <w:rFonts w:ascii="Times New Roman" w:hAnsi="Times New Roman" w:cs="Times New Roman"/>
          <w:sz w:val="24"/>
        </w:rPr>
        <w:t>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б) словосложение: образование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сложных существительных путём соединения основ существительных (</w:t>
      </w:r>
      <w:proofErr w:type="spellStart"/>
      <w:r w:rsidRPr="007A3011">
        <w:rPr>
          <w:rFonts w:ascii="Times New Roman" w:hAnsi="Times New Roman" w:cs="Times New Roman"/>
          <w:sz w:val="24"/>
        </w:rPr>
        <w:t>derWintersport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dasKlassenzimmer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сложных существительных путём соединения основы глагола и основы существительного (</w:t>
      </w:r>
      <w:proofErr w:type="spellStart"/>
      <w:r w:rsidRPr="007A3011">
        <w:rPr>
          <w:rFonts w:ascii="Times New Roman" w:hAnsi="Times New Roman" w:cs="Times New Roman"/>
          <w:sz w:val="24"/>
        </w:rPr>
        <w:t>derSchreibtisch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сложных существительных путём соединения основы прилагательного и основы существительного (</w:t>
      </w:r>
      <w:proofErr w:type="spellStart"/>
      <w:r w:rsidRPr="007A3011">
        <w:rPr>
          <w:rFonts w:ascii="Times New Roman" w:hAnsi="Times New Roman" w:cs="Times New Roman"/>
          <w:sz w:val="24"/>
        </w:rPr>
        <w:t>dieKleinstadt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сложных прилагательных путём соединения основ прилагательных (</w:t>
      </w:r>
      <w:proofErr w:type="spellStart"/>
      <w:r w:rsidRPr="007A3011">
        <w:rPr>
          <w:rFonts w:ascii="Times New Roman" w:hAnsi="Times New Roman" w:cs="Times New Roman"/>
          <w:sz w:val="24"/>
        </w:rPr>
        <w:t>dunkelblau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в) конверсия: образование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от неопределённой формы глагола (</w:t>
      </w:r>
      <w:proofErr w:type="spellStart"/>
      <w:r w:rsidRPr="007A3011">
        <w:rPr>
          <w:rFonts w:ascii="Times New Roman" w:hAnsi="Times New Roman" w:cs="Times New Roman"/>
          <w:sz w:val="24"/>
        </w:rPr>
        <w:t>dasLesen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от основы глагола без изменения корневой гласной (</w:t>
      </w:r>
      <w:proofErr w:type="spellStart"/>
      <w:r w:rsidRPr="007A3011">
        <w:rPr>
          <w:rFonts w:ascii="Times New Roman" w:hAnsi="Times New Roman" w:cs="Times New Roman"/>
          <w:sz w:val="24"/>
        </w:rPr>
        <w:t>derAnfang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от основы глагола с изменением корневой гласной (</w:t>
      </w:r>
      <w:proofErr w:type="spellStart"/>
      <w:r w:rsidRPr="007A3011">
        <w:rPr>
          <w:rFonts w:ascii="Times New Roman" w:hAnsi="Times New Roman" w:cs="Times New Roman"/>
          <w:sz w:val="24"/>
        </w:rPr>
        <w:t>derSprung</w:t>
      </w:r>
      <w:proofErr w:type="spellEnd"/>
      <w:r w:rsidRPr="007A3011">
        <w:rPr>
          <w:rFonts w:ascii="Times New Roman" w:hAnsi="Times New Roman" w:cs="Times New Roman"/>
          <w:sz w:val="24"/>
        </w:rPr>
        <w:t>);</w:t>
      </w:r>
    </w:p>
    <w:p w:rsidR="007A3011" w:rsidRPr="007A3011" w:rsidRDefault="007A3011" w:rsidP="007A30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имён существительных от прилагательных (</w:t>
      </w:r>
      <w:proofErr w:type="spellStart"/>
      <w:r w:rsidRPr="007A3011">
        <w:rPr>
          <w:rFonts w:ascii="Times New Roman" w:hAnsi="Times New Roman" w:cs="Times New Roman"/>
          <w:sz w:val="24"/>
        </w:rPr>
        <w:t>dasGrün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dieKälte</w:t>
      </w:r>
      <w:proofErr w:type="spellEnd"/>
      <w:r w:rsidRPr="007A3011">
        <w:rPr>
          <w:rFonts w:ascii="Times New Roman" w:hAnsi="Times New Roman" w:cs="Times New Roman"/>
          <w:sz w:val="24"/>
        </w:rPr>
        <w:t>).</w:t>
      </w:r>
    </w:p>
    <w:p w:rsidR="009A2DD3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Многозначные лексические единицы. Синонимы. Антонимы. Интернациональные слова.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Сокращения и аббревиатуры.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Различные средства связи для обеспечения целостности и логичности устного/письменного высказывания.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Грамматическая сторона речи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языка. </w:t>
      </w:r>
      <w:proofErr w:type="gramStart"/>
      <w:r w:rsidRPr="007A3011">
        <w:rPr>
          <w:rFonts w:ascii="Times New Roman" w:hAnsi="Times New Roman" w:cs="Times New Roman"/>
          <w:sz w:val="24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 вопросы), </w:t>
      </w:r>
      <w:proofErr w:type="spellStart"/>
      <w:r w:rsidRPr="007A3011">
        <w:rPr>
          <w:rFonts w:ascii="Times New Roman" w:hAnsi="Times New Roman" w:cs="Times New Roman"/>
          <w:sz w:val="24"/>
        </w:rPr>
        <w:t>побудитель-ные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(в утвердительной и отрицательной форме).</w:t>
      </w:r>
      <w:proofErr w:type="gramEnd"/>
    </w:p>
    <w:p w:rsidR="007A3011" w:rsidRPr="004C329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 xml:space="preserve">Предложения с начальным </w:t>
      </w:r>
      <w:proofErr w:type="spellStart"/>
      <w:r w:rsidRPr="007A3011">
        <w:rPr>
          <w:rFonts w:ascii="Times New Roman" w:hAnsi="Times New Roman" w:cs="Times New Roman"/>
          <w:sz w:val="24"/>
        </w:rPr>
        <w:t>Es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A3011">
        <w:rPr>
          <w:rFonts w:ascii="Times New Roman" w:hAnsi="Times New Roman" w:cs="Times New Roman"/>
          <w:sz w:val="24"/>
        </w:rPr>
        <w:t>Esist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7A3011">
        <w:rPr>
          <w:rFonts w:ascii="Times New Roman" w:hAnsi="Times New Roman" w:cs="Times New Roman"/>
          <w:sz w:val="24"/>
        </w:rPr>
        <w:t>Uhr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  <w:r w:rsidRPr="007A3011">
        <w:rPr>
          <w:rFonts w:ascii="Times New Roman" w:hAnsi="Times New Roman" w:cs="Times New Roman"/>
          <w:sz w:val="24"/>
          <w:lang w:val="fr-FR"/>
        </w:rPr>
        <w:t>Es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regnet</w:t>
      </w:r>
      <w:r w:rsidRPr="004C3291">
        <w:rPr>
          <w:rFonts w:ascii="Times New Roman" w:hAnsi="Times New Roman" w:cs="Times New Roman"/>
          <w:sz w:val="24"/>
        </w:rPr>
        <w:t>.</w:t>
      </w:r>
      <w:proofErr w:type="gramEnd"/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Es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ist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interessant</w:t>
      </w:r>
      <w:r w:rsidRPr="004C3291">
        <w:rPr>
          <w:rFonts w:ascii="Times New Roman" w:hAnsi="Times New Roman" w:cs="Times New Roman"/>
          <w:sz w:val="24"/>
        </w:rPr>
        <w:t>.).</w:t>
      </w:r>
    </w:p>
    <w:p w:rsidR="007A3011" w:rsidRPr="004C329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A3011">
        <w:rPr>
          <w:rFonts w:ascii="Times New Roman" w:hAnsi="Times New Roman" w:cs="Times New Roman"/>
          <w:sz w:val="24"/>
        </w:rPr>
        <w:t>Предложениясконструкцией</w:t>
      </w:r>
      <w:proofErr w:type="spellEnd"/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Es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gibt</w:t>
      </w:r>
      <w:r w:rsidRPr="004C3291">
        <w:rPr>
          <w:rFonts w:ascii="Times New Roman" w:hAnsi="Times New Roman" w:cs="Times New Roman"/>
          <w:sz w:val="24"/>
        </w:rPr>
        <w:t xml:space="preserve"> (</w:t>
      </w:r>
      <w:r w:rsidRPr="007A3011">
        <w:rPr>
          <w:rFonts w:ascii="Times New Roman" w:hAnsi="Times New Roman" w:cs="Times New Roman"/>
          <w:sz w:val="24"/>
          <w:lang w:val="fr-FR"/>
        </w:rPr>
        <w:t>Es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gibt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einen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Park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neben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der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7A3011">
        <w:rPr>
          <w:rFonts w:ascii="Times New Roman" w:hAnsi="Times New Roman" w:cs="Times New Roman"/>
          <w:sz w:val="24"/>
          <w:lang w:val="fr-FR"/>
        </w:rPr>
        <w:t>Schule</w:t>
      </w:r>
      <w:r w:rsidRPr="004C3291">
        <w:rPr>
          <w:rFonts w:ascii="Times New Roman" w:hAnsi="Times New Roman" w:cs="Times New Roman"/>
          <w:sz w:val="24"/>
        </w:rPr>
        <w:t>.).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Предложения с  неопределённо-личным  местоимением  </w:t>
      </w:r>
      <w:proofErr w:type="spellStart"/>
      <w:r w:rsidRPr="007A3011">
        <w:rPr>
          <w:rFonts w:ascii="Times New Roman" w:hAnsi="Times New Roman" w:cs="Times New Roman"/>
          <w:sz w:val="24"/>
        </w:rPr>
        <w:t>man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в том числе с модальными глаголами. Предложения с инфинитивным оборотом </w:t>
      </w:r>
      <w:proofErr w:type="spellStart"/>
      <w:r w:rsidRPr="007A3011">
        <w:rPr>
          <w:rFonts w:ascii="Times New Roman" w:hAnsi="Times New Roman" w:cs="Times New Roman"/>
          <w:sz w:val="24"/>
        </w:rPr>
        <w:t>um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… </w:t>
      </w:r>
      <w:proofErr w:type="spellStart"/>
      <w:r w:rsidRPr="007A3011">
        <w:rPr>
          <w:rFonts w:ascii="Times New Roman" w:hAnsi="Times New Roman" w:cs="Times New Roman"/>
          <w:sz w:val="24"/>
        </w:rPr>
        <w:t>zu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Предложения с глаголами, требующими употребления после себя частицы </w:t>
      </w:r>
      <w:proofErr w:type="spellStart"/>
      <w:r w:rsidRPr="007A3011">
        <w:rPr>
          <w:rFonts w:ascii="Times New Roman" w:hAnsi="Times New Roman" w:cs="Times New Roman"/>
          <w:sz w:val="24"/>
        </w:rPr>
        <w:t>zu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и инфинитива.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>Сложносочинённые предложения с сочинительными союз</w:t>
      </w:r>
      <w:proofErr w:type="gramStart"/>
      <w:r w:rsidRPr="007A3011">
        <w:rPr>
          <w:rFonts w:ascii="Times New Roman" w:hAnsi="Times New Roman" w:cs="Times New Roman"/>
          <w:sz w:val="24"/>
        </w:rPr>
        <w:t>а-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ми </w:t>
      </w:r>
      <w:proofErr w:type="spellStart"/>
      <w:r w:rsidRPr="007A3011">
        <w:rPr>
          <w:rFonts w:ascii="Times New Roman" w:hAnsi="Times New Roman" w:cs="Times New Roman"/>
          <w:sz w:val="24"/>
        </w:rPr>
        <w:t>und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aber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oder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denn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nichtnur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… </w:t>
      </w:r>
      <w:proofErr w:type="spellStart"/>
      <w:r w:rsidRPr="007A3011">
        <w:rPr>
          <w:rFonts w:ascii="Times New Roman" w:hAnsi="Times New Roman" w:cs="Times New Roman"/>
          <w:sz w:val="24"/>
        </w:rPr>
        <w:t>sondernauch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наречиями </w:t>
      </w:r>
      <w:proofErr w:type="spellStart"/>
      <w:r w:rsidRPr="007A3011">
        <w:rPr>
          <w:rFonts w:ascii="Times New Roman" w:hAnsi="Times New Roman" w:cs="Times New Roman"/>
          <w:sz w:val="24"/>
        </w:rPr>
        <w:t>deshalb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darum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Сложноподчинённые предложения: дополнительные — с союзами </w:t>
      </w:r>
      <w:proofErr w:type="spellStart"/>
      <w:r w:rsidRPr="007A3011">
        <w:rPr>
          <w:rFonts w:ascii="Times New Roman" w:hAnsi="Times New Roman" w:cs="Times New Roman"/>
          <w:sz w:val="24"/>
        </w:rPr>
        <w:t>dass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ob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и др.; причины — с союзами </w:t>
      </w:r>
      <w:proofErr w:type="spellStart"/>
      <w:r w:rsidRPr="007A3011">
        <w:rPr>
          <w:rFonts w:ascii="Times New Roman" w:hAnsi="Times New Roman" w:cs="Times New Roman"/>
          <w:sz w:val="24"/>
        </w:rPr>
        <w:t>weil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условия — с союзом </w:t>
      </w:r>
      <w:proofErr w:type="spellStart"/>
      <w:r w:rsidRPr="007A3011">
        <w:rPr>
          <w:rFonts w:ascii="Times New Roman" w:hAnsi="Times New Roman" w:cs="Times New Roman"/>
          <w:sz w:val="24"/>
        </w:rPr>
        <w:t>wenn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времени — с  союзами  </w:t>
      </w:r>
      <w:proofErr w:type="spellStart"/>
      <w:r w:rsidRPr="007A3011">
        <w:rPr>
          <w:rFonts w:ascii="Times New Roman" w:hAnsi="Times New Roman" w:cs="Times New Roman"/>
          <w:sz w:val="24"/>
        </w:rPr>
        <w:t>wenn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7A3011">
        <w:rPr>
          <w:rFonts w:ascii="Times New Roman" w:hAnsi="Times New Roman" w:cs="Times New Roman"/>
          <w:sz w:val="24"/>
        </w:rPr>
        <w:t>als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7A3011">
        <w:rPr>
          <w:rFonts w:ascii="Times New Roman" w:hAnsi="Times New Roman" w:cs="Times New Roman"/>
          <w:sz w:val="24"/>
        </w:rPr>
        <w:t>nachdem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цели — с союзом </w:t>
      </w:r>
      <w:proofErr w:type="spellStart"/>
      <w:r w:rsidRPr="007A3011">
        <w:rPr>
          <w:rFonts w:ascii="Times New Roman" w:hAnsi="Times New Roman" w:cs="Times New Roman"/>
          <w:sz w:val="24"/>
        </w:rPr>
        <w:t>damit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определительные — с относительными местоимениями </w:t>
      </w:r>
      <w:proofErr w:type="spellStart"/>
      <w:r w:rsidRPr="007A3011">
        <w:rPr>
          <w:rFonts w:ascii="Times New Roman" w:hAnsi="Times New Roman" w:cs="Times New Roman"/>
          <w:sz w:val="24"/>
        </w:rPr>
        <w:t>die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das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Способы выражения косвенной речи, в том числе косвенный вопрос с союзом </w:t>
      </w:r>
      <w:proofErr w:type="spellStart"/>
      <w:r w:rsidRPr="007A3011">
        <w:rPr>
          <w:rFonts w:ascii="Times New Roman" w:hAnsi="Times New Roman" w:cs="Times New Roman"/>
          <w:sz w:val="24"/>
        </w:rPr>
        <w:t>ob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без использования сослагательного наклонения.</w:t>
      </w:r>
    </w:p>
    <w:p w:rsidR="007A3011" w:rsidRPr="007A3011" w:rsidRDefault="007A3011" w:rsidP="007A3011">
      <w:pPr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Средства связи  в  тексте  для  обеспечения  его  целостности, в том числе с помощью наречий </w:t>
      </w:r>
      <w:proofErr w:type="spellStart"/>
      <w:r w:rsidRPr="007A3011">
        <w:rPr>
          <w:rFonts w:ascii="Times New Roman" w:hAnsi="Times New Roman" w:cs="Times New Roman"/>
          <w:sz w:val="24"/>
        </w:rPr>
        <w:t>zuerst,</w:t>
      </w:r>
      <w:r w:rsidRPr="007A3011">
        <w:rPr>
          <w:sz w:val="24"/>
        </w:rPr>
        <w:t>dann</w:t>
      </w:r>
      <w:proofErr w:type="spellEnd"/>
      <w:r w:rsidRPr="007A3011">
        <w:rPr>
          <w:sz w:val="24"/>
        </w:rPr>
        <w:t xml:space="preserve">, </w:t>
      </w:r>
      <w:proofErr w:type="spellStart"/>
      <w:r w:rsidRPr="007A3011">
        <w:rPr>
          <w:sz w:val="24"/>
        </w:rPr>
        <w:t>nachher</w:t>
      </w:r>
      <w:proofErr w:type="spellEnd"/>
      <w:r w:rsidRPr="007A3011">
        <w:rPr>
          <w:sz w:val="24"/>
        </w:rPr>
        <w:t xml:space="preserve"> и др.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Все типы вопросительных предложений (общий, специальный, альтернативный вопросы в </w:t>
      </w:r>
      <w:proofErr w:type="spellStart"/>
      <w:r w:rsidRPr="007A3011">
        <w:rPr>
          <w:rFonts w:ascii="Times New Roman" w:hAnsi="Times New Roman" w:cs="Times New Roman"/>
          <w:sz w:val="24"/>
        </w:rPr>
        <w:t>Präsens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Perfekt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Präteritum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Futur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I).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Побудительные предложения в утвердительной (</w:t>
      </w:r>
      <w:proofErr w:type="spellStart"/>
      <w:r w:rsidRPr="007A3011">
        <w:rPr>
          <w:rFonts w:ascii="Times New Roman" w:hAnsi="Times New Roman" w:cs="Times New Roman"/>
          <w:sz w:val="24"/>
        </w:rPr>
        <w:t>GibmirbitteeineTasseKaffee</w:t>
      </w:r>
      <w:proofErr w:type="spellEnd"/>
      <w:r w:rsidRPr="007A3011">
        <w:rPr>
          <w:rFonts w:ascii="Times New Roman" w:hAnsi="Times New Roman" w:cs="Times New Roman"/>
          <w:sz w:val="24"/>
        </w:rPr>
        <w:t>!) и отрицательной (</w:t>
      </w:r>
      <w:proofErr w:type="spellStart"/>
      <w:r w:rsidRPr="007A3011">
        <w:rPr>
          <w:rFonts w:ascii="Times New Roman" w:hAnsi="Times New Roman" w:cs="Times New Roman"/>
          <w:sz w:val="24"/>
        </w:rPr>
        <w:t>MachtkeinenLärm</w:t>
      </w:r>
      <w:proofErr w:type="spellEnd"/>
      <w:r w:rsidRPr="007A3011">
        <w:rPr>
          <w:rFonts w:ascii="Times New Roman" w:hAnsi="Times New Roman" w:cs="Times New Roman"/>
          <w:sz w:val="24"/>
        </w:rPr>
        <w:t>!) форме во 2-м л. ед. ч. и мн. ч. и в вежливой форме.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proofErr w:type="spellStart"/>
      <w:r w:rsidRPr="007A3011">
        <w:rPr>
          <w:rFonts w:ascii="Times New Roman" w:hAnsi="Times New Roman" w:cs="Times New Roman"/>
          <w:sz w:val="24"/>
        </w:rPr>
        <w:t>Präsens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Perfekt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Präteritum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Futur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I).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Возвратные глаголы в видовременных формах действительного залога в изъявительном наклонении (</w:t>
      </w:r>
      <w:proofErr w:type="spellStart"/>
      <w:r w:rsidRPr="007A3011">
        <w:rPr>
          <w:rFonts w:ascii="Times New Roman" w:hAnsi="Times New Roman" w:cs="Times New Roman"/>
          <w:sz w:val="24"/>
        </w:rPr>
        <w:t>Präsens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Perfekt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Präteritum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Futur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I).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A3011">
        <w:rPr>
          <w:rFonts w:ascii="Times New Roman" w:hAnsi="Times New Roman" w:cs="Times New Roman"/>
          <w:sz w:val="24"/>
        </w:rPr>
        <w:t>Plusquamperfekt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(при согласовании времён).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Формы сослагательного наклонения от глаголов </w:t>
      </w:r>
      <w:proofErr w:type="spellStart"/>
      <w:r w:rsidRPr="007A3011">
        <w:rPr>
          <w:rFonts w:ascii="Times New Roman" w:hAnsi="Times New Roman" w:cs="Times New Roman"/>
          <w:sz w:val="24"/>
        </w:rPr>
        <w:t>haben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sein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; сочетание </w:t>
      </w:r>
      <w:proofErr w:type="spellStart"/>
      <w:r w:rsidRPr="007A3011">
        <w:rPr>
          <w:rFonts w:ascii="Times New Roman" w:hAnsi="Times New Roman" w:cs="Times New Roman"/>
          <w:sz w:val="24"/>
        </w:rPr>
        <w:t>würde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+ </w:t>
      </w:r>
      <w:proofErr w:type="spellStart"/>
      <w:r w:rsidRPr="007A3011">
        <w:rPr>
          <w:rFonts w:ascii="Times New Roman" w:hAnsi="Times New Roman" w:cs="Times New Roman"/>
          <w:sz w:val="24"/>
        </w:rPr>
        <w:t>Infinitiv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для выражения вежливой просьбы, желания в придаточных предложениях условия </w:t>
      </w:r>
      <w:proofErr w:type="spellStart"/>
      <w:r w:rsidRPr="007A3011">
        <w:rPr>
          <w:rFonts w:ascii="Times New Roman" w:hAnsi="Times New Roman" w:cs="Times New Roman"/>
          <w:sz w:val="24"/>
        </w:rPr>
        <w:t>c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3011">
        <w:rPr>
          <w:rFonts w:ascii="Times New Roman" w:hAnsi="Times New Roman" w:cs="Times New Roman"/>
          <w:sz w:val="24"/>
        </w:rPr>
        <w:t>wenn</w:t>
      </w:r>
      <w:proofErr w:type="spellEnd"/>
      <w:r w:rsidRPr="007A3011">
        <w:rPr>
          <w:rFonts w:ascii="Times New Roman" w:hAnsi="Times New Roman" w:cs="Times New Roman"/>
          <w:i/>
          <w:sz w:val="24"/>
        </w:rPr>
        <w:t xml:space="preserve">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Модальные глаголы (</w:t>
      </w:r>
      <w:proofErr w:type="spellStart"/>
      <w:r w:rsidRPr="007A3011">
        <w:rPr>
          <w:rFonts w:ascii="Times New Roman" w:hAnsi="Times New Roman" w:cs="Times New Roman"/>
          <w:sz w:val="24"/>
        </w:rPr>
        <w:t>mögen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wollen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können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müssen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dürfen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sollen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) в  </w:t>
      </w:r>
      <w:proofErr w:type="spellStart"/>
      <w:r w:rsidRPr="007A3011">
        <w:rPr>
          <w:rFonts w:ascii="Times New Roman" w:hAnsi="Times New Roman" w:cs="Times New Roman"/>
          <w:sz w:val="24"/>
        </w:rPr>
        <w:t>Präsens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7A3011">
        <w:rPr>
          <w:rFonts w:ascii="Times New Roman" w:hAnsi="Times New Roman" w:cs="Times New Roman"/>
          <w:sz w:val="24"/>
        </w:rPr>
        <w:t>Präteritum</w:t>
      </w:r>
      <w:proofErr w:type="spellEnd"/>
      <w:r w:rsidRPr="007A3011">
        <w:rPr>
          <w:rFonts w:ascii="Times New Roman" w:hAnsi="Times New Roman" w:cs="Times New Roman"/>
          <w:sz w:val="24"/>
        </w:rPr>
        <w:t>;  неопределённая  форма  глагола в страдательном залоге с модальными глаголами.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Наиболее распространённые глаголы с управлением и местоименные наречия.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Определённый, неопределённый и нулевой артикли.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Имена существительные во множественном числе, образованные по правилу, и исключения.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Имена существительные в единственном и множественном числе в именительном, родительном, дательном и винительном падежах.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Имена прилагательные  в  положительной,  сравнительной и превосходной степенях сравнения, образованные по правилу, и исключения.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Склонение имён прилагательных.</w:t>
      </w:r>
    </w:p>
    <w:p w:rsidR="007A3011" w:rsidRPr="007A3011" w:rsidRDefault="007A3011" w:rsidP="007A3011">
      <w:pPr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>Наречия в сравнительной и превосходной степенях</w:t>
      </w:r>
      <w:r w:rsidRPr="007A3011">
        <w:rPr>
          <w:sz w:val="24"/>
        </w:rPr>
        <w:t>сравнения, образованные по правилу, и исключения.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Личные местоимения (в именительном, дательном и вин</w:t>
      </w:r>
      <w:proofErr w:type="gramStart"/>
      <w:r w:rsidRPr="007A3011">
        <w:rPr>
          <w:rFonts w:ascii="Times New Roman" w:hAnsi="Times New Roman" w:cs="Times New Roman"/>
          <w:sz w:val="24"/>
        </w:rPr>
        <w:t>и-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тельном падежах), указательные местоимения (</w:t>
      </w:r>
      <w:proofErr w:type="spellStart"/>
      <w:r w:rsidRPr="007A3011">
        <w:rPr>
          <w:rFonts w:ascii="Times New Roman" w:hAnsi="Times New Roman" w:cs="Times New Roman"/>
          <w:sz w:val="24"/>
        </w:rPr>
        <w:t>dieser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jener</w:t>
      </w:r>
      <w:proofErr w:type="spellEnd"/>
      <w:r w:rsidRPr="007A3011">
        <w:rPr>
          <w:rFonts w:ascii="Times New Roman" w:hAnsi="Times New Roman" w:cs="Times New Roman"/>
          <w:sz w:val="24"/>
        </w:rPr>
        <w:t>); вопросительные, неопределённые местоимения (</w:t>
      </w:r>
      <w:proofErr w:type="spellStart"/>
      <w:r w:rsidRPr="007A3011">
        <w:rPr>
          <w:rFonts w:ascii="Times New Roman" w:hAnsi="Times New Roman" w:cs="Times New Roman"/>
          <w:sz w:val="24"/>
        </w:rPr>
        <w:t>jemand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niemand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); отрицательное местоимение </w:t>
      </w:r>
      <w:proofErr w:type="spellStart"/>
      <w:r w:rsidRPr="007A3011">
        <w:rPr>
          <w:rFonts w:ascii="Times New Roman" w:hAnsi="Times New Roman" w:cs="Times New Roman"/>
          <w:sz w:val="24"/>
        </w:rPr>
        <w:t>kein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Отрицания </w:t>
      </w:r>
      <w:proofErr w:type="spellStart"/>
      <w:r w:rsidRPr="007A3011">
        <w:rPr>
          <w:rFonts w:ascii="Times New Roman" w:hAnsi="Times New Roman" w:cs="Times New Roman"/>
          <w:sz w:val="24"/>
        </w:rPr>
        <w:t>kein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nicht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A3011">
        <w:rPr>
          <w:rFonts w:ascii="Times New Roman" w:hAnsi="Times New Roman" w:cs="Times New Roman"/>
          <w:sz w:val="24"/>
        </w:rPr>
        <w:t>nichts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, частица </w:t>
      </w:r>
      <w:proofErr w:type="spellStart"/>
      <w:r w:rsidRPr="007A3011">
        <w:rPr>
          <w:rFonts w:ascii="Times New Roman" w:hAnsi="Times New Roman" w:cs="Times New Roman"/>
          <w:sz w:val="24"/>
        </w:rPr>
        <w:t>doch</w:t>
      </w:r>
      <w:proofErr w:type="spellEnd"/>
      <w:r w:rsidRPr="007A3011">
        <w:rPr>
          <w:rFonts w:ascii="Times New Roman" w:hAnsi="Times New Roman" w:cs="Times New Roman"/>
          <w:sz w:val="24"/>
        </w:rPr>
        <w:t>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Количественные и порядковые числительные, числительные для обозначения дат и больших чисел.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Предлоги места, направления, времени, предлоги с дательным, винительным падежом и двойным управлением.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lastRenderedPageBreak/>
        <w:t>Социокультурные знания и умения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немецкоязычной </w:t>
      </w:r>
      <w:r>
        <w:rPr>
          <w:rFonts w:ascii="Times New Roman" w:hAnsi="Times New Roman" w:cs="Times New Roman"/>
          <w:sz w:val="24"/>
        </w:rPr>
        <w:t>среде в рамках тематического со</w:t>
      </w:r>
      <w:r w:rsidRPr="007A3011">
        <w:rPr>
          <w:rFonts w:ascii="Times New Roman" w:hAnsi="Times New Roman" w:cs="Times New Roman"/>
          <w:sz w:val="24"/>
        </w:rPr>
        <w:t>держания 10 класса.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 система  образования,  страницы  истории,  национальные и популярные праздники, проведение досуга, этикетные особенности общения и т. д.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Владение основными сведениями о социокультурном портрете и культурном наследии стран, говорящих на немецком языке. 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7A3011" w:rsidRPr="007A3011" w:rsidRDefault="007A3011" w:rsidP="007A3011">
      <w:pPr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умения представлять родную страну/малую родину и страну/страны изучаемого</w:t>
      </w:r>
      <w:r w:rsidRPr="007A3011">
        <w:rPr>
          <w:sz w:val="24"/>
        </w:rPr>
        <w:t>языка (культурные явления и события; достопримечательности; выдающиеся люди).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t>Компенсаторные умения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Овладение компенсаторными  умениями,  позволяющими в случае сбоя в коммуникации, а также в условиях дефицита языковых средств использовать различные приемы переработки информации: при говорении — переспрос; при говорении и письме — описание/перифраз/толкование; при чтении и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аудировании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— языковую и контекстуальную догадку.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ab/>
        <w:t>11 КЛАСС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t>Коммуникативные умения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Повседневная   жизнь   семьи.   Межличностные   отношения в семье, с друзьями и знакомыми. Конфликтные ситуации, их предупреждение и разрешение.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Внешность и характеристика человека, литературного персонажа.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Здоровый образ жизни и забота о здоровье: режим труда и отдыха, спорт, сбалансированное питание.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Школьное образование, школьная жизнь. Переписка с зарубежными сверстниками.  Выбор  профессии.  Альтернативы в продолжени</w:t>
      </w:r>
      <w:proofErr w:type="gramStart"/>
      <w:r w:rsidRPr="007A3011">
        <w:rPr>
          <w:rFonts w:ascii="Times New Roman" w:hAnsi="Times New Roman" w:cs="Times New Roman"/>
          <w:sz w:val="24"/>
        </w:rPr>
        <w:t>и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образования.</w:t>
      </w:r>
    </w:p>
    <w:p w:rsidR="007A3011" w:rsidRPr="007A3011" w:rsidRDefault="007A3011" w:rsidP="007A3011">
      <w:pPr>
        <w:spacing w:after="0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Место иностранного языка в повседневной жизни и профессиональной деятельности в современном мире.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Молодёжь в современном обществе. Участие молодёжи в жизни общества. Досуг молодёжи: увлечения и интересы.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Роль спорта в современной жизни.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 xml:space="preserve">Туризм. Путешествия по России и зарубежным странам. Природа. Проблемы экологии. Защита окружающей среды. Технический прогресс: перспективы и последствия. </w:t>
      </w:r>
      <w:proofErr w:type="spellStart"/>
      <w:proofErr w:type="gramStart"/>
      <w:r w:rsidRPr="007A3011">
        <w:rPr>
          <w:rFonts w:ascii="Times New Roman" w:hAnsi="Times New Roman" w:cs="Times New Roman"/>
          <w:sz w:val="24"/>
        </w:rPr>
        <w:t>Совре-менные</w:t>
      </w:r>
      <w:proofErr w:type="spellEnd"/>
      <w:proofErr w:type="gramEnd"/>
      <w:r w:rsidRPr="007A3011">
        <w:rPr>
          <w:rFonts w:ascii="Times New Roman" w:hAnsi="Times New Roman" w:cs="Times New Roman"/>
          <w:sz w:val="24"/>
        </w:rPr>
        <w:t xml:space="preserve"> средства информации и коммуникации (пресса, Интернет, социальные сети и т. д.). Интернет-безопасность.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Родная страна и страна/страны изучаемого языка: столица, крупные города, регионы; система образования; достопримечательности, культурные особенности.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Выдающиеся люди родной страны и страны/стран изучаемого языка, их вклад в науку и мировую культуру.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Говорение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r w:rsidRPr="007A3011">
        <w:rPr>
          <w:rFonts w:ascii="Times New Roman" w:hAnsi="Times New Roman" w:cs="Times New Roman"/>
          <w:b/>
          <w:i/>
          <w:sz w:val="24"/>
        </w:rPr>
        <w:t>диалогической речи</w:t>
      </w:r>
      <w:r w:rsidRPr="007A3011">
        <w:rPr>
          <w:rFonts w:ascii="Times New Roman" w:hAnsi="Times New Roman" w:cs="Times New Roman"/>
          <w:sz w:val="24"/>
        </w:rPr>
        <w:t>, а именно умений вести разные виды диалога (диалог этикетного характера, диалог — побуждение к действию, диалог-расспрос, диалог — обмен мнениями; комбинированный диалог, включающий разные виды диалогов):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i/>
          <w:sz w:val="24"/>
        </w:rPr>
        <w:t xml:space="preserve">диалог этикетного  характера:  </w:t>
      </w:r>
      <w:r w:rsidRPr="007A3011">
        <w:rPr>
          <w:rFonts w:ascii="Times New Roman" w:hAnsi="Times New Roman" w:cs="Times New Roman"/>
          <w:sz w:val="24"/>
        </w:rPr>
        <w:t>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i/>
          <w:sz w:val="24"/>
        </w:rPr>
        <w:t>диалог — побуждение к действию</w:t>
      </w:r>
      <w:r w:rsidRPr="007A3011">
        <w:rPr>
          <w:rFonts w:ascii="Times New Roman" w:hAnsi="Times New Roman" w:cs="Times New Roman"/>
          <w:sz w:val="24"/>
        </w:rPr>
        <w:t xml:space="preserve">: обращаться с просьбой, вежливо </w:t>
      </w:r>
      <w:proofErr w:type="gramStart"/>
      <w:r w:rsidRPr="007A3011">
        <w:rPr>
          <w:rFonts w:ascii="Times New Roman" w:hAnsi="Times New Roman" w:cs="Times New Roman"/>
          <w:sz w:val="24"/>
        </w:rPr>
        <w:t>соглашаться/не соглашаться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выполнить просьбу; давать совет и принимать/не принимать совет; приглашать собеседника ксовместной деятельности, вежливо соглашаться/не соглашаться на предложение собеседника, объясняя причину своего решения;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i/>
          <w:sz w:val="24"/>
        </w:rPr>
        <w:t>диалог-расспрос</w:t>
      </w:r>
      <w:r w:rsidRPr="007A3011">
        <w:rPr>
          <w:rFonts w:ascii="Times New Roman" w:hAnsi="Times New Roman" w:cs="Times New Roman"/>
          <w:sz w:val="24"/>
        </w:rPr>
        <w:t>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i/>
          <w:sz w:val="24"/>
        </w:rPr>
        <w:t>диалог —  обмен  мнениями</w:t>
      </w:r>
      <w:r w:rsidRPr="007A3011">
        <w:rPr>
          <w:rFonts w:ascii="Times New Roman" w:hAnsi="Times New Roman" w:cs="Times New Roman"/>
          <w:sz w:val="24"/>
        </w:rPr>
        <w:t xml:space="preserve">:  выражать  свою  точку  зрения и обосновывать её, высказывать своё согласие/несогласие с </w:t>
      </w:r>
      <w:proofErr w:type="spellStart"/>
      <w:r w:rsidRPr="007A3011">
        <w:rPr>
          <w:rFonts w:ascii="Times New Roman" w:hAnsi="Times New Roman" w:cs="Times New Roman"/>
          <w:sz w:val="24"/>
        </w:rPr>
        <w:t>то</w:t>
      </w:r>
      <w:proofErr w:type="gramStart"/>
      <w:r w:rsidRPr="007A3011">
        <w:rPr>
          <w:rFonts w:ascii="Times New Roman" w:hAnsi="Times New Roman" w:cs="Times New Roman"/>
          <w:sz w:val="24"/>
        </w:rPr>
        <w:t>ч</w:t>
      </w:r>
      <w:proofErr w:type="spellEnd"/>
      <w:r w:rsidRPr="007A3011">
        <w:rPr>
          <w:rFonts w:ascii="Times New Roman" w:hAnsi="Times New Roman" w:cs="Times New Roman"/>
          <w:sz w:val="24"/>
        </w:rPr>
        <w:t>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кой зрения собеседника, выражать сомнение, давать эмоциональную оценку обсуждаемым событиям (восхищение, удивление, радость, огорчение и т. д.).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Названные умения  диалогической  речи  совершенствуются в стандартных ситуациях неофициального и официального общения в  рамках  тематического  содержания  речи  11  класса с опорой на речевые ситуации и/или иллюстрации, фотографии, таблицы, диаграммы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Объём диалога — до 9 реплик со стороны каждого собеседника.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r w:rsidRPr="007A3011">
        <w:rPr>
          <w:rFonts w:ascii="Times New Roman" w:hAnsi="Times New Roman" w:cs="Times New Roman"/>
          <w:b/>
          <w:i/>
          <w:sz w:val="24"/>
        </w:rPr>
        <w:t>монологической речи</w:t>
      </w:r>
      <w:r w:rsidRPr="007A3011">
        <w:rPr>
          <w:rFonts w:ascii="Times New Roman" w:hAnsi="Times New Roman" w:cs="Times New Roman"/>
          <w:sz w:val="24"/>
        </w:rPr>
        <w:t>: создание   устных   связных   монологических   высказываний</w:t>
      </w:r>
    </w:p>
    <w:p w:rsidR="007A3011" w:rsidRPr="007A3011" w:rsidRDefault="007A3011" w:rsidP="007A3011">
      <w:pPr>
        <w:spacing w:after="0"/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>с использованием основных коммуникативных типов речи: описание (предмета, местности, внешности и одежды человека), характеристика (черты характера реального человека или литературного персонажа); повествование/сообщение; рассуждение.   Данные   умения   монологической   речи   развиваются в рамках тематическогосодержания речи с опорой на ключевые слова, план и/или иллюстрации, фотографии, таблицы, диаграммы и без опоры;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>пересказ основного содержания прочитанного/прослушанного текста без опоры на ключевые слова, план с выражением своего отношения к событиям и фактам, изложенным в тексте; устное представление (презентация) результатов выполнен-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ной проектной работы.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Объём монологического высказывания — 14—15 фраз.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proofErr w:type="spellStart"/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Аудирование</w:t>
      </w:r>
      <w:proofErr w:type="spell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Развитие коммуникативных умений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>: понимание на слух аутентичных текстов, содержащих отдельные н</w:t>
      </w:r>
      <w:proofErr w:type="gramStart"/>
      <w:r w:rsidRPr="007A3011">
        <w:rPr>
          <w:rFonts w:ascii="Times New Roman" w:hAnsi="Times New Roman" w:cs="Times New Roman"/>
          <w:sz w:val="24"/>
        </w:rPr>
        <w:t>е-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изученные языковые  явления,  с  использованием 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A3011">
        <w:rPr>
          <w:rFonts w:ascii="Times New Roman" w:hAnsi="Times New Roman" w:cs="Times New Roman"/>
          <w:sz w:val="24"/>
        </w:rPr>
        <w:t>Аудирование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</w:t>
      </w:r>
      <w:proofErr w:type="gramStart"/>
      <w:r w:rsidRPr="007A3011">
        <w:rPr>
          <w:rFonts w:ascii="Times New Roman" w:hAnsi="Times New Roman" w:cs="Times New Roman"/>
          <w:sz w:val="24"/>
        </w:rPr>
        <w:t>тексте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</w:t>
      </w:r>
      <w:proofErr w:type="spellStart"/>
      <w:r w:rsidRPr="007A3011">
        <w:rPr>
          <w:rFonts w:ascii="Times New Roman" w:hAnsi="Times New Roman" w:cs="Times New Roman"/>
          <w:sz w:val="24"/>
        </w:rPr>
        <w:t>содержания</w:t>
      </w:r>
      <w:proofErr w:type="gramStart"/>
      <w:r w:rsidRPr="007A3011">
        <w:rPr>
          <w:rFonts w:ascii="Times New Roman" w:hAnsi="Times New Roman" w:cs="Times New Roman"/>
          <w:sz w:val="24"/>
        </w:rPr>
        <w:t>.А</w:t>
      </w:r>
      <w:proofErr w:type="gramEnd"/>
      <w:r w:rsidRPr="007A3011">
        <w:rPr>
          <w:rFonts w:ascii="Times New Roman" w:hAnsi="Times New Roman" w:cs="Times New Roman"/>
          <w:sz w:val="24"/>
        </w:rPr>
        <w:t>удирование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A3011" w:rsidRPr="007A3011" w:rsidRDefault="007A3011" w:rsidP="007A3011">
      <w:pPr>
        <w:rPr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Тексты для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>: диалог (беседа), интервью, высказывания собеседников в ситуациях</w:t>
      </w:r>
      <w:r w:rsidRPr="007A3011">
        <w:rPr>
          <w:sz w:val="24"/>
        </w:rPr>
        <w:t xml:space="preserve">повседневного общения, рассказ, сообщение информационного характера, объявление. 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Языковая сложность текстов для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должна </w:t>
      </w:r>
      <w:proofErr w:type="spellStart"/>
      <w:r w:rsidRPr="007A3011">
        <w:rPr>
          <w:rFonts w:ascii="Times New Roman" w:hAnsi="Times New Roman" w:cs="Times New Roman"/>
          <w:sz w:val="24"/>
        </w:rPr>
        <w:t>при-ближаться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к пороговому уровню (В</w:t>
      </w:r>
      <w:proofErr w:type="gramStart"/>
      <w:r w:rsidRPr="007A3011">
        <w:rPr>
          <w:rFonts w:ascii="Times New Roman" w:hAnsi="Times New Roman" w:cs="Times New Roman"/>
          <w:sz w:val="24"/>
        </w:rPr>
        <w:t>1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— пороговый уровень по общеевропейской шкале).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Время звучания  текста/текстов  для  </w:t>
      </w:r>
      <w:proofErr w:type="spellStart"/>
      <w:r w:rsidRPr="007A3011">
        <w:rPr>
          <w:rFonts w:ascii="Times New Roman" w:hAnsi="Times New Roman" w:cs="Times New Roman"/>
          <w:sz w:val="24"/>
        </w:rPr>
        <w:t>аудирования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 —  до 2,5 минуты.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Смысловое чтение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понимать структурно-смысловые связи в тексте;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</w:t>
      </w:r>
    </w:p>
    <w:p w:rsidR="007A3011" w:rsidRPr="007A3011" w:rsidRDefault="007A3011" w:rsidP="007A3011">
      <w:pPr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  основе   его   информационной   переработки  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 xml:space="preserve">Чтение </w:t>
      </w:r>
      <w:proofErr w:type="spellStart"/>
      <w:r w:rsidRPr="007A3011">
        <w:rPr>
          <w:rFonts w:ascii="Times New Roman" w:hAnsi="Times New Roman" w:cs="Times New Roman"/>
          <w:sz w:val="24"/>
        </w:rPr>
        <w:t>несплошных</w:t>
      </w:r>
      <w:proofErr w:type="spellEnd"/>
      <w:r w:rsidRPr="007A3011">
        <w:rPr>
          <w:rFonts w:ascii="Times New Roman" w:hAnsi="Times New Roman" w:cs="Times New Roman"/>
          <w:sz w:val="24"/>
        </w:rPr>
        <w:t xml:space="preserve">  текстов  (таблиц,  диаграмм,  графиков и т. д.) и понимание представленной в них информации.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7A3011">
        <w:rPr>
          <w:rFonts w:ascii="Times New Roman" w:hAnsi="Times New Roman" w:cs="Times New Roman"/>
          <w:sz w:val="24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Языковая сложность текстов для чтения должна приближаться к пороговому уровню (В</w:t>
      </w:r>
      <w:proofErr w:type="gramStart"/>
      <w:r w:rsidRPr="007A3011">
        <w:rPr>
          <w:rFonts w:ascii="Times New Roman" w:hAnsi="Times New Roman" w:cs="Times New Roman"/>
          <w:sz w:val="24"/>
        </w:rPr>
        <w:t>1</w:t>
      </w:r>
      <w:proofErr w:type="gramEnd"/>
      <w:r w:rsidRPr="007A3011">
        <w:rPr>
          <w:rFonts w:ascii="Times New Roman" w:hAnsi="Times New Roman" w:cs="Times New Roman"/>
          <w:sz w:val="24"/>
        </w:rPr>
        <w:t xml:space="preserve"> — пороговый уровень по общеевропейской шкале).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Объём текста/текстов для чтения — 600—800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Письменная речь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Развитие умений письменной речи: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заполнение анкет и формуляров в соответствии с нормами, принятыми в стране/странах изучаемого языка;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написание резюме  (CV)  с  сообщением  основных  сведений о себе в соответствии с нормами, принятыми в стране/странах изучаемого языка;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написание электронного сообщения личного характера в соответствии  с  нормами  неофициального  общения,  принятыми в стране/странах изучаемого языка. Объём сообщения  —  до 140 слов;</w:t>
      </w:r>
    </w:p>
    <w:p w:rsidR="007A3011" w:rsidRPr="00D44714" w:rsidRDefault="007A3011" w:rsidP="00D44714">
      <w:pPr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создание небольшого письменного высказывания (рассказа, сочинения, статьи и т. д.) с опорой на образец, план, иллюстрацию, таблицу, диаграмму</w:t>
      </w:r>
      <w:proofErr w:type="gramStart"/>
      <w:r w:rsidRPr="007A3011">
        <w:rPr>
          <w:rFonts w:ascii="Times New Roman" w:hAnsi="Times New Roman" w:cs="Times New Roman"/>
          <w:sz w:val="24"/>
        </w:rPr>
        <w:t>,</w:t>
      </w:r>
      <w:r w:rsidRPr="00D44714">
        <w:rPr>
          <w:rFonts w:ascii="Times New Roman" w:hAnsi="Times New Roman" w:cs="Times New Roman"/>
          <w:sz w:val="24"/>
        </w:rPr>
        <w:t>п</w:t>
      </w:r>
      <w:proofErr w:type="gramEnd"/>
      <w:r w:rsidRPr="00D44714">
        <w:rPr>
          <w:rFonts w:ascii="Times New Roman" w:hAnsi="Times New Roman" w:cs="Times New Roman"/>
          <w:sz w:val="24"/>
        </w:rPr>
        <w:t>рочитанный/прослушанный текст. Объём письменного высказывания — до 180 слов;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заполнение таблицы: краткая фиксация содержания прочитанного/прослушанного текста или дополнение информации в таблице;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письменное предоставление результатов выполненной проектной работы, в том числе в форме презентации. Объём — до 180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7A3011">
        <w:rPr>
          <w:rFonts w:ascii="Times New Roman" w:hAnsi="Times New Roman" w:cs="Times New Roman"/>
          <w:b/>
          <w:bCs/>
          <w:sz w:val="24"/>
        </w:rPr>
        <w:t>Языковые знания и навыки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Фонетическая сторона речи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Различение на  слух  и  адекватное  (без  ошибок, 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 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интервью. Объём текста для чтения вслух — до 150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7A3011">
        <w:rPr>
          <w:rFonts w:ascii="Times New Roman" w:hAnsi="Times New Roman" w:cs="Times New Roman"/>
          <w:b/>
          <w:bCs/>
          <w:i/>
          <w:iCs/>
          <w:sz w:val="24"/>
        </w:rPr>
        <w:t>Орфография и пунктуация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lastRenderedPageBreak/>
        <w:t>Правильное написание изученных слов.</w:t>
      </w:r>
    </w:p>
    <w:p w:rsidR="007A3011" w:rsidRPr="007A3011" w:rsidRDefault="007A3011" w:rsidP="007A3011">
      <w:pPr>
        <w:spacing w:after="0"/>
        <w:jc w:val="both"/>
        <w:rPr>
          <w:rFonts w:ascii="Times New Roman" w:hAnsi="Times New Roman" w:cs="Times New Roman"/>
          <w:sz w:val="24"/>
        </w:rPr>
      </w:pPr>
      <w:r w:rsidRPr="007A3011">
        <w:rPr>
          <w:rFonts w:ascii="Times New Roman" w:hAnsi="Times New Roman" w:cs="Times New Roman"/>
          <w:sz w:val="24"/>
        </w:rPr>
        <w:t>Правильная расстановка знаков препинания в письменных высказываниях: запятой при перечислении, и обращении; точки, вопросительного, восклицательного знака в конце предложения, отсутствие точки после заголовка.</w:t>
      </w:r>
    </w:p>
    <w:p w:rsidR="00D44714" w:rsidRDefault="007A3011" w:rsidP="00D44714">
      <w:pPr>
        <w:spacing w:after="0"/>
        <w:jc w:val="both"/>
        <w:rPr>
          <w:rFonts w:ascii="Georgia" w:eastAsia="Georgia" w:hAnsi="Georgia" w:cs="Georgia"/>
          <w:b/>
          <w:bCs/>
          <w:i/>
          <w:iCs/>
          <w:sz w:val="24"/>
          <w:szCs w:val="24"/>
          <w:lang w:eastAsia="en-US"/>
        </w:rPr>
      </w:pPr>
      <w:r w:rsidRPr="007A3011">
        <w:rPr>
          <w:rFonts w:ascii="Times New Roman" w:hAnsi="Times New Roman" w:cs="Times New Roman"/>
          <w:sz w:val="24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точку после выражения надежды на дальнейший контакт; отсутствие запятой после завершающей фразы; отсутствие точки после подписи.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D44714">
        <w:rPr>
          <w:rFonts w:ascii="Times New Roman" w:hAnsi="Times New Roman" w:cs="Times New Roman"/>
          <w:b/>
          <w:bCs/>
          <w:i/>
          <w:iCs/>
          <w:sz w:val="24"/>
        </w:rPr>
        <w:t>Лексическая сторона речи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Распознавание в звучащем и письменном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речи, с соблюдением существующей в немецком языке нормы лексической сочетаемости.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Объём — 1400 лексических единиц для продуктивного использования (включая 1100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Основные способы словообразования: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а) аффиксация: образование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при помощи суффиксов -</w:t>
      </w:r>
      <w:proofErr w:type="spellStart"/>
      <w:r w:rsidRPr="00D44714">
        <w:rPr>
          <w:rFonts w:ascii="Times New Roman" w:hAnsi="Times New Roman" w:cs="Times New Roman"/>
          <w:sz w:val="24"/>
        </w:rPr>
        <w:t>er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ler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in</w:t>
      </w:r>
      <w:proofErr w:type="spellEnd"/>
      <w:r w:rsidRPr="00D44714">
        <w:rPr>
          <w:rFonts w:ascii="Times New Roman" w:hAnsi="Times New Roman" w:cs="Times New Roman"/>
          <w:sz w:val="24"/>
        </w:rPr>
        <w:t>,-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chen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keit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heit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ung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schaft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tion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ik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  <w:lang w:val="en-US"/>
        </w:rPr>
        <w:t>ie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r w:rsidRPr="00D44714">
        <w:rPr>
          <w:rFonts w:ascii="Times New Roman" w:hAnsi="Times New Roman" w:cs="Times New Roman"/>
          <w:sz w:val="24"/>
          <w:lang w:val="en-US"/>
        </w:rPr>
        <w:t>um</w:t>
      </w:r>
      <w:r w:rsidRPr="00D44714">
        <w:rPr>
          <w:rFonts w:ascii="Times New Roman" w:hAnsi="Times New Roman" w:cs="Times New Roman"/>
          <w:sz w:val="24"/>
        </w:rPr>
        <w:t>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прилагательных  при  помощи  суффиксов  -</w:t>
      </w:r>
      <w:proofErr w:type="spellStart"/>
      <w:r w:rsidRPr="00D44714">
        <w:rPr>
          <w:rFonts w:ascii="Times New Roman" w:hAnsi="Times New Roman" w:cs="Times New Roman"/>
          <w:sz w:val="24"/>
        </w:rPr>
        <w:t>ig</w:t>
      </w:r>
      <w:proofErr w:type="spellEnd"/>
      <w:r w:rsidRPr="00D44714">
        <w:rPr>
          <w:rFonts w:ascii="Times New Roman" w:hAnsi="Times New Roman" w:cs="Times New Roman"/>
          <w:sz w:val="24"/>
        </w:rPr>
        <w:t>,  -</w:t>
      </w:r>
      <w:proofErr w:type="spellStart"/>
      <w:r w:rsidRPr="00D44714">
        <w:rPr>
          <w:rFonts w:ascii="Times New Roman" w:hAnsi="Times New Roman" w:cs="Times New Roman"/>
          <w:sz w:val="24"/>
        </w:rPr>
        <w:t>lich,-isch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los</w:t>
      </w:r>
      <w:proofErr w:type="spellEnd"/>
      <w:r w:rsidRPr="00D44714">
        <w:rPr>
          <w:rFonts w:ascii="Times New Roman" w:hAnsi="Times New Roman" w:cs="Times New Roman"/>
          <w:sz w:val="24"/>
        </w:rPr>
        <w:t>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имён существительных, имён прилагательных, наречий при помощи отрицательного префикса </w:t>
      </w:r>
      <w:proofErr w:type="spellStart"/>
      <w:r w:rsidRPr="00D44714">
        <w:rPr>
          <w:rFonts w:ascii="Times New Roman" w:hAnsi="Times New Roman" w:cs="Times New Roman"/>
          <w:sz w:val="24"/>
        </w:rPr>
        <w:t>un</w:t>
      </w:r>
      <w:proofErr w:type="spellEnd"/>
      <w:r w:rsidRPr="00D44714">
        <w:rPr>
          <w:rFonts w:ascii="Times New Roman" w:hAnsi="Times New Roman" w:cs="Times New Roman"/>
          <w:sz w:val="24"/>
        </w:rPr>
        <w:t>- (</w:t>
      </w:r>
      <w:proofErr w:type="spellStart"/>
      <w:r w:rsidRPr="00D44714">
        <w:rPr>
          <w:rFonts w:ascii="Times New Roman" w:hAnsi="Times New Roman" w:cs="Times New Roman"/>
          <w:sz w:val="24"/>
        </w:rPr>
        <w:t>unglücklich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dasUnglück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числительных при помощи суффиксов -</w:t>
      </w:r>
      <w:proofErr w:type="spellStart"/>
      <w:r w:rsidRPr="00D44714">
        <w:rPr>
          <w:rFonts w:ascii="Times New Roman" w:hAnsi="Times New Roman" w:cs="Times New Roman"/>
          <w:sz w:val="24"/>
        </w:rPr>
        <w:t>zehn</w:t>
      </w:r>
      <w:proofErr w:type="spellEnd"/>
      <w:r w:rsidRPr="00D44714">
        <w:rPr>
          <w:rFonts w:ascii="Times New Roman" w:hAnsi="Times New Roman" w:cs="Times New Roman"/>
          <w:sz w:val="24"/>
        </w:rPr>
        <w:t>, -</w:t>
      </w:r>
      <w:proofErr w:type="spellStart"/>
      <w:r w:rsidRPr="00D44714">
        <w:rPr>
          <w:rFonts w:ascii="Times New Roman" w:hAnsi="Times New Roman" w:cs="Times New Roman"/>
          <w:sz w:val="24"/>
        </w:rPr>
        <w:t>zig</w:t>
      </w:r>
      <w:proofErr w:type="spellEnd"/>
      <w:r w:rsidRPr="00D44714">
        <w:rPr>
          <w:rFonts w:ascii="Times New Roman" w:hAnsi="Times New Roman" w:cs="Times New Roman"/>
          <w:sz w:val="24"/>
        </w:rPr>
        <w:t>, -ßig, -</w:t>
      </w:r>
      <w:proofErr w:type="spellStart"/>
      <w:r w:rsidRPr="00D44714">
        <w:rPr>
          <w:rFonts w:ascii="Times New Roman" w:hAnsi="Times New Roman" w:cs="Times New Roman"/>
          <w:sz w:val="24"/>
        </w:rPr>
        <w:t>te,-ste</w:t>
      </w:r>
      <w:proofErr w:type="spellEnd"/>
      <w:r w:rsidRPr="00D44714">
        <w:rPr>
          <w:rFonts w:ascii="Times New Roman" w:hAnsi="Times New Roman" w:cs="Times New Roman"/>
          <w:sz w:val="24"/>
        </w:rPr>
        <w:t>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б) словосложение: образование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сложных существительных путём соединения основ существительных (</w:t>
      </w:r>
      <w:proofErr w:type="spellStart"/>
      <w:r w:rsidRPr="00D44714">
        <w:rPr>
          <w:rFonts w:ascii="Times New Roman" w:hAnsi="Times New Roman" w:cs="Times New Roman"/>
          <w:sz w:val="24"/>
        </w:rPr>
        <w:t>derWintersport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dasKlassenzimmer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сложных существительных путём соединения основы глагола и основы существительного (</w:t>
      </w:r>
      <w:proofErr w:type="spellStart"/>
      <w:r w:rsidRPr="00D44714">
        <w:rPr>
          <w:rFonts w:ascii="Times New Roman" w:hAnsi="Times New Roman" w:cs="Times New Roman"/>
          <w:sz w:val="24"/>
        </w:rPr>
        <w:t>derSchreibtisch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сложных существительных путём соединения основы прилагательного и основы существительного (</w:t>
      </w:r>
      <w:proofErr w:type="spellStart"/>
      <w:r w:rsidRPr="00D44714">
        <w:rPr>
          <w:rFonts w:ascii="Times New Roman" w:hAnsi="Times New Roman" w:cs="Times New Roman"/>
          <w:sz w:val="24"/>
        </w:rPr>
        <w:t>dieKleinstadt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сложных прилагательных путём соединения основ прилагательных (</w:t>
      </w:r>
      <w:proofErr w:type="spellStart"/>
      <w:r w:rsidRPr="00D44714">
        <w:rPr>
          <w:rFonts w:ascii="Times New Roman" w:hAnsi="Times New Roman" w:cs="Times New Roman"/>
          <w:sz w:val="24"/>
        </w:rPr>
        <w:t>dunkelblau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в) конверсия: образование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от неопределённой формы глагола (</w:t>
      </w:r>
      <w:proofErr w:type="spellStart"/>
      <w:r w:rsidRPr="00D44714">
        <w:rPr>
          <w:rFonts w:ascii="Times New Roman" w:hAnsi="Times New Roman" w:cs="Times New Roman"/>
          <w:sz w:val="24"/>
        </w:rPr>
        <w:t>dasLesen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от основы глагола без изменения корневой гласной (</w:t>
      </w:r>
      <w:proofErr w:type="spellStart"/>
      <w:r w:rsidRPr="00D44714">
        <w:rPr>
          <w:rFonts w:ascii="Times New Roman" w:hAnsi="Times New Roman" w:cs="Times New Roman"/>
          <w:sz w:val="24"/>
        </w:rPr>
        <w:t>derAnfang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от основы глагола с изменением корневой гласной (</w:t>
      </w:r>
      <w:proofErr w:type="spellStart"/>
      <w:r w:rsidRPr="00D44714">
        <w:rPr>
          <w:rFonts w:ascii="Times New Roman" w:hAnsi="Times New Roman" w:cs="Times New Roman"/>
          <w:sz w:val="24"/>
        </w:rPr>
        <w:t>derSprung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имён существительных от прилагательных (</w:t>
      </w:r>
      <w:proofErr w:type="spellStart"/>
      <w:r w:rsidRPr="00D44714">
        <w:rPr>
          <w:rFonts w:ascii="Times New Roman" w:hAnsi="Times New Roman" w:cs="Times New Roman"/>
          <w:sz w:val="24"/>
        </w:rPr>
        <w:t>dasGrün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dieKälte</w:t>
      </w:r>
      <w:proofErr w:type="spellEnd"/>
      <w:r w:rsidRPr="00D44714">
        <w:rPr>
          <w:rFonts w:ascii="Times New Roman" w:hAnsi="Times New Roman" w:cs="Times New Roman"/>
          <w:sz w:val="24"/>
        </w:rPr>
        <w:t>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Многозначные лексические единицы. Синонимы. Антонимы. Интернациональные слова. Сокращения и аббревиатуры.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Различные средства связи для обеспечения целостности и логичности устного/письменного высказывания.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D44714">
        <w:rPr>
          <w:rFonts w:ascii="Times New Roman" w:hAnsi="Times New Roman" w:cs="Times New Roman"/>
          <w:b/>
          <w:bCs/>
          <w:i/>
          <w:iCs/>
          <w:sz w:val="24"/>
        </w:rPr>
        <w:t>Грамматическая сторона речи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44714">
        <w:rPr>
          <w:rFonts w:ascii="Times New Roman" w:hAnsi="Times New Roman" w:cs="Times New Roman"/>
          <w:sz w:val="24"/>
        </w:rPr>
        <w:lastRenderedPageBreak/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 вопросы), побудительные (в утвердительной и отрицательной форме).</w:t>
      </w:r>
      <w:proofErr w:type="gramEnd"/>
    </w:p>
    <w:p w:rsidR="00D44714" w:rsidRPr="004C3291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44714">
        <w:rPr>
          <w:rFonts w:ascii="Times New Roman" w:hAnsi="Times New Roman" w:cs="Times New Roman"/>
          <w:sz w:val="24"/>
        </w:rPr>
        <w:t xml:space="preserve">Предложения с начальным </w:t>
      </w:r>
      <w:proofErr w:type="spellStart"/>
      <w:r w:rsidRPr="00D44714">
        <w:rPr>
          <w:rFonts w:ascii="Times New Roman" w:hAnsi="Times New Roman" w:cs="Times New Roman"/>
          <w:sz w:val="24"/>
        </w:rPr>
        <w:t>Es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44714">
        <w:rPr>
          <w:rFonts w:ascii="Times New Roman" w:hAnsi="Times New Roman" w:cs="Times New Roman"/>
          <w:sz w:val="24"/>
        </w:rPr>
        <w:t>Esist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D44714">
        <w:rPr>
          <w:rFonts w:ascii="Times New Roman" w:hAnsi="Times New Roman" w:cs="Times New Roman"/>
          <w:sz w:val="24"/>
        </w:rPr>
        <w:t>Uhr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  <w:r w:rsidRPr="00D44714">
        <w:rPr>
          <w:rFonts w:ascii="Times New Roman" w:hAnsi="Times New Roman" w:cs="Times New Roman"/>
          <w:sz w:val="24"/>
          <w:lang w:val="fr-FR"/>
        </w:rPr>
        <w:t>Es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regnet</w:t>
      </w:r>
      <w:r w:rsidRPr="004C3291">
        <w:rPr>
          <w:rFonts w:ascii="Times New Roman" w:hAnsi="Times New Roman" w:cs="Times New Roman"/>
          <w:sz w:val="24"/>
        </w:rPr>
        <w:t>.</w:t>
      </w:r>
      <w:proofErr w:type="gramEnd"/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Es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ist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interessant</w:t>
      </w:r>
      <w:r w:rsidRPr="004C3291">
        <w:rPr>
          <w:rFonts w:ascii="Times New Roman" w:hAnsi="Times New Roman" w:cs="Times New Roman"/>
          <w:sz w:val="24"/>
        </w:rPr>
        <w:t>.).</w:t>
      </w:r>
    </w:p>
    <w:p w:rsidR="00D44714" w:rsidRPr="004C3291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Предложениясконструкцией</w:t>
      </w:r>
      <w:proofErr w:type="spellEnd"/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Es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gibt</w:t>
      </w:r>
      <w:r w:rsidRPr="004C3291">
        <w:rPr>
          <w:rFonts w:ascii="Times New Roman" w:hAnsi="Times New Roman" w:cs="Times New Roman"/>
          <w:sz w:val="24"/>
        </w:rPr>
        <w:t xml:space="preserve"> (</w:t>
      </w:r>
      <w:r w:rsidRPr="00D44714">
        <w:rPr>
          <w:rFonts w:ascii="Times New Roman" w:hAnsi="Times New Roman" w:cs="Times New Roman"/>
          <w:sz w:val="24"/>
          <w:lang w:val="fr-FR"/>
        </w:rPr>
        <w:t>Es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gibt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einen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Park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neben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der</w:t>
      </w:r>
      <w:r w:rsidRPr="004C3291">
        <w:rPr>
          <w:rFonts w:ascii="Times New Roman" w:hAnsi="Times New Roman" w:cs="Times New Roman"/>
          <w:sz w:val="24"/>
        </w:rPr>
        <w:t xml:space="preserve"> </w:t>
      </w:r>
      <w:r w:rsidRPr="00D44714">
        <w:rPr>
          <w:rFonts w:ascii="Times New Roman" w:hAnsi="Times New Roman" w:cs="Times New Roman"/>
          <w:sz w:val="24"/>
          <w:lang w:val="fr-FR"/>
        </w:rPr>
        <w:t>Schule</w:t>
      </w:r>
      <w:r w:rsidRPr="004C3291">
        <w:rPr>
          <w:rFonts w:ascii="Times New Roman" w:hAnsi="Times New Roman" w:cs="Times New Roman"/>
          <w:sz w:val="24"/>
        </w:rPr>
        <w:t>.).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Предложения с  неопределённо-личным  местоимением  </w:t>
      </w:r>
      <w:proofErr w:type="spellStart"/>
      <w:r w:rsidRPr="00D44714">
        <w:rPr>
          <w:rFonts w:ascii="Times New Roman" w:hAnsi="Times New Roman" w:cs="Times New Roman"/>
          <w:sz w:val="24"/>
        </w:rPr>
        <w:t>man</w:t>
      </w:r>
      <w:proofErr w:type="spellEnd"/>
      <w:r w:rsidRPr="00D44714">
        <w:rPr>
          <w:rFonts w:ascii="Times New Roman" w:hAnsi="Times New Roman" w:cs="Times New Roman"/>
          <w:sz w:val="24"/>
        </w:rPr>
        <w:t>, в том числе с модальными глаголами.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Предложения с инфинитивным оборотом </w:t>
      </w:r>
      <w:proofErr w:type="spellStart"/>
      <w:r w:rsidRPr="00D44714">
        <w:rPr>
          <w:rFonts w:ascii="Times New Roman" w:hAnsi="Times New Roman" w:cs="Times New Roman"/>
          <w:sz w:val="24"/>
        </w:rPr>
        <w:t>um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… </w:t>
      </w:r>
      <w:proofErr w:type="spellStart"/>
      <w:r w:rsidRPr="00D44714">
        <w:rPr>
          <w:rFonts w:ascii="Times New Roman" w:hAnsi="Times New Roman" w:cs="Times New Roman"/>
          <w:sz w:val="24"/>
        </w:rPr>
        <w:t>zu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Предложения с глаголами, требующими употребления после себя частицы </w:t>
      </w:r>
      <w:proofErr w:type="spellStart"/>
      <w:r w:rsidRPr="00D44714">
        <w:rPr>
          <w:rFonts w:ascii="Times New Roman" w:hAnsi="Times New Roman" w:cs="Times New Roman"/>
          <w:sz w:val="24"/>
        </w:rPr>
        <w:t>zu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инфинитива.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Сложносочинённые предложения с сочинительными союз</w:t>
      </w:r>
      <w:proofErr w:type="gramStart"/>
      <w:r w:rsidRPr="00D44714">
        <w:rPr>
          <w:rFonts w:ascii="Times New Roman" w:hAnsi="Times New Roman" w:cs="Times New Roman"/>
          <w:sz w:val="24"/>
        </w:rPr>
        <w:t>а-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ми </w:t>
      </w:r>
      <w:proofErr w:type="spellStart"/>
      <w:r w:rsidRPr="00D44714">
        <w:rPr>
          <w:rFonts w:ascii="Times New Roman" w:hAnsi="Times New Roman" w:cs="Times New Roman"/>
          <w:sz w:val="24"/>
        </w:rPr>
        <w:t>und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aber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oder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denn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nichtnur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… </w:t>
      </w:r>
      <w:proofErr w:type="spellStart"/>
      <w:r w:rsidRPr="00D44714">
        <w:rPr>
          <w:rFonts w:ascii="Times New Roman" w:hAnsi="Times New Roman" w:cs="Times New Roman"/>
          <w:sz w:val="24"/>
        </w:rPr>
        <w:t>sondernauch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наречиями </w:t>
      </w:r>
      <w:proofErr w:type="spellStart"/>
      <w:r w:rsidRPr="00D44714">
        <w:rPr>
          <w:rFonts w:ascii="Times New Roman" w:hAnsi="Times New Roman" w:cs="Times New Roman"/>
          <w:sz w:val="24"/>
        </w:rPr>
        <w:t>deshalb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darum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Сложноподчинённые предложения: дополнительные — с </w:t>
      </w:r>
      <w:proofErr w:type="spellStart"/>
      <w:r w:rsidRPr="00D44714">
        <w:rPr>
          <w:rFonts w:ascii="Times New Roman" w:hAnsi="Times New Roman" w:cs="Times New Roman"/>
          <w:sz w:val="24"/>
        </w:rPr>
        <w:t>со-юзами</w:t>
      </w:r>
      <w:proofErr w:type="gramStart"/>
      <w:r w:rsidRPr="00D44714">
        <w:rPr>
          <w:rFonts w:ascii="Times New Roman" w:hAnsi="Times New Roman" w:cs="Times New Roman"/>
          <w:sz w:val="24"/>
        </w:rPr>
        <w:t>dass</w:t>
      </w:r>
      <w:proofErr w:type="spellEnd"/>
      <w:proofErr w:type="gram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ob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др.; причины — с союзами </w:t>
      </w:r>
      <w:proofErr w:type="spellStart"/>
      <w:r w:rsidRPr="00D44714">
        <w:rPr>
          <w:rFonts w:ascii="Times New Roman" w:hAnsi="Times New Roman" w:cs="Times New Roman"/>
          <w:sz w:val="24"/>
        </w:rPr>
        <w:t>weil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условия — с союзом </w:t>
      </w:r>
      <w:proofErr w:type="spellStart"/>
      <w:r w:rsidRPr="00D44714">
        <w:rPr>
          <w:rFonts w:ascii="Times New Roman" w:hAnsi="Times New Roman" w:cs="Times New Roman"/>
          <w:sz w:val="24"/>
        </w:rPr>
        <w:t>wenn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времени — с  союзами  </w:t>
      </w:r>
      <w:proofErr w:type="spellStart"/>
      <w:r w:rsidRPr="00D44714">
        <w:rPr>
          <w:rFonts w:ascii="Times New Roman" w:hAnsi="Times New Roman" w:cs="Times New Roman"/>
          <w:sz w:val="24"/>
        </w:rPr>
        <w:t>wenn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D44714">
        <w:rPr>
          <w:rFonts w:ascii="Times New Roman" w:hAnsi="Times New Roman" w:cs="Times New Roman"/>
          <w:sz w:val="24"/>
        </w:rPr>
        <w:t>als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D44714">
        <w:rPr>
          <w:rFonts w:ascii="Times New Roman" w:hAnsi="Times New Roman" w:cs="Times New Roman"/>
          <w:sz w:val="24"/>
        </w:rPr>
        <w:t>nachdem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цели — с союзом </w:t>
      </w:r>
      <w:proofErr w:type="spellStart"/>
      <w:r w:rsidRPr="00D44714">
        <w:rPr>
          <w:rFonts w:ascii="Times New Roman" w:hAnsi="Times New Roman" w:cs="Times New Roman"/>
          <w:sz w:val="24"/>
        </w:rPr>
        <w:t>damit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определительные — с относительными местоимениями </w:t>
      </w:r>
      <w:proofErr w:type="spellStart"/>
      <w:r w:rsidRPr="00D44714">
        <w:rPr>
          <w:rFonts w:ascii="Times New Roman" w:hAnsi="Times New Roman" w:cs="Times New Roman"/>
          <w:sz w:val="24"/>
        </w:rPr>
        <w:t>die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уступки — с союзом </w:t>
      </w:r>
      <w:proofErr w:type="spellStart"/>
      <w:r w:rsidRPr="00D44714">
        <w:rPr>
          <w:rFonts w:ascii="Times New Roman" w:hAnsi="Times New Roman" w:cs="Times New Roman"/>
          <w:sz w:val="24"/>
        </w:rPr>
        <w:t>obwohl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Способы выражения косвенной речи, в том числе косвенный вопрос с союзом </w:t>
      </w:r>
      <w:proofErr w:type="spellStart"/>
      <w:r w:rsidRPr="00D44714">
        <w:rPr>
          <w:rFonts w:ascii="Times New Roman" w:hAnsi="Times New Roman" w:cs="Times New Roman"/>
          <w:sz w:val="24"/>
        </w:rPr>
        <w:t>ob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без использования сослагательного наклонения.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Средства связи  в  тексте  для  обеспечения  его  целостности, в том числе с помощью наречий </w:t>
      </w:r>
      <w:proofErr w:type="spellStart"/>
      <w:r w:rsidRPr="00D44714">
        <w:rPr>
          <w:rFonts w:ascii="Times New Roman" w:hAnsi="Times New Roman" w:cs="Times New Roman"/>
          <w:sz w:val="24"/>
        </w:rPr>
        <w:t>zuerst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dann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nachher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др.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Все типы вопросительных предложений (общий, </w:t>
      </w:r>
      <w:proofErr w:type="spellStart"/>
      <w:proofErr w:type="gramStart"/>
      <w:r w:rsidRPr="00D44714">
        <w:rPr>
          <w:rFonts w:ascii="Times New Roman" w:hAnsi="Times New Roman" w:cs="Times New Roman"/>
          <w:sz w:val="24"/>
        </w:rPr>
        <w:t>специаль-ный</w:t>
      </w:r>
      <w:proofErr w:type="spellEnd"/>
      <w:proofErr w:type="gramEnd"/>
      <w:r w:rsidRPr="00D44714">
        <w:rPr>
          <w:rFonts w:ascii="Times New Roman" w:hAnsi="Times New Roman" w:cs="Times New Roman"/>
          <w:sz w:val="24"/>
        </w:rPr>
        <w:t xml:space="preserve">, альтернативный вопросы в </w:t>
      </w:r>
      <w:proofErr w:type="spellStart"/>
      <w:r w:rsidRPr="00D44714">
        <w:rPr>
          <w:rFonts w:ascii="Times New Roman" w:hAnsi="Times New Roman" w:cs="Times New Roman"/>
          <w:sz w:val="24"/>
        </w:rPr>
        <w:t>Präsens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Perfekt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Präteritum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Futur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I).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Побудительные предложения в утвердительной (</w:t>
      </w:r>
      <w:proofErr w:type="spellStart"/>
      <w:r w:rsidRPr="00D44714">
        <w:rPr>
          <w:rFonts w:ascii="Times New Roman" w:hAnsi="Times New Roman" w:cs="Times New Roman"/>
          <w:sz w:val="24"/>
        </w:rPr>
        <w:t>GibmirbitteeineTasseKaffee</w:t>
      </w:r>
      <w:proofErr w:type="spellEnd"/>
      <w:r w:rsidRPr="00D44714">
        <w:rPr>
          <w:rFonts w:ascii="Times New Roman" w:hAnsi="Times New Roman" w:cs="Times New Roman"/>
          <w:sz w:val="24"/>
        </w:rPr>
        <w:t>!) и отрицательной (</w:t>
      </w:r>
      <w:proofErr w:type="spellStart"/>
      <w:r w:rsidRPr="00D44714">
        <w:rPr>
          <w:rFonts w:ascii="Times New Roman" w:hAnsi="Times New Roman" w:cs="Times New Roman"/>
          <w:sz w:val="24"/>
        </w:rPr>
        <w:t>MachtkeinenLärm</w:t>
      </w:r>
      <w:proofErr w:type="spellEnd"/>
      <w:r w:rsidRPr="00D44714">
        <w:rPr>
          <w:rFonts w:ascii="Times New Roman" w:hAnsi="Times New Roman" w:cs="Times New Roman"/>
          <w:sz w:val="24"/>
        </w:rPr>
        <w:t>!) форме во 2-м л. ед. ч. и мн. ч. и в вежливой форме.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proofErr w:type="spellStart"/>
      <w:r w:rsidRPr="00D44714">
        <w:rPr>
          <w:rFonts w:ascii="Times New Roman" w:hAnsi="Times New Roman" w:cs="Times New Roman"/>
          <w:sz w:val="24"/>
        </w:rPr>
        <w:t>Präsens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Perfekt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Präteritum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Futur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I).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Возвратные глаголы в видовременных формах действительного залога в изъявительном наклонении (</w:t>
      </w:r>
      <w:proofErr w:type="spellStart"/>
      <w:r w:rsidRPr="00D44714">
        <w:rPr>
          <w:rFonts w:ascii="Times New Roman" w:hAnsi="Times New Roman" w:cs="Times New Roman"/>
          <w:sz w:val="24"/>
        </w:rPr>
        <w:t>Präsens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Perfekt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Präteritum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Futur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I).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Plusquamperfekt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(при согласовании времён).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Формы сослагательного наклонения от глаголов </w:t>
      </w:r>
      <w:proofErr w:type="spellStart"/>
      <w:r w:rsidRPr="00D44714">
        <w:rPr>
          <w:rFonts w:ascii="Times New Roman" w:hAnsi="Times New Roman" w:cs="Times New Roman"/>
          <w:sz w:val="24"/>
        </w:rPr>
        <w:t>haben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sein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werden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können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mögen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; сочетание </w:t>
      </w:r>
      <w:proofErr w:type="spellStart"/>
      <w:r w:rsidRPr="00D44714">
        <w:rPr>
          <w:rFonts w:ascii="Times New Roman" w:hAnsi="Times New Roman" w:cs="Times New Roman"/>
          <w:sz w:val="24"/>
        </w:rPr>
        <w:t>würde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+ </w:t>
      </w:r>
      <w:proofErr w:type="spellStart"/>
      <w:r w:rsidRPr="00D44714">
        <w:rPr>
          <w:rFonts w:ascii="Times New Roman" w:hAnsi="Times New Roman" w:cs="Times New Roman"/>
          <w:sz w:val="24"/>
        </w:rPr>
        <w:t>Infinitiv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для выражения вежливой просьбы, желания в придаточных предложениях условия </w:t>
      </w:r>
      <w:proofErr w:type="spellStart"/>
      <w:r w:rsidRPr="00D44714">
        <w:rPr>
          <w:rFonts w:ascii="Times New Roman" w:hAnsi="Times New Roman" w:cs="Times New Roman"/>
          <w:sz w:val="24"/>
        </w:rPr>
        <w:t>c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wenn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Модальные глаголы (</w:t>
      </w:r>
      <w:proofErr w:type="spellStart"/>
      <w:r w:rsidRPr="00D44714">
        <w:rPr>
          <w:rFonts w:ascii="Times New Roman" w:hAnsi="Times New Roman" w:cs="Times New Roman"/>
          <w:sz w:val="24"/>
        </w:rPr>
        <w:t>mögen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wollen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können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müssen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dürfen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sollen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) в  </w:t>
      </w:r>
      <w:proofErr w:type="spellStart"/>
      <w:r w:rsidRPr="00D44714">
        <w:rPr>
          <w:rFonts w:ascii="Times New Roman" w:hAnsi="Times New Roman" w:cs="Times New Roman"/>
          <w:sz w:val="24"/>
        </w:rPr>
        <w:t>Präsens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D44714">
        <w:rPr>
          <w:rFonts w:ascii="Times New Roman" w:hAnsi="Times New Roman" w:cs="Times New Roman"/>
          <w:sz w:val="24"/>
        </w:rPr>
        <w:t>Präteritum</w:t>
      </w:r>
      <w:proofErr w:type="spellEnd"/>
      <w:r w:rsidRPr="00D44714">
        <w:rPr>
          <w:rFonts w:ascii="Times New Roman" w:hAnsi="Times New Roman" w:cs="Times New Roman"/>
          <w:sz w:val="24"/>
        </w:rPr>
        <w:t>;  неопределённая  форма  глагола в страдательном залоге с модальными глаголами.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Наиболее распространённые глаголы с управлением и местоименные наречия.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Определённый, неопределённый и нулевой артикли.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Имена существительные во множественном числе, образованные по правилу, и исключения.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Имена существительные в единственном и множественном числе в именительном, родительном, дательном и винительном падежах.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Имена прилагательные  в  положительной,  сравнительной и превосходной степенях сравнения, образованные по правилу, и исключения.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Склонение имён прилагательных.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Наречия в сравнительной и превосходной степенях сравнения, образованные по правилу, и исключения.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lastRenderedPageBreak/>
        <w:t>Личные местоимения (в именительном, дательном и винительном падежах), указательные местоимения (</w:t>
      </w:r>
      <w:proofErr w:type="spellStart"/>
      <w:r w:rsidRPr="00D44714">
        <w:rPr>
          <w:rFonts w:ascii="Times New Roman" w:hAnsi="Times New Roman" w:cs="Times New Roman"/>
          <w:sz w:val="24"/>
        </w:rPr>
        <w:t>dieser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jener</w:t>
      </w:r>
      <w:proofErr w:type="spellEnd"/>
      <w:r w:rsidRPr="00D44714">
        <w:rPr>
          <w:rFonts w:ascii="Times New Roman" w:hAnsi="Times New Roman" w:cs="Times New Roman"/>
          <w:sz w:val="24"/>
        </w:rPr>
        <w:t>);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вопросительные, неопределённые местоимения (</w:t>
      </w:r>
      <w:proofErr w:type="spellStart"/>
      <w:r w:rsidRPr="00D44714">
        <w:rPr>
          <w:rFonts w:ascii="Times New Roman" w:hAnsi="Times New Roman" w:cs="Times New Roman"/>
          <w:sz w:val="24"/>
        </w:rPr>
        <w:t>jemand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niemand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); отрицательное местоимение </w:t>
      </w:r>
      <w:proofErr w:type="spellStart"/>
      <w:r w:rsidRPr="00D44714">
        <w:rPr>
          <w:rFonts w:ascii="Times New Roman" w:hAnsi="Times New Roman" w:cs="Times New Roman"/>
          <w:sz w:val="24"/>
        </w:rPr>
        <w:t>kein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Отрицания </w:t>
      </w:r>
      <w:proofErr w:type="spellStart"/>
      <w:r w:rsidRPr="00D44714">
        <w:rPr>
          <w:rFonts w:ascii="Times New Roman" w:hAnsi="Times New Roman" w:cs="Times New Roman"/>
          <w:sz w:val="24"/>
        </w:rPr>
        <w:t>kein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nicht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4714">
        <w:rPr>
          <w:rFonts w:ascii="Times New Roman" w:hAnsi="Times New Roman" w:cs="Times New Roman"/>
          <w:sz w:val="24"/>
        </w:rPr>
        <w:t>nichts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, частица </w:t>
      </w:r>
      <w:proofErr w:type="spellStart"/>
      <w:r w:rsidRPr="00D44714">
        <w:rPr>
          <w:rFonts w:ascii="Times New Roman" w:hAnsi="Times New Roman" w:cs="Times New Roman"/>
          <w:sz w:val="24"/>
        </w:rPr>
        <w:t>doch</w:t>
      </w:r>
      <w:proofErr w:type="spellEnd"/>
      <w:r w:rsidRPr="00D44714">
        <w:rPr>
          <w:rFonts w:ascii="Times New Roman" w:hAnsi="Times New Roman" w:cs="Times New Roman"/>
          <w:sz w:val="24"/>
        </w:rPr>
        <w:t>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Количественные и порядковые числительные, числительные для обозначения дат и больших чисел.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Предлоги места, направления, времени, предлоги с дательным, винительным падежом и двойным управлением.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44714">
        <w:rPr>
          <w:rFonts w:ascii="Times New Roman" w:hAnsi="Times New Roman" w:cs="Times New Roman"/>
          <w:b/>
          <w:bCs/>
          <w:sz w:val="24"/>
        </w:rPr>
        <w:t>Социокультурные знания и умения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немецкоязычной </w:t>
      </w:r>
      <w:r>
        <w:rPr>
          <w:rFonts w:ascii="Times New Roman" w:hAnsi="Times New Roman" w:cs="Times New Roman"/>
          <w:sz w:val="24"/>
        </w:rPr>
        <w:t>среде в рамках тематического со</w:t>
      </w:r>
      <w:r w:rsidRPr="00D44714">
        <w:rPr>
          <w:rFonts w:ascii="Times New Roman" w:hAnsi="Times New Roman" w:cs="Times New Roman"/>
          <w:sz w:val="24"/>
        </w:rPr>
        <w:t>держания 11 класса.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 и т. д.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Владение основными сведениями о социокультурном портрете и культурном наследии стран, говорящих на немецком языке.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люди).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44714">
        <w:rPr>
          <w:rFonts w:ascii="Times New Roman" w:hAnsi="Times New Roman" w:cs="Times New Roman"/>
          <w:b/>
          <w:bCs/>
          <w:sz w:val="24"/>
        </w:rPr>
        <w:t>Компенсаторные умения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Овладение компенсаторными  умениями,  позволяющими в случае сбоя в коммуникации, а также в условиях дефицита языковых средств использовать различные приемы переработки информации: при говорении — переспрос; при говорении и письме — описание/перифраз/толкование; при чтении и </w:t>
      </w:r>
      <w:proofErr w:type="spellStart"/>
      <w:r w:rsidRPr="00D44714">
        <w:rPr>
          <w:rFonts w:ascii="Times New Roman" w:hAnsi="Times New Roman" w:cs="Times New Roman"/>
          <w:sz w:val="24"/>
        </w:rPr>
        <w:t>аудировании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— языковую и контекстуальную догадку.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44714">
        <w:rPr>
          <w:rFonts w:ascii="Times New Roman" w:hAnsi="Times New Roman" w:cs="Times New Roman"/>
          <w:b/>
          <w:sz w:val="24"/>
        </w:rPr>
        <w:t>ПЛАНИРУЕМЫЕ РЕЗУЛЬТАТЫ ОСВОЕНИЯ УЧЕБНОГО ПРЕДМЕТА «НЕМЕЦКИЙ ЯЗЫК</w:t>
      </w:r>
      <w:proofErr w:type="gramStart"/>
      <w:r w:rsidRPr="00D44714">
        <w:rPr>
          <w:rFonts w:ascii="Times New Roman" w:hAnsi="Times New Roman" w:cs="Times New Roman"/>
          <w:b/>
          <w:sz w:val="24"/>
        </w:rPr>
        <w:t>.В</w:t>
      </w:r>
      <w:proofErr w:type="gramEnd"/>
      <w:r w:rsidRPr="00D44714">
        <w:rPr>
          <w:rFonts w:ascii="Times New Roman" w:hAnsi="Times New Roman" w:cs="Times New Roman"/>
          <w:b/>
          <w:sz w:val="24"/>
        </w:rPr>
        <w:t>ТОРОЙ ИНОСТРАННЫЙ ЯЗЫК»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ЛИЧНОСТНЫЕ РЕЗУЛЬТАТЫ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44714">
        <w:rPr>
          <w:rFonts w:ascii="Times New Roman" w:hAnsi="Times New Roman" w:cs="Times New Roman"/>
          <w:sz w:val="24"/>
        </w:rPr>
        <w:t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</w:t>
      </w:r>
      <w:r w:rsidRPr="00D44714">
        <w:rPr>
          <w:rFonts w:ascii="Times New Roman" w:hAnsi="Times New Roman" w:cs="Times New Roman"/>
          <w:sz w:val="24"/>
        </w:rPr>
        <w:tab/>
        <w:t>российскими</w:t>
      </w:r>
      <w:r w:rsidRPr="00D44714">
        <w:rPr>
          <w:rFonts w:ascii="Times New Roman" w:hAnsi="Times New Roman" w:cs="Times New Roman"/>
          <w:sz w:val="24"/>
        </w:rPr>
        <w:tab/>
        <w:t>социокультурными,</w:t>
      </w:r>
      <w:r w:rsidRPr="00D44714">
        <w:rPr>
          <w:rFonts w:ascii="Times New Roman" w:hAnsi="Times New Roman" w:cs="Times New Roman"/>
          <w:sz w:val="24"/>
        </w:rPr>
        <w:tab/>
        <w:t xml:space="preserve">историческими и духовно-нравственными ценностями, принятыми в обществе правилами и нормами поведения, и </w:t>
      </w:r>
      <w:r w:rsidRPr="00D44714">
        <w:rPr>
          <w:rFonts w:ascii="Times New Roman" w:hAnsi="Times New Roman" w:cs="Times New Roman"/>
          <w:sz w:val="24"/>
        </w:rPr>
        <w:lastRenderedPageBreak/>
        <w:t>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старшему поколению,</w:t>
      </w:r>
      <w:r>
        <w:rPr>
          <w:rFonts w:ascii="Times New Roman" w:hAnsi="Times New Roman" w:cs="Times New Roman"/>
          <w:sz w:val="24"/>
        </w:rPr>
        <w:tab/>
        <w:t>взаимного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уважения,</w:t>
      </w:r>
      <w:r>
        <w:rPr>
          <w:rFonts w:ascii="Times New Roman" w:hAnsi="Times New Roman" w:cs="Times New Roman"/>
          <w:sz w:val="24"/>
        </w:rPr>
        <w:tab/>
        <w:t xml:space="preserve">бережного </w:t>
      </w:r>
      <w:r w:rsidRPr="00D44714">
        <w:rPr>
          <w:rFonts w:ascii="Times New Roman" w:hAnsi="Times New Roman" w:cs="Times New Roman"/>
          <w:sz w:val="24"/>
        </w:rPr>
        <w:t>отношения к культурному наследию и традициям многонационального народа Российской Федерации, природе и окружающей среде. Личностные результаты освоения обучающимися Примерной рабочей программы среднего общего образования по второму иностранному (немецкому) языку должны отражать готовность и способность обучающихся руководствоваться сформирова</w:t>
      </w:r>
      <w:proofErr w:type="gramStart"/>
      <w:r w:rsidRPr="00D44714">
        <w:rPr>
          <w:rFonts w:ascii="Times New Roman" w:hAnsi="Times New Roman" w:cs="Times New Roman"/>
          <w:sz w:val="24"/>
        </w:rPr>
        <w:t>н-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Гражданского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осознание своих конституционных прав и обязанностей, уважение закона и правопорядка;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принятие традиционных национальных, общечеловеческих гуманистических и демократических ценностей;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вести совместную деятельность в интересах гражданского общества,  участвовать  в  самоуправлении  в  школе и детско-юношеских организациях;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умение взаимодействовать с социальными институтами в соответствии с их функциями и назначением;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гуманитарной и волонтёрской деятельности.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Патриотического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российской гражданской идентичности, патриотизма, уважения к своему народу, чувства </w:t>
      </w:r>
      <w:proofErr w:type="spellStart"/>
      <w:proofErr w:type="gramStart"/>
      <w:r w:rsidRPr="00D44714">
        <w:rPr>
          <w:rFonts w:ascii="Times New Roman" w:hAnsi="Times New Roman" w:cs="Times New Roman"/>
          <w:sz w:val="24"/>
        </w:rPr>
        <w:t>ответствен-ности</w:t>
      </w:r>
      <w:proofErr w:type="spellEnd"/>
      <w:proofErr w:type="gramEnd"/>
      <w:r w:rsidRPr="00D44714">
        <w:rPr>
          <w:rFonts w:ascii="Times New Roman" w:hAnsi="Times New Roman" w:cs="Times New Roman"/>
          <w:sz w:val="24"/>
        </w:rPr>
        <w:t xml:space="preserve">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ценностное отношение к государственным символам, историческому и природному наследию, памятникам, традициям н</w:t>
      </w:r>
      <w:proofErr w:type="gramStart"/>
      <w:r w:rsidRPr="00D44714">
        <w:rPr>
          <w:rFonts w:ascii="Times New Roman" w:hAnsi="Times New Roman" w:cs="Times New Roman"/>
          <w:sz w:val="24"/>
        </w:rPr>
        <w:t>а-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родов России и страны/стран, говорящих на немецком языке; достижениям России и страны/стран изучаемого языка в науке, искусстве, спорте, технологиях, труде;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идейная убеждённость, готовность к служению и защите Отечества, ответственность за его судьбу.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Духовно-нравственного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осознание духовных ценностей российского народа; </w:t>
      </w: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нравственного сознания, этического поведения;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осознание личного вклада в построение устойчивого будущего;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Эстетического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способность воспринимать различные виды искусства, традиции и  творчество  своего  и  других  народов,  приобщаться к ценностям мировой культуры через источники информации на иностранном (немецком) языке, ощущать эмоциональное воздействие искусства;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умение взаимодействовать с социальными институтами в соответствии с их функциями и назначением;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гуманитарной и волонтёрской деятельности.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убеждённость в значимости для личности и общества </w:t>
      </w:r>
      <w:proofErr w:type="spellStart"/>
      <w:r w:rsidRPr="00D44714">
        <w:rPr>
          <w:rFonts w:ascii="Times New Roman" w:hAnsi="Times New Roman" w:cs="Times New Roman"/>
          <w:sz w:val="24"/>
        </w:rPr>
        <w:t>отече-ственного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мирового искусства, этнических культурных </w:t>
      </w:r>
      <w:proofErr w:type="spellStart"/>
      <w:r w:rsidRPr="00D44714">
        <w:rPr>
          <w:rFonts w:ascii="Times New Roman" w:hAnsi="Times New Roman" w:cs="Times New Roman"/>
          <w:sz w:val="24"/>
        </w:rPr>
        <w:t>тр</w:t>
      </w:r>
      <w:proofErr w:type="gramStart"/>
      <w:r w:rsidRPr="00D44714">
        <w:rPr>
          <w:rFonts w:ascii="Times New Roman" w:hAnsi="Times New Roman" w:cs="Times New Roman"/>
          <w:sz w:val="24"/>
        </w:rPr>
        <w:t>а</w:t>
      </w:r>
      <w:proofErr w:type="spellEnd"/>
      <w:r w:rsidRPr="00D44714">
        <w:rPr>
          <w:rFonts w:ascii="Times New Roman" w:hAnsi="Times New Roman" w:cs="Times New Roman"/>
          <w:sz w:val="24"/>
        </w:rPr>
        <w:t>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4714">
        <w:rPr>
          <w:rFonts w:ascii="Times New Roman" w:hAnsi="Times New Roman" w:cs="Times New Roman"/>
          <w:sz w:val="24"/>
        </w:rPr>
        <w:t>диций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и народного творчества;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стремление к лучшему  осознанию  культуры  своего  народа и готовность содействовать ознакомлению с ней представит</w:t>
      </w:r>
      <w:proofErr w:type="gramStart"/>
      <w:r w:rsidRPr="00D44714">
        <w:rPr>
          <w:rFonts w:ascii="Times New Roman" w:hAnsi="Times New Roman" w:cs="Times New Roman"/>
          <w:sz w:val="24"/>
        </w:rPr>
        <w:t>е-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лей других стран;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самовыражению в разных видах искусства, стремление проявлять качества творческой личности.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Физического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здорового и безопасного образа жизни, ответственного отношения к своему здоровью;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потребность в физическом совершенствовании, занятиях спортивно-оздоровительной деятельностью;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активное неприятие вредных привычек и иных форм причинения вреда физическому и психическому здоровью.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Трудового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труду, осознание ценности мастерства, трудолюбие;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второго иностранн</w:t>
      </w:r>
      <w:proofErr w:type="gramStart"/>
      <w:r w:rsidRPr="00D44714">
        <w:rPr>
          <w:rFonts w:ascii="Times New Roman" w:hAnsi="Times New Roman" w:cs="Times New Roman"/>
          <w:sz w:val="24"/>
        </w:rPr>
        <w:t>о-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го (немецкого) языка;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готовность и способность к образованию и самообразованию на протяжении всей жизни, в том числе с использованием изучаемого второго иностранного (немецкого) языка.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Экологического воспитания: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экологической культуры, понимание влияния социально-экономических процессов на состояние пр</w:t>
      </w:r>
      <w:proofErr w:type="gramStart"/>
      <w:r w:rsidRPr="00D44714">
        <w:rPr>
          <w:rFonts w:ascii="Times New Roman" w:hAnsi="Times New Roman" w:cs="Times New Roman"/>
          <w:sz w:val="24"/>
        </w:rPr>
        <w:t>и-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родной и социальной среды, осознание глобального характера экологических проблем;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планирование и осуществление действий в окружающей среде на основе знания целей устойчивого развития человечества; активное неприятие  действий,  приносящих  вред 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lastRenderedPageBreak/>
        <w:t>расширение опыта деятельности экологической направленности.</w:t>
      </w:r>
    </w:p>
    <w:p w:rsidR="00D44714" w:rsidRPr="00D44714" w:rsidRDefault="00D44714" w:rsidP="00D4471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Ценности научного познания: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изучаем</w:t>
      </w:r>
      <w:proofErr w:type="gramStart"/>
      <w:r w:rsidRPr="00D44714">
        <w:rPr>
          <w:rFonts w:ascii="Times New Roman" w:hAnsi="Times New Roman" w:cs="Times New Roman"/>
          <w:sz w:val="24"/>
        </w:rPr>
        <w:t>о-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го (немецкого) языка.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 xml:space="preserve">В процессе достижения личностных результатов освоения обучающимися Примерной рабочей программы среднего общего образования по второму иностранному (немецкому) языку </w:t>
      </w:r>
      <w:proofErr w:type="gramStart"/>
      <w:r w:rsidRPr="00D44714">
        <w:rPr>
          <w:rFonts w:ascii="Times New Roman" w:hAnsi="Times New Roman" w:cs="Times New Roman"/>
          <w:sz w:val="24"/>
        </w:rPr>
        <w:t>у</w:t>
      </w:r>
      <w:proofErr w:type="gramEnd"/>
      <w:r w:rsidRPr="00D44714">
        <w:rPr>
          <w:rFonts w:ascii="Times New Roman" w:hAnsi="Times New Roman" w:cs="Times New Roman"/>
          <w:sz w:val="24"/>
        </w:rPr>
        <w:t xml:space="preserve"> обучающихся совершенствуется </w:t>
      </w:r>
      <w:r w:rsidRPr="00D44714">
        <w:rPr>
          <w:rFonts w:ascii="Times New Roman" w:hAnsi="Times New Roman" w:cs="Times New Roman"/>
          <w:i/>
          <w:sz w:val="24"/>
        </w:rPr>
        <w:t>эмоциональный интеллект</w:t>
      </w:r>
      <w:r w:rsidRPr="00D44714">
        <w:rPr>
          <w:rFonts w:ascii="Times New Roman" w:hAnsi="Times New Roman" w:cs="Times New Roman"/>
          <w:sz w:val="24"/>
        </w:rPr>
        <w:t xml:space="preserve">, предполагающий </w:t>
      </w:r>
      <w:proofErr w:type="spellStart"/>
      <w:r w:rsidRPr="00D4471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D44714">
        <w:rPr>
          <w:rFonts w:ascii="Times New Roman" w:hAnsi="Times New Roman" w:cs="Times New Roman"/>
          <w:sz w:val="24"/>
        </w:rPr>
        <w:t>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i/>
          <w:sz w:val="24"/>
        </w:rPr>
        <w:t>самосознания</w:t>
      </w:r>
      <w:r w:rsidRPr="00D44714">
        <w:rPr>
          <w:rFonts w:ascii="Times New Roman" w:hAnsi="Times New Roman" w:cs="Times New Roman"/>
          <w:sz w:val="24"/>
        </w:rPr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i/>
          <w:sz w:val="24"/>
        </w:rPr>
        <w:t>саморегулирования</w:t>
      </w:r>
      <w:r w:rsidRPr="00D44714">
        <w:rPr>
          <w:rFonts w:ascii="Times New Roman" w:hAnsi="Times New Roman" w:cs="Times New Roman"/>
          <w:sz w:val="24"/>
        </w:rP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i/>
          <w:sz w:val="24"/>
        </w:rPr>
        <w:t>внутренней мотивации</w:t>
      </w:r>
      <w:r w:rsidRPr="00D44714">
        <w:rPr>
          <w:rFonts w:ascii="Times New Roman" w:hAnsi="Times New Roman" w:cs="Times New Roman"/>
          <w:sz w:val="24"/>
        </w:rPr>
        <w:t>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i/>
          <w:sz w:val="24"/>
        </w:rPr>
        <w:t>эмпатии</w:t>
      </w:r>
      <w:proofErr w:type="spellEnd"/>
      <w:r w:rsidRPr="00D44714">
        <w:rPr>
          <w:rFonts w:ascii="Times New Roman" w:hAnsi="Times New Roman" w:cs="Times New Roman"/>
          <w:sz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i/>
          <w:sz w:val="24"/>
        </w:rPr>
        <w:t>социальных навыков</w:t>
      </w:r>
      <w:r w:rsidRPr="00D44714">
        <w:rPr>
          <w:rFonts w:ascii="Times New Roman" w:hAnsi="Times New Roman" w:cs="Times New Roman"/>
          <w:sz w:val="24"/>
        </w:rPr>
        <w:t>, включающих способность выстраивать отношения с другими людьми, в том числе с представителями страны/стран второго иностранного (немецкого) языка, заботиться, проявлять интерес и разрешать конфликты.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МЕТАПРЕДМЕТНЫЕ РЕЗУЛЬТАТЫ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D44714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D44714">
        <w:rPr>
          <w:rFonts w:ascii="Times New Roman" w:hAnsi="Times New Roman" w:cs="Times New Roman"/>
          <w:sz w:val="24"/>
        </w:rPr>
        <w:t xml:space="preserve"> результаты освоения рабочей программы по второму иностранному (немецкому) языку для среднего общего образования отражают: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Овладение универсальными учебными познавательными действиями:</w:t>
      </w:r>
    </w:p>
    <w:p w:rsidR="00D44714" w:rsidRPr="00D44714" w:rsidRDefault="00D44714" w:rsidP="00D4471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D44714">
        <w:rPr>
          <w:rFonts w:ascii="Times New Roman" w:hAnsi="Times New Roman" w:cs="Times New Roman"/>
          <w:b/>
          <w:bCs/>
          <w:i/>
          <w:iCs/>
          <w:sz w:val="24"/>
        </w:rPr>
        <w:t>базовые логические действия: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самостоятельно формулировать и актуализировать проблему, рассматривать её всесторонне;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устанавливать существенный признак или основания для сравнения, классификации  и  обобщения  языковых  единиц и языковых явлений немецкого языка;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определять цели деятельности, задавать параметры и критерии их достижения;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выявлять закономерности в языковых явлениях немецкого языка;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 w:rsidRPr="00D44714">
        <w:rPr>
          <w:rFonts w:ascii="Times New Roman" w:hAnsi="Times New Roman" w:cs="Times New Roman"/>
          <w:sz w:val="24"/>
        </w:rPr>
        <w:t>развивать креативное мышление при решении жизненных проблем;</w:t>
      </w:r>
    </w:p>
    <w:p w:rsidR="00D44714" w:rsidRDefault="00D44714" w:rsidP="00BC6AF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lastRenderedPageBreak/>
        <w:t>базовыеисследовательскиедействия:</w:t>
      </w:r>
    </w:p>
    <w:p w:rsidR="00BC6AFB" w:rsidRP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владеть навыками учебно-исследовательской и проектной деятельности с использованием немецкого языка, навыками разрешения проблем; способностью и готовностью к самостоятельномупоискуметодоврешенияпрактическихзадач,применениюразличныхметодовпознания;</w:t>
      </w:r>
    </w:p>
    <w:p w:rsidR="00BC6AFB" w:rsidRPr="00BC6AFB" w:rsidRDefault="00BC6AFB" w:rsidP="00BC6AFB">
      <w:pPr>
        <w:spacing w:after="0"/>
        <w:ind w:left="709" w:firstLine="709"/>
        <w:jc w:val="both"/>
        <w:rPr>
          <w:rFonts w:ascii="Times New Roman" w:hAnsi="Times New Roman" w:cs="Times New Roman"/>
        </w:rPr>
      </w:pPr>
      <w:r w:rsidRPr="00BC6AFB">
        <w:rPr>
          <w:rFonts w:ascii="Times New Roman" w:hAnsi="Times New Roman" w:cs="Times New Roman"/>
          <w:w w:val="115"/>
          <w:sz w:val="24"/>
        </w:rPr>
        <w:t>владеть видами деятельности по получению нового знания,его интерпретации, преобразованию и применению в различныхучебных  ситуациях,  в  том  числе  при  создании  учебныхисоциальныхпроектов;</w:t>
      </w:r>
    </w:p>
    <w:p w:rsidR="00BC6AFB" w:rsidRP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20"/>
          <w:sz w:val="24"/>
        </w:rPr>
        <w:t>владеть научной лингвистической терминологией и ключевымипонятиями;</w:t>
      </w:r>
    </w:p>
    <w:p w:rsidR="00BC6AFB" w:rsidRP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ставитьиформулироватьсобственныезадачивобразовательнойдеятельностиижизненныхситуациях;</w:t>
      </w:r>
    </w:p>
    <w:p w:rsidR="00BC6AFB" w:rsidRP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выявлятьпричинно-следственныесвязииактуализироватьзадачу,выдвигатьгипотезуеёрешения,находить  аргументыдлядоказательства своих утверждений, задавать параметрыикритериирешения;</w:t>
      </w:r>
    </w:p>
    <w:p w:rsid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w w:val="115"/>
          <w:sz w:val="24"/>
        </w:rPr>
      </w:pPr>
      <w:r w:rsidRPr="00D44714">
        <w:rPr>
          <w:rFonts w:ascii="Times New Roman" w:hAnsi="Times New Roman" w:cs="Times New Roman"/>
          <w:w w:val="115"/>
          <w:sz w:val="24"/>
        </w:rPr>
        <w:t>анализировать полученные в ходе решения задачи результаты,критическиоцениватьихдостоверность,прогнозироватьизменениевновыхусловиях;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давать оценку новым ситуациям, оценивать приобретённый опыт;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осуществлять  целенаправленный   поиск   переноса   средств и способов действия в профессиональную среду;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уметь переносить знания в познавательную и практическую области жизнедеятельности;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уметь интегрировать знания из разных предметных областей;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BC6AFB" w:rsidRPr="00B60F2A" w:rsidRDefault="00BC6AFB" w:rsidP="00BC6AFB">
      <w:pPr>
        <w:pStyle w:val="41"/>
        <w:numPr>
          <w:ilvl w:val="0"/>
          <w:numId w:val="3"/>
        </w:numPr>
        <w:tabs>
          <w:tab w:val="left" w:pos="671"/>
        </w:tabs>
        <w:spacing w:before="6"/>
        <w:ind w:hanging="328"/>
        <w:rPr>
          <w:rFonts w:ascii="Times New Roman" w:hAnsi="Times New Roman" w:cs="Times New Roman"/>
          <w:sz w:val="24"/>
          <w:szCs w:val="24"/>
        </w:rPr>
      </w:pPr>
      <w:r w:rsidRPr="00B60F2A">
        <w:rPr>
          <w:rFonts w:ascii="Times New Roman" w:hAnsi="Times New Roman" w:cs="Times New Roman"/>
          <w:sz w:val="24"/>
          <w:szCs w:val="24"/>
        </w:rPr>
        <w:t>работасинформацией:</w:t>
      </w:r>
    </w:p>
    <w:p w:rsidR="00BC6AFB" w:rsidRPr="00B60F2A" w:rsidRDefault="00BC6AFB" w:rsidP="00BC6AFB">
      <w:pPr>
        <w:pStyle w:val="a3"/>
        <w:spacing w:before="9" w:line="249" w:lineRule="auto"/>
        <w:ind w:left="116" w:right="114" w:firstLine="226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владетьнавыкамиполученияинформацииизисточниковразных типов, в том числе на иностранном (немецком) языке,самостоятельноосуществлять  поиск,  анализ,  систематизациюи интерпретацию информации различных видов и форм представления;</w:t>
      </w:r>
    </w:p>
    <w:p w:rsidR="00BC6AFB" w:rsidRPr="00B60F2A" w:rsidRDefault="00BC6AFB" w:rsidP="00BC6AFB">
      <w:pPr>
        <w:pStyle w:val="a3"/>
        <w:spacing w:before="4" w:line="249" w:lineRule="auto"/>
        <w:ind w:left="116" w:right="115" w:firstLine="226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создаватьтекстынаиностранно</w:t>
      </w:r>
      <w:proofErr w:type="gramStart"/>
      <w:r w:rsidRPr="00B60F2A">
        <w:rPr>
          <w:w w:val="115"/>
          <w:sz w:val="24"/>
          <w:szCs w:val="24"/>
        </w:rPr>
        <w:t>м(</w:t>
      </w:r>
      <w:proofErr w:type="gramEnd"/>
      <w:r w:rsidRPr="00B60F2A">
        <w:rPr>
          <w:w w:val="115"/>
          <w:sz w:val="24"/>
          <w:szCs w:val="24"/>
        </w:rPr>
        <w:t>немецком)языкевраз-личных форматах с учётом назначения информации и целевойаудитории, выбирая оптимальную форму представления и визуализации(текст,таблица,схема,диаграммаит.д.);</w:t>
      </w:r>
    </w:p>
    <w:p w:rsidR="00BC6AFB" w:rsidRPr="00B60F2A" w:rsidRDefault="00BC6AFB" w:rsidP="00BC6AFB">
      <w:pPr>
        <w:pStyle w:val="a3"/>
        <w:spacing w:before="3" w:line="249" w:lineRule="auto"/>
        <w:ind w:left="116" w:right="115" w:firstLine="226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оцениватьдостоверностьинформации,еёсоответствиеморально-этическимнормам;</w:t>
      </w:r>
    </w:p>
    <w:p w:rsidR="00BC6AFB" w:rsidRPr="00B60F2A" w:rsidRDefault="00BC6AFB" w:rsidP="00BC6AFB">
      <w:pPr>
        <w:pStyle w:val="a3"/>
        <w:spacing w:before="2" w:line="249" w:lineRule="auto"/>
        <w:ind w:left="116" w:right="114" w:firstLine="226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использовать средства информационных и коммуникационныхтехнологий в решении когнитивных, коммуникативныхи организационных задач с соблюдением требований эргономики,техникибезопасности,гигиены,ресурсосбережения,правовыхиэтическихнорм,норминформационнойбезопасности;</w:t>
      </w:r>
    </w:p>
    <w:p w:rsidR="00BC6AFB" w:rsidRPr="00B60F2A" w:rsidRDefault="00BC6AFB" w:rsidP="00BC6AFB">
      <w:pPr>
        <w:pStyle w:val="a3"/>
        <w:spacing w:before="5" w:line="249" w:lineRule="auto"/>
        <w:ind w:left="116" w:right="114" w:firstLine="226"/>
        <w:rPr>
          <w:sz w:val="24"/>
          <w:szCs w:val="24"/>
        </w:rPr>
      </w:pPr>
      <w:r w:rsidRPr="00B60F2A">
        <w:rPr>
          <w:w w:val="120"/>
          <w:sz w:val="24"/>
          <w:szCs w:val="24"/>
        </w:rPr>
        <w:t>владеть навыками распознавания и защиты информации,информационнойбезопасностиличности.</w:t>
      </w: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Овладение универсальными коммуникативными действиями:</w:t>
      </w:r>
    </w:p>
    <w:p w:rsidR="00BC6AFB" w:rsidRPr="00BC6AFB" w:rsidRDefault="00BC6AFB" w:rsidP="00BC6AF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4"/>
        </w:rPr>
      </w:pPr>
      <w:r w:rsidRPr="00BC6AFB">
        <w:rPr>
          <w:rFonts w:ascii="Times New Roman" w:hAnsi="Times New Roman" w:cs="Times New Roman"/>
          <w:b/>
          <w:bCs/>
          <w:i/>
          <w:iCs/>
          <w:sz w:val="24"/>
        </w:rPr>
        <w:t>общение:</w:t>
      </w:r>
    </w:p>
    <w:p w:rsidR="00BC6AFB" w:rsidRPr="00BC6AFB" w:rsidRDefault="00BC6AFB" w:rsidP="00BC6AFB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C6AFB" w:rsidRPr="00BC6AFB" w:rsidRDefault="00BC6AFB" w:rsidP="00BC6AFB">
      <w:pPr>
        <w:pStyle w:val="a5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 xml:space="preserve">владеть различными способами общения и взаимодействия, в том числе на втором иностранном (немецком) языке; аргументированно вести диалог и </w:t>
      </w:r>
      <w:proofErr w:type="spellStart"/>
      <w:r w:rsidRPr="00BC6AFB">
        <w:rPr>
          <w:rFonts w:ascii="Times New Roman" w:hAnsi="Times New Roman" w:cs="Times New Roman"/>
          <w:sz w:val="24"/>
        </w:rPr>
        <w:t>полилог</w:t>
      </w:r>
      <w:proofErr w:type="spellEnd"/>
      <w:r w:rsidRPr="00BC6AFB">
        <w:rPr>
          <w:rFonts w:ascii="Times New Roman" w:hAnsi="Times New Roman" w:cs="Times New Roman"/>
          <w:sz w:val="24"/>
        </w:rPr>
        <w:t xml:space="preserve">, уметь смягчать конфликтные ситуации; развёрнуто и логично </w:t>
      </w:r>
      <w:proofErr w:type="gramStart"/>
      <w:r w:rsidRPr="00BC6AFB">
        <w:rPr>
          <w:rFonts w:ascii="Times New Roman" w:hAnsi="Times New Roman" w:cs="Times New Roman"/>
          <w:sz w:val="24"/>
        </w:rPr>
        <w:t>излагать</w:t>
      </w:r>
      <w:proofErr w:type="gramEnd"/>
      <w:r w:rsidRPr="00BC6AFB">
        <w:rPr>
          <w:rFonts w:ascii="Times New Roman" w:hAnsi="Times New Roman" w:cs="Times New Roman"/>
          <w:sz w:val="24"/>
        </w:rPr>
        <w:t xml:space="preserve"> свою точку зрения с использованием адекватных языковых средств;</w:t>
      </w:r>
    </w:p>
    <w:p w:rsidR="00BC6AFB" w:rsidRPr="00BC6AFB" w:rsidRDefault="00BC6AFB" w:rsidP="00BC6AFB">
      <w:pPr>
        <w:pStyle w:val="41"/>
        <w:numPr>
          <w:ilvl w:val="0"/>
          <w:numId w:val="6"/>
        </w:numPr>
        <w:tabs>
          <w:tab w:val="left" w:pos="671"/>
        </w:tabs>
        <w:spacing w:before="5"/>
        <w:ind w:left="1036" w:hanging="328"/>
        <w:rPr>
          <w:rFonts w:ascii="Times New Roman" w:hAnsi="Times New Roman" w:cs="Times New Roman"/>
          <w:sz w:val="24"/>
          <w:szCs w:val="24"/>
        </w:rPr>
      </w:pPr>
      <w:r w:rsidRPr="00B60F2A">
        <w:rPr>
          <w:rFonts w:ascii="Times New Roman" w:hAnsi="Times New Roman" w:cs="Times New Roman"/>
          <w:sz w:val="24"/>
          <w:szCs w:val="24"/>
        </w:rPr>
        <w:t>совместнаядеятельность: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20"/>
          <w:sz w:val="24"/>
        </w:rPr>
        <w:t>пониматьииспользоватьпреимуществакоманднойииндивидуальнойработы;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выбирать тематику и методы совместных действий с учётомобщихинтересовивозможностейкаждогочленаколлектива;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принимать  цели  совместной  деятельности,  организовыватьи координировать действия по её достижению: составлять пландействий, распределять роли с учётом мнений участников, обсуждатьрезультатысовместнойработы;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оценивать качество своего вклада и каждого участника командывобщийрезультатпоразработаннымкритериям;</w:t>
      </w:r>
    </w:p>
    <w:p w:rsidR="00BC6AFB" w:rsidRPr="00BC6AFB" w:rsidRDefault="00BC6AFB" w:rsidP="00BC6AFB">
      <w:pPr>
        <w:pStyle w:val="a5"/>
        <w:spacing w:after="0"/>
        <w:jc w:val="both"/>
        <w:rPr>
          <w:rFonts w:ascii="Times New Roman" w:hAnsi="Times New Roman" w:cs="Times New Roman"/>
          <w:w w:val="120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>предлагать новые проекты, оценивать идеи с позиции новиз</w:t>
      </w:r>
      <w:r w:rsidRPr="00BC6AFB">
        <w:rPr>
          <w:rFonts w:ascii="Times New Roman" w:hAnsi="Times New Roman" w:cs="Times New Roman"/>
          <w:w w:val="120"/>
          <w:sz w:val="24"/>
        </w:rPr>
        <w:t>ны,оригинальности,практическойзначимости.</w:t>
      </w:r>
    </w:p>
    <w:p w:rsidR="00BC6AFB" w:rsidRDefault="00BC6AFB" w:rsidP="00BC6AFB">
      <w:pPr>
        <w:pStyle w:val="a5"/>
        <w:spacing w:after="0"/>
        <w:ind w:left="670"/>
        <w:rPr>
          <w:rFonts w:ascii="Times New Roman" w:hAnsi="Times New Roman" w:cs="Times New Roman"/>
          <w:sz w:val="24"/>
        </w:rPr>
      </w:pP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BC6AFB" w:rsidRDefault="00BC6AFB" w:rsidP="00BC6AFB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Овладение универсальными регулятивными действиями:</w:t>
      </w:r>
    </w:p>
    <w:p w:rsidR="00BC6AFB" w:rsidRPr="00B60F2A" w:rsidRDefault="00BC6AFB" w:rsidP="00BC6AFB">
      <w:pPr>
        <w:pStyle w:val="41"/>
        <w:numPr>
          <w:ilvl w:val="0"/>
          <w:numId w:val="7"/>
        </w:numPr>
        <w:tabs>
          <w:tab w:val="left" w:pos="671"/>
        </w:tabs>
        <w:spacing w:before="121"/>
        <w:rPr>
          <w:rFonts w:ascii="Times New Roman" w:hAnsi="Times New Roman" w:cs="Times New Roman"/>
          <w:sz w:val="24"/>
          <w:szCs w:val="24"/>
        </w:rPr>
      </w:pPr>
      <w:r w:rsidRPr="00B60F2A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BC6AFB" w:rsidRPr="00BC6AFB" w:rsidRDefault="00BC6AFB" w:rsidP="00BC6AFB">
      <w:pPr>
        <w:pStyle w:val="a5"/>
        <w:jc w:val="both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w w:val="115"/>
          <w:sz w:val="24"/>
        </w:rPr>
        <w:t xml:space="preserve">самостоятельно осуществлять познавательную деятельность,выявлятьпроблемы,ставитьиформулироватьсобственныезадачивобразовательнойдеятельностиижизненных </w:t>
      </w:r>
      <w:r w:rsidRPr="00BC6AFB">
        <w:rPr>
          <w:rFonts w:ascii="Times New Roman" w:hAnsi="Times New Roman" w:cs="Times New Roman"/>
          <w:sz w:val="24"/>
        </w:rPr>
        <w:t>ситуациях;</w:t>
      </w: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давать оценку новым ситуациям;</w:t>
      </w: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делать осознанный выбор, аргументировать его, брать ответственность за решение;</w:t>
      </w:r>
    </w:p>
    <w:p w:rsidR="00BC6AFB" w:rsidRP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оценивать приобретённый опыт;</w:t>
      </w:r>
    </w:p>
    <w:p w:rsidR="00BC6AFB" w:rsidRDefault="00BC6AFB" w:rsidP="00BC6AFB">
      <w:pPr>
        <w:pStyle w:val="a5"/>
        <w:ind w:left="670"/>
        <w:rPr>
          <w:rFonts w:ascii="Times New Roman" w:hAnsi="Times New Roman" w:cs="Times New Roman"/>
          <w:sz w:val="24"/>
        </w:rPr>
      </w:pPr>
      <w:r w:rsidRPr="00BC6AFB">
        <w:rPr>
          <w:rFonts w:ascii="Times New Roman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1C77EF" w:rsidRPr="00BC6AFB" w:rsidRDefault="001C77EF" w:rsidP="00BC6AFB">
      <w:pPr>
        <w:pStyle w:val="a5"/>
        <w:ind w:left="670"/>
        <w:rPr>
          <w:rFonts w:ascii="Times New Roman" w:hAnsi="Times New Roman" w:cs="Times New Roman"/>
          <w:sz w:val="24"/>
        </w:rPr>
      </w:pPr>
    </w:p>
    <w:p w:rsidR="001C77EF" w:rsidRPr="00B60F2A" w:rsidRDefault="001C77EF" w:rsidP="001C77EF">
      <w:pPr>
        <w:pStyle w:val="41"/>
        <w:numPr>
          <w:ilvl w:val="0"/>
          <w:numId w:val="7"/>
        </w:numPr>
        <w:tabs>
          <w:tab w:val="left" w:pos="671"/>
        </w:tabs>
        <w:spacing w:before="6"/>
        <w:rPr>
          <w:rFonts w:ascii="Times New Roman" w:hAnsi="Times New Roman" w:cs="Times New Roman"/>
          <w:sz w:val="24"/>
        </w:rPr>
      </w:pPr>
      <w:r w:rsidRPr="00B60F2A">
        <w:rPr>
          <w:rFonts w:ascii="Times New Roman" w:hAnsi="Times New Roman" w:cs="Times New Roman"/>
          <w:sz w:val="24"/>
        </w:rPr>
        <w:t>самоконтроль:</w:t>
      </w:r>
    </w:p>
    <w:p w:rsidR="001C77EF" w:rsidRPr="001C77EF" w:rsidRDefault="001C77EF" w:rsidP="001C77EF">
      <w:pPr>
        <w:pStyle w:val="a5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w w:val="120"/>
          <w:sz w:val="24"/>
        </w:rPr>
        <w:t>даватьоценкуновым ситуациям;</w:t>
      </w:r>
    </w:p>
    <w:p w:rsidR="001C77EF" w:rsidRPr="001C77EF" w:rsidRDefault="001C77EF" w:rsidP="001C77EF">
      <w:pPr>
        <w:pStyle w:val="a5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w w:val="120"/>
          <w:sz w:val="24"/>
        </w:rPr>
        <w:t>владетьнавыкамипознавательнойрефлексиикакосознания</w:t>
      </w:r>
      <w:r w:rsidRPr="001C77EF">
        <w:rPr>
          <w:rFonts w:ascii="Times New Roman" w:hAnsi="Times New Roman" w:cs="Times New Roman"/>
          <w:w w:val="115"/>
          <w:sz w:val="24"/>
        </w:rPr>
        <w:t>совершаемых действий и мыслительных процессов, их резуль</w:t>
      </w:r>
      <w:r w:rsidRPr="001C77EF">
        <w:rPr>
          <w:rFonts w:ascii="Times New Roman" w:hAnsi="Times New Roman" w:cs="Times New Roman"/>
          <w:w w:val="120"/>
          <w:sz w:val="24"/>
        </w:rPr>
        <w:t>татовиоснований;использоватьприёмырефлексиидляоценкиситуации,выбораверногорешения;</w:t>
      </w:r>
    </w:p>
    <w:p w:rsidR="001C77EF" w:rsidRDefault="001C77EF" w:rsidP="001C77EF">
      <w:pPr>
        <w:pStyle w:val="a5"/>
        <w:jc w:val="both"/>
        <w:rPr>
          <w:rFonts w:ascii="Times New Roman" w:hAnsi="Times New Roman" w:cs="Times New Roman"/>
          <w:w w:val="115"/>
          <w:sz w:val="24"/>
          <w:szCs w:val="24"/>
        </w:rPr>
      </w:pPr>
      <w:r w:rsidRPr="001C77EF">
        <w:rPr>
          <w:rFonts w:ascii="Times New Roman" w:hAnsi="Times New Roman" w:cs="Times New Roman"/>
          <w:w w:val="115"/>
          <w:sz w:val="24"/>
          <w:szCs w:val="24"/>
        </w:rPr>
        <w:lastRenderedPageBreak/>
        <w:t>оцениватьсоответствиесоздаваемогоустного/письменноготекста на немецком языке выполняемой коммуникативной задаче; вносить коррективы в созданный речевой продукт в случаенеобходимости;</w:t>
      </w:r>
    </w:p>
    <w:p w:rsidR="001C77EF" w:rsidRPr="001C77EF" w:rsidRDefault="001C77EF" w:rsidP="001C77EF">
      <w:pPr>
        <w:pStyle w:val="a5"/>
        <w:jc w:val="both"/>
        <w:rPr>
          <w:rFonts w:ascii="Times New Roman" w:hAnsi="Times New Roman" w:cs="Times New Roman"/>
          <w:w w:val="115"/>
          <w:sz w:val="24"/>
          <w:szCs w:val="24"/>
        </w:rPr>
      </w:pPr>
      <w:r w:rsidRPr="001C77EF">
        <w:rPr>
          <w:rFonts w:ascii="Times New Roman" w:hAnsi="Times New Roman" w:cs="Times New Roman"/>
          <w:w w:val="115"/>
          <w:sz w:val="24"/>
          <w:szCs w:val="24"/>
        </w:rPr>
        <w:t>уметьоцениватьрискиисвоевременноприниматьрешенияпоихснижению;</w:t>
      </w:r>
    </w:p>
    <w:p w:rsidR="001C77EF" w:rsidRDefault="001C77EF" w:rsidP="001C77EF">
      <w:pPr>
        <w:pStyle w:val="a5"/>
        <w:jc w:val="both"/>
        <w:rPr>
          <w:rFonts w:ascii="Times New Roman" w:hAnsi="Times New Roman" w:cs="Times New Roman"/>
          <w:w w:val="120"/>
          <w:sz w:val="24"/>
          <w:szCs w:val="24"/>
        </w:rPr>
      </w:pPr>
      <w:r w:rsidRPr="001C77EF">
        <w:rPr>
          <w:rFonts w:ascii="Times New Roman" w:hAnsi="Times New Roman" w:cs="Times New Roman"/>
          <w:w w:val="120"/>
          <w:sz w:val="24"/>
          <w:szCs w:val="24"/>
        </w:rPr>
        <w:t>приниматьмотивыиаргументыдругихприанализерезультатовдеятельности;</w:t>
      </w:r>
    </w:p>
    <w:p w:rsidR="001C77EF" w:rsidRPr="00B60F2A" w:rsidRDefault="001C77EF" w:rsidP="001C77EF">
      <w:pPr>
        <w:pStyle w:val="41"/>
        <w:numPr>
          <w:ilvl w:val="0"/>
          <w:numId w:val="7"/>
        </w:numPr>
        <w:tabs>
          <w:tab w:val="left" w:pos="671"/>
        </w:tabs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B60F2A">
        <w:rPr>
          <w:rFonts w:ascii="Times New Roman" w:hAnsi="Times New Roman" w:cs="Times New Roman"/>
          <w:sz w:val="24"/>
          <w:szCs w:val="24"/>
        </w:rPr>
        <w:t>принятиесебяидругих:</w:t>
      </w:r>
    </w:p>
    <w:p w:rsidR="001C77EF" w:rsidRPr="00B60F2A" w:rsidRDefault="001C77EF" w:rsidP="001C77EF">
      <w:pPr>
        <w:pStyle w:val="a3"/>
        <w:spacing w:before="9" w:line="249" w:lineRule="auto"/>
        <w:ind w:left="709"/>
        <w:rPr>
          <w:sz w:val="24"/>
          <w:szCs w:val="24"/>
        </w:rPr>
      </w:pPr>
      <w:r w:rsidRPr="00B60F2A">
        <w:rPr>
          <w:w w:val="120"/>
          <w:sz w:val="24"/>
          <w:szCs w:val="24"/>
        </w:rPr>
        <w:t>принимать себя, понимая свои недостатки и достоинства;приниматьмотивыиаргументыдругихприанализерезуль</w:t>
      </w:r>
      <w:r w:rsidRPr="00B60F2A">
        <w:rPr>
          <w:w w:val="115"/>
          <w:sz w:val="24"/>
          <w:szCs w:val="24"/>
        </w:rPr>
        <w:t>татовдеятельности;</w:t>
      </w:r>
    </w:p>
    <w:p w:rsidR="001C77EF" w:rsidRPr="00B60F2A" w:rsidRDefault="001C77EF" w:rsidP="001C77EF">
      <w:pPr>
        <w:pStyle w:val="a3"/>
        <w:spacing w:before="10" w:line="249" w:lineRule="auto"/>
        <w:ind w:left="709" w:right="112"/>
        <w:rPr>
          <w:sz w:val="24"/>
          <w:szCs w:val="24"/>
        </w:rPr>
      </w:pPr>
      <w:r w:rsidRPr="00B60F2A">
        <w:rPr>
          <w:w w:val="115"/>
          <w:sz w:val="24"/>
          <w:szCs w:val="24"/>
        </w:rPr>
        <w:t>признаватьсвоёправо  и  право  других  на  ошибки;развиватьспособностьпониматьмирспозициидругогоче</w:t>
      </w:r>
      <w:r w:rsidRPr="00B60F2A">
        <w:rPr>
          <w:w w:val="120"/>
          <w:sz w:val="24"/>
          <w:szCs w:val="24"/>
        </w:rPr>
        <w:t>ловека.</w:t>
      </w:r>
    </w:p>
    <w:p w:rsidR="001C77EF" w:rsidRDefault="001C77EF" w:rsidP="001C77EF">
      <w:pPr>
        <w:pStyle w:val="a5"/>
        <w:jc w:val="both"/>
        <w:rPr>
          <w:rFonts w:ascii="Times New Roman" w:hAnsi="Times New Roman" w:cs="Times New Roman"/>
          <w:w w:val="115"/>
          <w:sz w:val="24"/>
          <w:szCs w:val="24"/>
        </w:rPr>
      </w:pPr>
    </w:p>
    <w:p w:rsidR="001C77EF" w:rsidRPr="001C77EF" w:rsidRDefault="001C77EF" w:rsidP="001C77EF">
      <w:pPr>
        <w:pStyle w:val="a5"/>
        <w:jc w:val="both"/>
        <w:rPr>
          <w:rFonts w:ascii="Times New Roman" w:hAnsi="Times New Roman" w:cs="Times New Roman"/>
          <w:w w:val="115"/>
          <w:sz w:val="24"/>
          <w:szCs w:val="24"/>
        </w:rPr>
      </w:pP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ПРЕДМЕТНЫЕ РЕЗУЛЬТАТЫ</w:t>
      </w:r>
    </w:p>
    <w:p w:rsidR="00BC6AFB" w:rsidRDefault="001C77EF" w:rsidP="001C77EF">
      <w:pPr>
        <w:pStyle w:val="a5"/>
        <w:spacing w:after="0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 xml:space="preserve">Предметные результаты по учебному предмету«Немецкий язык. Второй иностранный язык»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1C77EF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1C77EF">
        <w:rPr>
          <w:rFonts w:ascii="Times New Roman" w:hAnsi="Times New Roman" w:cs="Times New Roman"/>
          <w:sz w:val="24"/>
        </w:rPr>
        <w:t xml:space="preserve"> иноязычной коммуникативной компетенции на уровне, приближающемся к </w:t>
      </w:r>
      <w:proofErr w:type="gramStart"/>
      <w:r w:rsidRPr="001C77EF">
        <w:rPr>
          <w:rFonts w:ascii="Times New Roman" w:hAnsi="Times New Roman" w:cs="Times New Roman"/>
          <w:b/>
          <w:sz w:val="24"/>
        </w:rPr>
        <w:t>пороговому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, в совокупности её составляющих — речевой, языковой, </w:t>
      </w:r>
      <w:proofErr w:type="spellStart"/>
      <w:r w:rsidRPr="001C77EF">
        <w:rPr>
          <w:rFonts w:ascii="Times New Roman" w:hAnsi="Times New Roman" w:cs="Times New Roman"/>
          <w:sz w:val="24"/>
        </w:rPr>
        <w:t>социокультурной</w:t>
      </w:r>
      <w:proofErr w:type="spellEnd"/>
      <w:r w:rsidRPr="001C77EF">
        <w:rPr>
          <w:rFonts w:ascii="Times New Roman" w:hAnsi="Times New Roman" w:cs="Times New Roman"/>
          <w:sz w:val="24"/>
        </w:rPr>
        <w:t xml:space="preserve">, компенсаторной, </w:t>
      </w:r>
      <w:proofErr w:type="spellStart"/>
      <w:r w:rsidRPr="001C77EF">
        <w:rPr>
          <w:rFonts w:ascii="Times New Roman" w:hAnsi="Times New Roman" w:cs="Times New Roman"/>
          <w:sz w:val="24"/>
        </w:rPr>
        <w:t>метапредметной</w:t>
      </w:r>
      <w:proofErr w:type="spellEnd"/>
      <w:r w:rsidRPr="001C77EF">
        <w:rPr>
          <w:rFonts w:ascii="Times New Roman" w:hAnsi="Times New Roman" w:cs="Times New Roman"/>
          <w:sz w:val="24"/>
        </w:rPr>
        <w:t>.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10 КЛАСС</w:t>
      </w:r>
    </w:p>
    <w:p w:rsidR="001C77EF" w:rsidRPr="001C77EF" w:rsidRDefault="001C77EF" w:rsidP="001C77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владеть основными видами речевой деятельности: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b/>
          <w:sz w:val="24"/>
        </w:rPr>
        <w:t xml:space="preserve">говорение: </w:t>
      </w:r>
      <w:r w:rsidRPr="001C77EF">
        <w:rPr>
          <w:rFonts w:ascii="Times New Roman" w:hAnsi="Times New Roman" w:cs="Times New Roman"/>
          <w:i/>
          <w:sz w:val="24"/>
        </w:rPr>
        <w:t xml:space="preserve">вести </w:t>
      </w:r>
      <w:r w:rsidRPr="001C77EF">
        <w:rPr>
          <w:rFonts w:ascii="Times New Roman" w:hAnsi="Times New Roman" w:cs="Times New Roman"/>
          <w:sz w:val="24"/>
        </w:rPr>
        <w:t>разные виды диалога (диалог этикетного характера, диалог — побуждение к действию, диалог-расспрос, диалог — обмен мнениями; комбинированный диалог) в стандартных ситуациях неофициального и официального общения в рамках отобранного тематического содержания речи с ве</w:t>
      </w:r>
      <w:proofErr w:type="gramStart"/>
      <w:r w:rsidRPr="001C77EF">
        <w:rPr>
          <w:rFonts w:ascii="Times New Roman" w:hAnsi="Times New Roman" w:cs="Times New Roman"/>
          <w:sz w:val="24"/>
        </w:rPr>
        <w:t>р-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 бальными и/или зрительными опорами с соблюдением норм речевого этикета, принятых в стране/странах изучаемого языка (до 7 реплик со стороны каждого собеседника);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создавать </w:t>
      </w:r>
      <w:r w:rsidRPr="001C77EF">
        <w:rPr>
          <w:rFonts w:ascii="Times New Roman" w:hAnsi="Times New Roman" w:cs="Times New Roman"/>
          <w:sz w:val="24"/>
        </w:rPr>
        <w:t xml:space="preserve">устные связные монологические высказывания (описание/характеристика, повествование/сообщение, рассуждение) с вербальными  и/или  зрительными  опорами  или без опор в рамках отобранного  тематического  содержания речи; </w:t>
      </w:r>
      <w:r w:rsidRPr="001C77EF">
        <w:rPr>
          <w:rFonts w:ascii="Times New Roman" w:hAnsi="Times New Roman" w:cs="Times New Roman"/>
          <w:i/>
          <w:sz w:val="24"/>
        </w:rPr>
        <w:t xml:space="preserve">излагать </w:t>
      </w:r>
      <w:r w:rsidRPr="001C77EF">
        <w:rPr>
          <w:rFonts w:ascii="Times New Roman" w:hAnsi="Times New Roman" w:cs="Times New Roman"/>
          <w:sz w:val="24"/>
        </w:rPr>
        <w:t>основное содержание прочитанного/прослушанного текста с выражением своего отношения (объём мон</w:t>
      </w:r>
      <w:proofErr w:type="gramStart"/>
      <w:r w:rsidRPr="001C77EF">
        <w:rPr>
          <w:rFonts w:ascii="Times New Roman" w:hAnsi="Times New Roman" w:cs="Times New Roman"/>
          <w:sz w:val="24"/>
        </w:rPr>
        <w:t>о-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 логического высказывания — 11—12 фраз; </w:t>
      </w:r>
      <w:r w:rsidRPr="001C77EF">
        <w:rPr>
          <w:rFonts w:ascii="Times New Roman" w:hAnsi="Times New Roman" w:cs="Times New Roman"/>
          <w:i/>
          <w:sz w:val="24"/>
        </w:rPr>
        <w:t xml:space="preserve">устно излагать </w:t>
      </w:r>
      <w:r w:rsidRPr="001C77EF">
        <w:rPr>
          <w:rFonts w:ascii="Times New Roman" w:hAnsi="Times New Roman" w:cs="Times New Roman"/>
          <w:sz w:val="24"/>
        </w:rPr>
        <w:t>результаты выполненной  проектной  работы  (объём  —  11— 12 фраз);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proofErr w:type="spellStart"/>
      <w:r w:rsidRPr="001C77EF">
        <w:rPr>
          <w:rFonts w:ascii="Times New Roman" w:hAnsi="Times New Roman" w:cs="Times New Roman"/>
          <w:b/>
          <w:sz w:val="24"/>
        </w:rPr>
        <w:t>аудирование</w:t>
      </w:r>
      <w:proofErr w:type="spellEnd"/>
      <w:r w:rsidRPr="001C77EF">
        <w:rPr>
          <w:rFonts w:ascii="Times New Roman" w:hAnsi="Times New Roman" w:cs="Times New Roman"/>
          <w:b/>
          <w:sz w:val="24"/>
        </w:rPr>
        <w:t xml:space="preserve">: </w:t>
      </w:r>
      <w:r w:rsidRPr="001C77EF">
        <w:rPr>
          <w:rFonts w:ascii="Times New Roman" w:hAnsi="Times New Roman" w:cs="Times New Roman"/>
          <w:i/>
          <w:sz w:val="24"/>
        </w:rPr>
        <w:t xml:space="preserve">воспринимать на слух и понимать </w:t>
      </w:r>
      <w:r w:rsidRPr="001C77EF">
        <w:rPr>
          <w:rFonts w:ascii="Times New Roman" w:hAnsi="Times New Roman" w:cs="Times New Roman"/>
          <w:sz w:val="24"/>
        </w:rPr>
        <w:t xml:space="preserve">несложные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1C77EF">
        <w:rPr>
          <w:rFonts w:ascii="Times New Roman" w:hAnsi="Times New Roman" w:cs="Times New Roman"/>
          <w:sz w:val="24"/>
        </w:rPr>
        <w:t>аудирования</w:t>
      </w:r>
      <w:proofErr w:type="spellEnd"/>
      <w:r w:rsidRPr="001C77EF">
        <w:rPr>
          <w:rFonts w:ascii="Times New Roman" w:hAnsi="Times New Roman" w:cs="Times New Roman"/>
          <w:sz w:val="24"/>
        </w:rPr>
        <w:t xml:space="preserve"> — до 2 минут;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b/>
          <w:sz w:val="24"/>
        </w:rPr>
        <w:t xml:space="preserve">смысловое чтение: </w:t>
      </w:r>
      <w:r w:rsidRPr="001C77EF">
        <w:rPr>
          <w:rFonts w:ascii="Times New Roman" w:hAnsi="Times New Roman" w:cs="Times New Roman"/>
          <w:i/>
          <w:sz w:val="24"/>
        </w:rPr>
        <w:t xml:space="preserve">читать про себя и понимать </w:t>
      </w:r>
      <w:r w:rsidRPr="001C77EF">
        <w:rPr>
          <w:rFonts w:ascii="Times New Roman" w:hAnsi="Times New Roman" w:cs="Times New Roman"/>
          <w:sz w:val="24"/>
        </w:rPr>
        <w:t>несложные аутентичные тексты разного жанра и стиля, содержащие отдельные неизученные языковые явления, с различной  глуб</w:t>
      </w:r>
      <w:proofErr w:type="gramStart"/>
      <w:r w:rsidRPr="001C77EF">
        <w:rPr>
          <w:rFonts w:ascii="Times New Roman" w:hAnsi="Times New Roman" w:cs="Times New Roman"/>
          <w:sz w:val="24"/>
        </w:rPr>
        <w:t>и-</w:t>
      </w:r>
      <w:proofErr w:type="gramEnd"/>
      <w:r w:rsidRPr="001C77EF">
        <w:rPr>
          <w:rFonts w:ascii="Times New Roman" w:hAnsi="Times New Roman" w:cs="Times New Roman"/>
          <w:sz w:val="24"/>
        </w:rPr>
        <w:t xml:space="preserve"> ной проникновения в содержание текста: с пониманием </w:t>
      </w:r>
      <w:r w:rsidRPr="001C77EF">
        <w:rPr>
          <w:rFonts w:ascii="Times New Roman" w:hAnsi="Times New Roman" w:cs="Times New Roman"/>
          <w:sz w:val="24"/>
        </w:rPr>
        <w:lastRenderedPageBreak/>
        <w:t xml:space="preserve">основного содержания, с пониманием нужной/интересующей/ запрашиваемой информации, с полным пониманием прочитанного (объём текста/текстов для чтения — 400—600 слов; </w:t>
      </w:r>
      <w:r w:rsidRPr="001C77EF">
        <w:rPr>
          <w:rFonts w:ascii="Times New Roman" w:hAnsi="Times New Roman" w:cs="Times New Roman"/>
          <w:i/>
          <w:sz w:val="24"/>
        </w:rPr>
        <w:t xml:space="preserve">читать про себя и устанавливать </w:t>
      </w:r>
      <w:r w:rsidRPr="001C77EF">
        <w:rPr>
          <w:rFonts w:ascii="Times New Roman" w:hAnsi="Times New Roman" w:cs="Times New Roman"/>
          <w:sz w:val="24"/>
        </w:rPr>
        <w:t xml:space="preserve">причинно-следственную взаимосвязь изложенных в тексте фактов и событий; </w:t>
      </w:r>
      <w:r w:rsidRPr="001C77EF">
        <w:rPr>
          <w:rFonts w:ascii="Times New Roman" w:hAnsi="Times New Roman" w:cs="Times New Roman"/>
          <w:i/>
          <w:sz w:val="24"/>
        </w:rPr>
        <w:t xml:space="preserve">читать про себя   </w:t>
      </w:r>
      <w:proofErr w:type="spellStart"/>
      <w:r w:rsidRPr="001C77EF">
        <w:rPr>
          <w:rFonts w:ascii="Times New Roman" w:hAnsi="Times New Roman" w:cs="Times New Roman"/>
          <w:sz w:val="24"/>
        </w:rPr>
        <w:t>несплошные</w:t>
      </w:r>
      <w:proofErr w:type="spellEnd"/>
      <w:r w:rsidRPr="001C77EF">
        <w:rPr>
          <w:rFonts w:ascii="Times New Roman" w:hAnsi="Times New Roman" w:cs="Times New Roman"/>
          <w:sz w:val="24"/>
        </w:rPr>
        <w:t xml:space="preserve">   тексты   (таблицы,   диаграммы,   графики и т. д.) и </w:t>
      </w:r>
      <w:r w:rsidRPr="001C77EF">
        <w:rPr>
          <w:rFonts w:ascii="Times New Roman" w:hAnsi="Times New Roman" w:cs="Times New Roman"/>
          <w:i/>
          <w:sz w:val="24"/>
        </w:rPr>
        <w:t xml:space="preserve">понимать </w:t>
      </w:r>
      <w:r w:rsidRPr="001C77EF">
        <w:rPr>
          <w:rFonts w:ascii="Times New Roman" w:hAnsi="Times New Roman" w:cs="Times New Roman"/>
          <w:sz w:val="24"/>
        </w:rPr>
        <w:t>представленную в них информацию;</w:t>
      </w:r>
    </w:p>
    <w:p w:rsidR="001C77EF" w:rsidRPr="001C77EF" w:rsidRDefault="001C77EF" w:rsidP="001C77EF">
      <w:pPr>
        <w:pStyle w:val="a5"/>
        <w:ind w:left="67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b/>
          <w:sz w:val="24"/>
        </w:rPr>
        <w:t xml:space="preserve">письменная речь: </w:t>
      </w:r>
      <w:r w:rsidRPr="001C77EF">
        <w:rPr>
          <w:rFonts w:ascii="Times New Roman" w:hAnsi="Times New Roman" w:cs="Times New Roman"/>
          <w:i/>
          <w:sz w:val="24"/>
        </w:rPr>
        <w:t xml:space="preserve">заполнять </w:t>
      </w:r>
      <w:r w:rsidRPr="001C77EF">
        <w:rPr>
          <w:rFonts w:ascii="Times New Roman" w:hAnsi="Times New Roman" w:cs="Times New Roman"/>
          <w:sz w:val="24"/>
        </w:rPr>
        <w:t xml:space="preserve">анкеты и формуляры, сообщаяо себе основные сведения, в соответствии с нормами, принятыми в стране/странах изучаемого языка; </w:t>
      </w:r>
      <w:r w:rsidRPr="001C77EF">
        <w:rPr>
          <w:rFonts w:ascii="Times New Roman" w:hAnsi="Times New Roman" w:cs="Times New Roman"/>
          <w:i/>
          <w:sz w:val="24"/>
        </w:rPr>
        <w:t xml:space="preserve">писать  </w:t>
      </w:r>
      <w:r w:rsidRPr="001C77EF">
        <w:rPr>
          <w:rFonts w:ascii="Times New Roman" w:hAnsi="Times New Roman" w:cs="Times New Roman"/>
          <w:sz w:val="24"/>
        </w:rPr>
        <w:t xml:space="preserve">резюме (CV) с сообщением основных сведений о себе в соответствии с нормами, принятыми в стране/странах изучаемого языка; </w:t>
      </w:r>
      <w:r w:rsidRPr="001C77EF">
        <w:rPr>
          <w:rFonts w:ascii="Times New Roman" w:hAnsi="Times New Roman" w:cs="Times New Roman"/>
          <w:i/>
          <w:sz w:val="24"/>
        </w:rPr>
        <w:t xml:space="preserve">писать </w:t>
      </w:r>
      <w:r w:rsidRPr="001C77EF">
        <w:rPr>
          <w:rFonts w:ascii="Times New Roman" w:hAnsi="Times New Roman" w:cs="Times New Roman"/>
          <w:sz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120 слов</w:t>
      </w:r>
      <w:proofErr w:type="gramStart"/>
      <w:r w:rsidRPr="001C77EF">
        <w:rPr>
          <w:rFonts w:ascii="Times New Roman" w:hAnsi="Times New Roman" w:cs="Times New Roman"/>
          <w:sz w:val="24"/>
        </w:rPr>
        <w:t>;</w:t>
      </w:r>
      <w:r w:rsidRPr="001C77EF">
        <w:rPr>
          <w:rFonts w:ascii="Times New Roman" w:hAnsi="Times New Roman" w:cs="Times New Roman"/>
          <w:i/>
          <w:sz w:val="24"/>
        </w:rPr>
        <w:t>с</w:t>
      </w:r>
      <w:proofErr w:type="gramEnd"/>
      <w:r w:rsidRPr="001C77EF">
        <w:rPr>
          <w:rFonts w:ascii="Times New Roman" w:hAnsi="Times New Roman" w:cs="Times New Roman"/>
          <w:i/>
          <w:sz w:val="24"/>
        </w:rPr>
        <w:t xml:space="preserve">оздавать </w:t>
      </w:r>
      <w:r w:rsidRPr="001C77EF">
        <w:rPr>
          <w:rFonts w:ascii="Times New Roman" w:hAnsi="Times New Roman" w:cs="Times New Roman"/>
          <w:sz w:val="24"/>
        </w:rPr>
        <w:t xml:space="preserve">письменные высказывания с опорой на образец, план, картинку, таблицу, графики, диаграммы, прочитанный/прослушанный текст (объём высказывания — до 140 слов; </w:t>
      </w:r>
      <w:r w:rsidRPr="001C77EF">
        <w:rPr>
          <w:rFonts w:ascii="Times New Roman" w:hAnsi="Times New Roman" w:cs="Times New Roman"/>
          <w:i/>
          <w:sz w:val="24"/>
        </w:rPr>
        <w:t xml:space="preserve">заполнять </w:t>
      </w:r>
      <w:r w:rsidRPr="001C77EF">
        <w:rPr>
          <w:rFonts w:ascii="Times New Roman" w:hAnsi="Times New Roman" w:cs="Times New Roman"/>
          <w:sz w:val="24"/>
        </w:rPr>
        <w:t xml:space="preserve">таблицу, кратко фиксируя содержание прочитанного/прослушанного текста или дополняя информацию в таблице; </w:t>
      </w:r>
      <w:proofErr w:type="gramStart"/>
      <w:r w:rsidRPr="001C77EF">
        <w:rPr>
          <w:rFonts w:ascii="Times New Roman" w:hAnsi="Times New Roman" w:cs="Times New Roman"/>
          <w:i/>
          <w:sz w:val="24"/>
        </w:rPr>
        <w:t xml:space="preserve">письменно представлять </w:t>
      </w:r>
      <w:r w:rsidRPr="001C77EF">
        <w:rPr>
          <w:rFonts w:ascii="Times New Roman" w:hAnsi="Times New Roman" w:cs="Times New Roman"/>
          <w:sz w:val="24"/>
        </w:rPr>
        <w:t>результаты выполненной проектной работы (объём</w:t>
      </w:r>
      <w:proofErr w:type="gramEnd"/>
    </w:p>
    <w:p w:rsidR="001C77EF" w:rsidRPr="001C77EF" w:rsidRDefault="001C77EF" w:rsidP="001C77EF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sz w:val="24"/>
        </w:rPr>
        <w:t>до 140 слов);</w:t>
      </w:r>
    </w:p>
    <w:p w:rsidR="001C77EF" w:rsidRPr="001C77EF" w:rsidRDefault="001C77EF" w:rsidP="001C77E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владеть </w:t>
      </w:r>
      <w:r w:rsidRPr="001C77EF">
        <w:rPr>
          <w:rFonts w:ascii="Times New Roman" w:hAnsi="Times New Roman" w:cs="Times New Roman"/>
          <w:b/>
          <w:sz w:val="24"/>
        </w:rPr>
        <w:t>фонетическими навыками</w:t>
      </w:r>
      <w:r w:rsidRPr="001C77EF">
        <w:rPr>
          <w:rFonts w:ascii="Times New Roman" w:hAnsi="Times New Roman" w:cs="Times New Roman"/>
          <w:sz w:val="24"/>
        </w:rPr>
        <w:t xml:space="preserve">: </w:t>
      </w:r>
      <w:r w:rsidRPr="001C77EF">
        <w:rPr>
          <w:rFonts w:ascii="Times New Roman" w:hAnsi="Times New Roman" w:cs="Times New Roman"/>
          <w:i/>
          <w:sz w:val="24"/>
        </w:rPr>
        <w:t>различать на слух и адекватно</w:t>
      </w:r>
      <w:r w:rsidRPr="001C77EF">
        <w:rPr>
          <w:rFonts w:ascii="Times New Roman" w:hAnsi="Times New Roman" w:cs="Times New Roman"/>
          <w:sz w:val="24"/>
        </w:rPr>
        <w:t xml:space="preserve">, без ошибок, ведущих к сбою коммуникации, </w:t>
      </w:r>
      <w:r w:rsidRPr="001C77EF">
        <w:rPr>
          <w:rFonts w:ascii="Times New Roman" w:hAnsi="Times New Roman" w:cs="Times New Roman"/>
          <w:i/>
          <w:sz w:val="24"/>
        </w:rPr>
        <w:t xml:space="preserve">произносить </w:t>
      </w:r>
      <w:r w:rsidRPr="001C77EF">
        <w:rPr>
          <w:rFonts w:ascii="Times New Roman" w:hAnsi="Times New Roman" w:cs="Times New Roman"/>
          <w:sz w:val="24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1C77EF">
        <w:rPr>
          <w:rFonts w:ascii="Times New Roman" w:hAnsi="Times New Roman" w:cs="Times New Roman"/>
          <w:i/>
          <w:sz w:val="24"/>
        </w:rPr>
        <w:t xml:space="preserve">применять </w:t>
      </w:r>
      <w:r w:rsidRPr="001C77EF">
        <w:rPr>
          <w:rFonts w:ascii="Times New Roman" w:hAnsi="Times New Roman" w:cs="Times New Roman"/>
          <w:sz w:val="24"/>
        </w:rPr>
        <w:t xml:space="preserve">правило отсутствия фразового ударения на служебных словах; </w:t>
      </w:r>
      <w:r w:rsidRPr="001C77EF">
        <w:rPr>
          <w:rFonts w:ascii="Times New Roman" w:hAnsi="Times New Roman" w:cs="Times New Roman"/>
          <w:i/>
          <w:sz w:val="24"/>
        </w:rPr>
        <w:t xml:space="preserve">выразительно читать вслух </w:t>
      </w:r>
      <w:r w:rsidRPr="001C77EF">
        <w:rPr>
          <w:rFonts w:ascii="Times New Roman" w:hAnsi="Times New Roman" w:cs="Times New Roman"/>
          <w:sz w:val="24"/>
        </w:rPr>
        <w:t>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</w:t>
      </w:r>
    </w:p>
    <w:p w:rsidR="001C77EF" w:rsidRPr="001C77EF" w:rsidRDefault="001C77EF" w:rsidP="001C77EF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владеть </w:t>
      </w:r>
      <w:r w:rsidRPr="001C77EF">
        <w:rPr>
          <w:rFonts w:ascii="Times New Roman" w:hAnsi="Times New Roman" w:cs="Times New Roman"/>
          <w:b/>
          <w:sz w:val="24"/>
        </w:rPr>
        <w:t>орфографическими навыками</w:t>
      </w:r>
      <w:r w:rsidRPr="001C77EF">
        <w:rPr>
          <w:rFonts w:ascii="Times New Roman" w:hAnsi="Times New Roman" w:cs="Times New Roman"/>
          <w:sz w:val="24"/>
        </w:rPr>
        <w:t>: правильно писать изученные слова;</w:t>
      </w:r>
    </w:p>
    <w:p w:rsidR="001C77EF" w:rsidRPr="001C77EF" w:rsidRDefault="001C77EF" w:rsidP="001C77EF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владеть </w:t>
      </w:r>
      <w:r w:rsidRPr="001C77EF">
        <w:rPr>
          <w:rFonts w:ascii="Times New Roman" w:hAnsi="Times New Roman" w:cs="Times New Roman"/>
          <w:b/>
          <w:sz w:val="24"/>
        </w:rPr>
        <w:t>пунктуационными навыками</w:t>
      </w:r>
      <w:r w:rsidRPr="001C77EF">
        <w:rPr>
          <w:rFonts w:ascii="Times New Roman" w:hAnsi="Times New Roman" w:cs="Times New Roman"/>
          <w:sz w:val="24"/>
        </w:rPr>
        <w:t xml:space="preserve">: </w:t>
      </w:r>
      <w:r w:rsidRPr="001C77EF">
        <w:rPr>
          <w:rFonts w:ascii="Times New Roman" w:hAnsi="Times New Roman" w:cs="Times New Roman"/>
          <w:i/>
          <w:sz w:val="24"/>
        </w:rPr>
        <w:t xml:space="preserve">использовать </w:t>
      </w:r>
      <w:r w:rsidRPr="001C77EF">
        <w:rPr>
          <w:rFonts w:ascii="Times New Roman" w:hAnsi="Times New Roman" w:cs="Times New Roman"/>
          <w:sz w:val="24"/>
        </w:rPr>
        <w:t xml:space="preserve">запятую при  перечислении  и  обращении;  точку,  вопросительный и восклицательный знаки; не ставить точку после заголовка; пунктуационно правильно </w:t>
      </w:r>
      <w:r w:rsidRPr="001C77EF">
        <w:rPr>
          <w:rFonts w:ascii="Times New Roman" w:hAnsi="Times New Roman" w:cs="Times New Roman"/>
          <w:i/>
          <w:sz w:val="24"/>
        </w:rPr>
        <w:t xml:space="preserve">оформлять </w:t>
      </w:r>
      <w:r w:rsidRPr="001C77EF">
        <w:rPr>
          <w:rFonts w:ascii="Times New Roman" w:hAnsi="Times New Roman" w:cs="Times New Roman"/>
          <w:sz w:val="24"/>
        </w:rPr>
        <w:t xml:space="preserve">прямую речь; пунктуационно правильно </w:t>
      </w:r>
      <w:r w:rsidRPr="001C77EF">
        <w:rPr>
          <w:rFonts w:ascii="Times New Roman" w:hAnsi="Times New Roman" w:cs="Times New Roman"/>
          <w:i/>
          <w:sz w:val="24"/>
        </w:rPr>
        <w:t xml:space="preserve">оформлять </w:t>
      </w:r>
      <w:r w:rsidRPr="001C77EF">
        <w:rPr>
          <w:rFonts w:ascii="Times New Roman" w:hAnsi="Times New Roman" w:cs="Times New Roman"/>
          <w:sz w:val="24"/>
        </w:rPr>
        <w:t>электронное сообщение личного характера;</w:t>
      </w:r>
    </w:p>
    <w:p w:rsidR="001C77EF" w:rsidRPr="001C77EF" w:rsidRDefault="001C77EF" w:rsidP="001C77EF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sz w:val="24"/>
        </w:rPr>
        <w:t xml:space="preserve">распознавать </w:t>
      </w:r>
      <w:r w:rsidRPr="001C77EF">
        <w:rPr>
          <w:rFonts w:ascii="Times New Roman" w:hAnsi="Times New Roman" w:cs="Times New Roman"/>
          <w:sz w:val="24"/>
        </w:rPr>
        <w:t xml:space="preserve">в звучащем и письменном тексте 1300 лексических единиц (слов, фразовых глаголов, словосочетаний, речевых клише, средств логической связи) и правильно </w:t>
      </w:r>
      <w:r w:rsidRPr="001C77EF">
        <w:rPr>
          <w:rFonts w:ascii="Times New Roman" w:hAnsi="Times New Roman" w:cs="Times New Roman"/>
          <w:i/>
          <w:sz w:val="24"/>
        </w:rPr>
        <w:t xml:space="preserve">употреблять </w:t>
      </w:r>
      <w:r w:rsidRPr="001C77EF">
        <w:rPr>
          <w:rFonts w:ascii="Times New Roman" w:hAnsi="Times New Roman" w:cs="Times New Roman"/>
          <w:sz w:val="24"/>
        </w:rPr>
        <w:t>в устной и письменной речи не менее 1100 лексических единиц, обслуживающих ситуации общения в рамках тематического содержания речи, с соблюдением существующей в немецком языке нормы лексической сочетаемости;</w:t>
      </w:r>
    </w:p>
    <w:p w:rsidR="001C77EF" w:rsidRPr="001C77EF" w:rsidRDefault="001C77EF" w:rsidP="001C77EF">
      <w:pPr>
        <w:pStyle w:val="a3"/>
        <w:spacing w:line="254" w:lineRule="auto"/>
        <w:ind w:left="117" w:right="111"/>
        <w:rPr>
          <w:sz w:val="24"/>
        </w:rPr>
      </w:pPr>
      <w:proofErr w:type="gramStart"/>
      <w:r w:rsidRPr="001C77EF">
        <w:rPr>
          <w:i/>
          <w:sz w:val="24"/>
        </w:rPr>
        <w:t xml:space="preserve">распознавать </w:t>
      </w:r>
      <w:r w:rsidRPr="001C77EF">
        <w:rPr>
          <w:sz w:val="24"/>
        </w:rPr>
        <w:t xml:space="preserve">и </w:t>
      </w:r>
      <w:r w:rsidRPr="001C77EF">
        <w:rPr>
          <w:i/>
          <w:sz w:val="24"/>
        </w:rPr>
        <w:t xml:space="preserve">употреблять </w:t>
      </w:r>
      <w:r w:rsidRPr="001C77EF">
        <w:rPr>
          <w:sz w:val="24"/>
        </w:rPr>
        <w:t>в устной и письменной речи родственные слова, образованные с использованием аффиксации (имена существительные при помощи суффиксов -</w:t>
      </w:r>
      <w:proofErr w:type="spellStart"/>
      <w:r w:rsidRPr="001C77EF">
        <w:rPr>
          <w:sz w:val="24"/>
        </w:rPr>
        <w:t>er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ler,-in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chen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keit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heit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ung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schaft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tion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ik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ie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um</w:t>
      </w:r>
      <w:proofErr w:type="spellEnd"/>
      <w:r w:rsidRPr="001C77EF">
        <w:rPr>
          <w:sz w:val="24"/>
        </w:rPr>
        <w:t>; имена прилагательные при помощи суффиксов -</w:t>
      </w:r>
      <w:proofErr w:type="spellStart"/>
      <w:r w:rsidRPr="001C77EF">
        <w:rPr>
          <w:sz w:val="24"/>
        </w:rPr>
        <w:t>ig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lich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isch</w:t>
      </w:r>
      <w:proofErr w:type="spellEnd"/>
      <w:r w:rsidRPr="001C77EF">
        <w:rPr>
          <w:sz w:val="24"/>
        </w:rPr>
        <w:t>, -</w:t>
      </w:r>
      <w:proofErr w:type="spellStart"/>
      <w:r w:rsidRPr="001C77EF">
        <w:rPr>
          <w:sz w:val="24"/>
        </w:rPr>
        <w:t>los</w:t>
      </w:r>
      <w:proofErr w:type="spellEnd"/>
      <w:r w:rsidRPr="001C77EF">
        <w:rPr>
          <w:sz w:val="24"/>
        </w:rPr>
        <w:t xml:space="preserve">; имена существительные, </w:t>
      </w:r>
      <w:proofErr w:type="spellStart"/>
      <w:r w:rsidRPr="001C77EF">
        <w:rPr>
          <w:sz w:val="24"/>
        </w:rPr>
        <w:t>имена</w:t>
      </w:r>
      <w:r w:rsidRPr="00656B20">
        <w:rPr>
          <w:w w:val="120"/>
          <w:sz w:val="24"/>
        </w:rPr>
        <w:t>прилагательныеинаречияпри</w:t>
      </w:r>
      <w:proofErr w:type="spellEnd"/>
      <w:r w:rsidRPr="00656B20">
        <w:rPr>
          <w:w w:val="120"/>
          <w:sz w:val="24"/>
        </w:rPr>
        <w:t xml:space="preserve"> помощи префикса </w:t>
      </w:r>
      <w:proofErr w:type="spellStart"/>
      <w:r w:rsidRPr="00656B20">
        <w:rPr>
          <w:w w:val="120"/>
          <w:sz w:val="24"/>
        </w:rPr>
        <w:t>un</w:t>
      </w:r>
      <w:proofErr w:type="spellEnd"/>
      <w:r w:rsidRPr="00656B20">
        <w:rPr>
          <w:w w:val="120"/>
          <w:sz w:val="24"/>
        </w:rPr>
        <w:t>-; числительные при помощи суффиксов -</w:t>
      </w:r>
      <w:proofErr w:type="spellStart"/>
      <w:r w:rsidRPr="00656B20">
        <w:rPr>
          <w:w w:val="120"/>
          <w:sz w:val="24"/>
        </w:rPr>
        <w:t>zehn</w:t>
      </w:r>
      <w:proofErr w:type="spellEnd"/>
      <w:r w:rsidRPr="00656B20">
        <w:rPr>
          <w:w w:val="120"/>
          <w:sz w:val="24"/>
        </w:rPr>
        <w:t>, -</w:t>
      </w:r>
      <w:proofErr w:type="spellStart"/>
      <w:r w:rsidRPr="00656B20">
        <w:rPr>
          <w:w w:val="120"/>
          <w:sz w:val="24"/>
        </w:rPr>
        <w:t>zig</w:t>
      </w:r>
      <w:proofErr w:type="spellEnd"/>
      <w:r w:rsidRPr="00656B20">
        <w:rPr>
          <w:w w:val="120"/>
          <w:sz w:val="24"/>
        </w:rPr>
        <w:t>, -ßig, -</w:t>
      </w:r>
      <w:proofErr w:type="spellStart"/>
      <w:r w:rsidRPr="00656B20">
        <w:rPr>
          <w:w w:val="120"/>
          <w:sz w:val="24"/>
        </w:rPr>
        <w:t>te</w:t>
      </w:r>
      <w:proofErr w:type="spellEnd"/>
      <w:r w:rsidRPr="00656B20">
        <w:rPr>
          <w:w w:val="120"/>
          <w:sz w:val="24"/>
        </w:rPr>
        <w:t>, -</w:t>
      </w:r>
      <w:proofErr w:type="spellStart"/>
      <w:r w:rsidRPr="00656B20">
        <w:rPr>
          <w:w w:val="120"/>
          <w:sz w:val="24"/>
        </w:rPr>
        <w:t>ste</w:t>
      </w:r>
      <w:proofErr w:type="spellEnd"/>
      <w:r w:rsidRPr="00656B20">
        <w:rPr>
          <w:w w:val="120"/>
          <w:sz w:val="24"/>
        </w:rPr>
        <w:t>);</w:t>
      </w:r>
      <w:proofErr w:type="gramEnd"/>
      <w:r w:rsidRPr="00656B20">
        <w:rPr>
          <w:w w:val="120"/>
          <w:sz w:val="24"/>
        </w:rPr>
        <w:t xml:space="preserve"> с использованием словосложения (сложные существительные путём соединения основсуществительных(derWintersport,dasKlassenzimmer);</w:t>
      </w:r>
      <w:r w:rsidRPr="00656B20">
        <w:rPr>
          <w:w w:val="115"/>
          <w:sz w:val="24"/>
        </w:rPr>
        <w:t xml:space="preserve">сложныесуществительные  путём  соединения  основы  </w:t>
      </w:r>
      <w:proofErr w:type="spellStart"/>
      <w:r w:rsidRPr="00656B20">
        <w:rPr>
          <w:w w:val="115"/>
          <w:sz w:val="24"/>
        </w:rPr>
        <w:t>глаголас</w:t>
      </w:r>
      <w:proofErr w:type="spellEnd"/>
      <w:r w:rsidRPr="00656B20">
        <w:rPr>
          <w:w w:val="115"/>
          <w:sz w:val="24"/>
        </w:rPr>
        <w:t xml:space="preserve"> основой существительного (</w:t>
      </w:r>
      <w:proofErr w:type="spellStart"/>
      <w:r w:rsidRPr="00656B20">
        <w:rPr>
          <w:w w:val="115"/>
          <w:sz w:val="24"/>
        </w:rPr>
        <w:t>derSchreibtisch</w:t>
      </w:r>
      <w:proofErr w:type="spellEnd"/>
      <w:r w:rsidRPr="00656B20">
        <w:rPr>
          <w:w w:val="115"/>
          <w:sz w:val="24"/>
        </w:rPr>
        <w:t xml:space="preserve">); сложные существительные путём соединения основы прилагательного и </w:t>
      </w:r>
      <w:r w:rsidRPr="00656B20">
        <w:rPr>
          <w:w w:val="115"/>
          <w:sz w:val="24"/>
        </w:rPr>
        <w:lastRenderedPageBreak/>
        <w:t>ос</w:t>
      </w:r>
      <w:r w:rsidRPr="00656B20">
        <w:rPr>
          <w:w w:val="120"/>
          <w:sz w:val="24"/>
        </w:rPr>
        <w:t>новысуществительного(dieKleinstadt);сложныеприлага</w:t>
      </w:r>
      <w:r w:rsidRPr="00656B20">
        <w:rPr>
          <w:w w:val="115"/>
          <w:sz w:val="24"/>
        </w:rPr>
        <w:t>тельныепутёмсоединенияосновприлагательных(dunkelblau);</w:t>
      </w:r>
      <w:r w:rsidRPr="00656B20">
        <w:rPr>
          <w:w w:val="120"/>
          <w:sz w:val="24"/>
        </w:rPr>
        <w:t>сиспользованиемконверси</w:t>
      </w:r>
      <w:proofErr w:type="gramStart"/>
      <w:r w:rsidRPr="00656B20">
        <w:rPr>
          <w:w w:val="120"/>
          <w:sz w:val="24"/>
        </w:rPr>
        <w:t>и(</w:t>
      </w:r>
      <w:proofErr w:type="gramEnd"/>
      <w:r w:rsidRPr="00656B20">
        <w:rPr>
          <w:w w:val="120"/>
          <w:sz w:val="24"/>
        </w:rPr>
        <w:t>образованиеимёнсуществительныхотнеопределённойформыглаголов(lesen—dasLesen); имён существительных от прилагательных (</w:t>
      </w:r>
      <w:proofErr w:type="spellStart"/>
      <w:r w:rsidRPr="00656B20">
        <w:rPr>
          <w:w w:val="120"/>
          <w:sz w:val="24"/>
        </w:rPr>
        <w:t>grün</w:t>
      </w:r>
      <w:proofErr w:type="spellEnd"/>
      <w:r w:rsidRPr="00656B20">
        <w:rPr>
          <w:w w:val="120"/>
          <w:sz w:val="24"/>
        </w:rPr>
        <w:t xml:space="preserve"> —</w:t>
      </w:r>
      <w:proofErr w:type="spellStart"/>
      <w:r w:rsidRPr="00656B20">
        <w:rPr>
          <w:w w:val="120"/>
          <w:sz w:val="24"/>
        </w:rPr>
        <w:t>dasGrün</w:t>
      </w:r>
      <w:proofErr w:type="spellEnd"/>
      <w:r w:rsidRPr="00656B20">
        <w:rPr>
          <w:w w:val="120"/>
          <w:sz w:val="24"/>
        </w:rPr>
        <w:t xml:space="preserve">, </w:t>
      </w:r>
      <w:proofErr w:type="spellStart"/>
      <w:r w:rsidRPr="00656B20">
        <w:rPr>
          <w:w w:val="120"/>
          <w:sz w:val="24"/>
        </w:rPr>
        <w:t>kalt</w:t>
      </w:r>
      <w:proofErr w:type="spellEnd"/>
      <w:r w:rsidRPr="00656B20">
        <w:rPr>
          <w:w w:val="120"/>
          <w:sz w:val="24"/>
        </w:rPr>
        <w:t xml:space="preserve"> — </w:t>
      </w:r>
      <w:proofErr w:type="spellStart"/>
      <w:r w:rsidRPr="001C77EF">
        <w:rPr>
          <w:w w:val="120"/>
          <w:sz w:val="24"/>
        </w:rPr>
        <w:t>dieKälte</w:t>
      </w:r>
      <w:proofErr w:type="spellEnd"/>
      <w:r w:rsidRPr="001C77EF">
        <w:rPr>
          <w:w w:val="120"/>
          <w:sz w:val="24"/>
        </w:rPr>
        <w:t xml:space="preserve">); существительных от основы </w:t>
      </w:r>
      <w:proofErr w:type="spellStart"/>
      <w:r w:rsidRPr="001C77EF">
        <w:rPr>
          <w:w w:val="120"/>
          <w:sz w:val="24"/>
        </w:rPr>
        <w:t>гла-гола</w:t>
      </w:r>
      <w:proofErr w:type="spellEnd"/>
      <w:r w:rsidRPr="001C77EF">
        <w:rPr>
          <w:w w:val="120"/>
          <w:sz w:val="24"/>
        </w:rPr>
        <w:t xml:space="preserve"> без изменения корневой гласной (</w:t>
      </w:r>
      <w:proofErr w:type="spellStart"/>
      <w:r w:rsidRPr="001C77EF">
        <w:rPr>
          <w:w w:val="120"/>
          <w:sz w:val="24"/>
        </w:rPr>
        <w:t>derAnfang</w:t>
      </w:r>
      <w:proofErr w:type="spellEnd"/>
      <w:r w:rsidRPr="001C77EF">
        <w:rPr>
          <w:w w:val="120"/>
          <w:sz w:val="24"/>
        </w:rPr>
        <w:t>); существительных от основы глагола с изменением корневой гласной(</w:t>
      </w:r>
      <w:proofErr w:type="spellStart"/>
      <w:r w:rsidRPr="001C77EF">
        <w:rPr>
          <w:w w:val="120"/>
          <w:sz w:val="24"/>
        </w:rPr>
        <w:t>derSprung</w:t>
      </w:r>
      <w:proofErr w:type="spellEnd"/>
      <w:r w:rsidRPr="001C77EF">
        <w:rPr>
          <w:w w:val="120"/>
          <w:sz w:val="24"/>
        </w:rPr>
        <w:t>);</w:t>
      </w:r>
    </w:p>
    <w:p w:rsidR="001C77EF" w:rsidRPr="001C77EF" w:rsidRDefault="001C77EF" w:rsidP="001C77EF">
      <w:pPr>
        <w:ind w:left="343"/>
        <w:jc w:val="both"/>
        <w:rPr>
          <w:rFonts w:ascii="Times New Roman" w:hAnsi="Times New Roman" w:cs="Times New Roman"/>
          <w:sz w:val="24"/>
        </w:rPr>
      </w:pPr>
      <w:r w:rsidRPr="001C77EF">
        <w:rPr>
          <w:rFonts w:ascii="Times New Roman" w:hAnsi="Times New Roman" w:cs="Times New Roman"/>
          <w:i/>
          <w:w w:val="115"/>
          <w:sz w:val="24"/>
        </w:rPr>
        <w:t>распознаватьиупотреблять</w:t>
      </w:r>
      <w:r w:rsidRPr="001C77EF">
        <w:rPr>
          <w:rFonts w:ascii="Times New Roman" w:hAnsi="Times New Roman" w:cs="Times New Roman"/>
          <w:w w:val="115"/>
          <w:sz w:val="24"/>
        </w:rPr>
        <w:t>вустнойиписьменнойречи</w:t>
      </w:r>
      <w:r w:rsidRPr="001C77EF">
        <w:rPr>
          <w:rFonts w:ascii="Times New Roman" w:hAnsi="Times New Roman" w:cs="Times New Roman"/>
          <w:w w:val="120"/>
          <w:sz w:val="24"/>
        </w:rPr>
        <w:t>изученные многозначные лексические единицы, синонимы</w:t>
      </w:r>
      <w:proofErr w:type="gramStart"/>
      <w:r w:rsidRPr="001C77EF">
        <w:rPr>
          <w:rFonts w:ascii="Times New Roman" w:hAnsi="Times New Roman" w:cs="Times New Roman"/>
          <w:w w:val="120"/>
          <w:sz w:val="24"/>
        </w:rPr>
        <w:t>,а</w:t>
      </w:r>
      <w:proofErr w:type="gramEnd"/>
      <w:r w:rsidRPr="001C77EF">
        <w:rPr>
          <w:rFonts w:ascii="Times New Roman" w:hAnsi="Times New Roman" w:cs="Times New Roman"/>
          <w:w w:val="120"/>
          <w:sz w:val="24"/>
        </w:rPr>
        <w:t>нтонимы, интернациональные слова; сокращения и аббревиатуры;</w:t>
      </w:r>
    </w:p>
    <w:p w:rsidR="001C77EF" w:rsidRPr="001C77EF" w:rsidRDefault="001C77EF" w:rsidP="001C77EF">
      <w:pPr>
        <w:pStyle w:val="a3"/>
        <w:spacing w:line="252" w:lineRule="auto"/>
        <w:ind w:left="117" w:right="114" w:firstLine="226"/>
        <w:rPr>
          <w:w w:val="115"/>
          <w:sz w:val="24"/>
        </w:rPr>
      </w:pPr>
      <w:r w:rsidRPr="001C77EF">
        <w:rPr>
          <w:i/>
          <w:w w:val="115"/>
          <w:sz w:val="24"/>
        </w:rPr>
        <w:t xml:space="preserve">распознавать и употреблять </w:t>
      </w:r>
      <w:r w:rsidRPr="001C77EF">
        <w:rPr>
          <w:w w:val="115"/>
          <w:sz w:val="24"/>
        </w:rPr>
        <w:t>в устной и письменной речиразличные средства связи для обеспечения целостности и логичностиустного/письменноговысказывания;</w:t>
      </w:r>
    </w:p>
    <w:p w:rsidR="001C77EF" w:rsidRPr="001C77EF" w:rsidRDefault="001C77EF" w:rsidP="001C77EF">
      <w:pPr>
        <w:pStyle w:val="a5"/>
        <w:widowControl w:val="0"/>
        <w:numPr>
          <w:ilvl w:val="0"/>
          <w:numId w:val="11"/>
        </w:numPr>
        <w:tabs>
          <w:tab w:val="left" w:pos="607"/>
        </w:tabs>
        <w:autoSpaceDE w:val="0"/>
        <w:autoSpaceDN w:val="0"/>
        <w:spacing w:before="67" w:after="0" w:line="252" w:lineRule="auto"/>
        <w:ind w:left="116" w:right="114" w:firstLine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77EF">
        <w:rPr>
          <w:rFonts w:ascii="Times New Roman" w:hAnsi="Times New Roman" w:cs="Times New Roman"/>
          <w:i/>
          <w:w w:val="120"/>
          <w:sz w:val="24"/>
          <w:szCs w:val="24"/>
        </w:rPr>
        <w:t xml:space="preserve">знать и понимать   </w:t>
      </w:r>
      <w:r w:rsidRPr="001C77EF">
        <w:rPr>
          <w:rFonts w:ascii="Times New Roman" w:hAnsi="Times New Roman" w:cs="Times New Roman"/>
          <w:w w:val="120"/>
          <w:sz w:val="24"/>
          <w:szCs w:val="24"/>
        </w:rPr>
        <w:t>особенности  структуры  простыхи сложных предложений и различных коммуникативных типовпредложенийнемецкогоязыка;</w:t>
      </w:r>
    </w:p>
    <w:p w:rsidR="001C77EF" w:rsidRPr="001C77EF" w:rsidRDefault="001C77EF" w:rsidP="001C77EF">
      <w:pPr>
        <w:pStyle w:val="a3"/>
        <w:spacing w:line="252" w:lineRule="auto"/>
        <w:ind w:left="116" w:right="114" w:firstLine="226"/>
        <w:rPr>
          <w:sz w:val="24"/>
          <w:szCs w:val="24"/>
        </w:rPr>
      </w:pPr>
      <w:r w:rsidRPr="001C77EF">
        <w:rPr>
          <w:i/>
          <w:w w:val="115"/>
          <w:sz w:val="24"/>
          <w:szCs w:val="24"/>
        </w:rPr>
        <w:t>распознавать</w:t>
      </w:r>
      <w:r w:rsidRPr="001C77EF">
        <w:rPr>
          <w:w w:val="115"/>
          <w:sz w:val="24"/>
          <w:szCs w:val="24"/>
        </w:rPr>
        <w:t>в звучащем и письменном тексте и употреблятьвустнойиписьменнойречи:</w:t>
      </w:r>
    </w:p>
    <w:p w:rsidR="001C77EF" w:rsidRPr="001C77EF" w:rsidRDefault="001C77EF" w:rsidP="001C77EF">
      <w:pPr>
        <w:pStyle w:val="a3"/>
        <w:ind w:left="202"/>
        <w:rPr>
          <w:sz w:val="24"/>
          <w:szCs w:val="24"/>
        </w:rPr>
      </w:pPr>
      <w:proofErr w:type="spellStart"/>
      <w:r w:rsidRPr="001C77EF">
        <w:rPr>
          <w:w w:val="115"/>
          <w:sz w:val="24"/>
          <w:szCs w:val="24"/>
        </w:rPr>
        <w:t>предложениясначальным</w:t>
      </w:r>
      <w:proofErr w:type="gramStart"/>
      <w:r w:rsidRPr="001C77EF">
        <w:rPr>
          <w:w w:val="115"/>
          <w:sz w:val="24"/>
          <w:szCs w:val="24"/>
        </w:rPr>
        <w:t>Es</w:t>
      </w:r>
      <w:proofErr w:type="spellEnd"/>
      <w:proofErr w:type="gramEnd"/>
      <w:r w:rsidRPr="001C77EF">
        <w:rPr>
          <w:w w:val="115"/>
          <w:sz w:val="24"/>
          <w:szCs w:val="24"/>
        </w:rPr>
        <w:t>;</w:t>
      </w:r>
    </w:p>
    <w:p w:rsidR="001C77EF" w:rsidRDefault="001C77EF" w:rsidP="001C77EF">
      <w:pPr>
        <w:pStyle w:val="a3"/>
        <w:spacing w:before="13"/>
        <w:ind w:left="202"/>
        <w:rPr>
          <w:w w:val="115"/>
          <w:sz w:val="24"/>
          <w:szCs w:val="24"/>
        </w:rPr>
      </w:pPr>
      <w:proofErr w:type="spellStart"/>
      <w:r w:rsidRPr="001C77EF">
        <w:rPr>
          <w:w w:val="115"/>
          <w:sz w:val="24"/>
          <w:szCs w:val="24"/>
        </w:rPr>
        <w:t>предложениясконструкциейEsgibt</w:t>
      </w:r>
      <w:proofErr w:type="spellEnd"/>
      <w:r w:rsidRPr="001C77EF">
        <w:rPr>
          <w:w w:val="115"/>
          <w:sz w:val="24"/>
          <w:szCs w:val="24"/>
        </w:rPr>
        <w:t>;</w:t>
      </w:r>
    </w:p>
    <w:p w:rsidR="001C77EF" w:rsidRPr="001C77EF" w:rsidRDefault="001C77EF" w:rsidP="001C77EF">
      <w:pPr>
        <w:pStyle w:val="a3"/>
        <w:ind w:left="202"/>
        <w:rPr>
          <w:sz w:val="24"/>
          <w:szCs w:val="24"/>
        </w:rPr>
      </w:pPr>
      <w:r w:rsidRPr="001C77EF">
        <w:rPr>
          <w:sz w:val="24"/>
          <w:szCs w:val="24"/>
        </w:rPr>
        <w:t xml:space="preserve">предложения  с  неопределённо-личным  местоимением  </w:t>
      </w:r>
      <w:proofErr w:type="spellStart"/>
      <w:r w:rsidRPr="001C77EF">
        <w:rPr>
          <w:sz w:val="24"/>
          <w:szCs w:val="24"/>
        </w:rPr>
        <w:t>man</w:t>
      </w:r>
      <w:proofErr w:type="spellEnd"/>
      <w:r w:rsidRPr="001C77EF">
        <w:rPr>
          <w:sz w:val="24"/>
          <w:szCs w:val="24"/>
        </w:rPr>
        <w:t>, в том числе с модальными глаголами;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предложения с инфинитивным оборотом </w:t>
      </w:r>
      <w:proofErr w:type="spellStart"/>
      <w:r w:rsidRPr="001C77EF">
        <w:rPr>
          <w:sz w:val="24"/>
          <w:szCs w:val="24"/>
        </w:rPr>
        <w:t>um</w:t>
      </w:r>
      <w:proofErr w:type="spellEnd"/>
      <w:r w:rsidRPr="001C77EF">
        <w:rPr>
          <w:sz w:val="24"/>
          <w:szCs w:val="24"/>
        </w:rPr>
        <w:t xml:space="preserve"> … </w:t>
      </w:r>
      <w:proofErr w:type="spellStart"/>
      <w:r w:rsidRPr="001C77EF">
        <w:rPr>
          <w:sz w:val="24"/>
          <w:szCs w:val="24"/>
        </w:rPr>
        <w:t>zu</w:t>
      </w:r>
      <w:proofErr w:type="spellEnd"/>
      <w:r w:rsidRPr="001C77EF">
        <w:rPr>
          <w:sz w:val="24"/>
          <w:szCs w:val="24"/>
        </w:rPr>
        <w:t>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sz w:val="24"/>
          <w:szCs w:val="24"/>
        </w:rPr>
        <w:t xml:space="preserve">предложения с глаголами, требующими употребления после себя частицы </w:t>
      </w:r>
      <w:proofErr w:type="spellStart"/>
      <w:r w:rsidRPr="001C77EF">
        <w:rPr>
          <w:sz w:val="24"/>
          <w:szCs w:val="24"/>
        </w:rPr>
        <w:t>zu</w:t>
      </w:r>
      <w:proofErr w:type="spellEnd"/>
      <w:r w:rsidRPr="001C77EF">
        <w:rPr>
          <w:sz w:val="24"/>
          <w:szCs w:val="24"/>
        </w:rPr>
        <w:t xml:space="preserve"> и инфинитива;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>сложносочинённые предложения с сочинительными союз</w:t>
      </w:r>
      <w:proofErr w:type="gramStart"/>
      <w:r w:rsidRPr="001C77EF">
        <w:rPr>
          <w:sz w:val="24"/>
          <w:szCs w:val="24"/>
        </w:rPr>
        <w:t>а-</w:t>
      </w:r>
      <w:proofErr w:type="gramEnd"/>
      <w:r w:rsidRPr="001C77EF">
        <w:rPr>
          <w:sz w:val="24"/>
          <w:szCs w:val="24"/>
        </w:rPr>
        <w:t xml:space="preserve"> ми </w:t>
      </w:r>
      <w:proofErr w:type="spellStart"/>
      <w:r w:rsidRPr="001C77EF">
        <w:rPr>
          <w:sz w:val="24"/>
          <w:szCs w:val="24"/>
        </w:rPr>
        <w:t>und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aber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oder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denn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nichtnur</w:t>
      </w:r>
      <w:proofErr w:type="spellEnd"/>
      <w:r w:rsidRPr="001C77EF">
        <w:rPr>
          <w:sz w:val="24"/>
          <w:szCs w:val="24"/>
        </w:rPr>
        <w:t xml:space="preserve"> … </w:t>
      </w:r>
      <w:proofErr w:type="spellStart"/>
      <w:r w:rsidRPr="001C77EF">
        <w:rPr>
          <w:sz w:val="24"/>
          <w:szCs w:val="24"/>
        </w:rPr>
        <w:t>sondernauch</w:t>
      </w:r>
      <w:proofErr w:type="spellEnd"/>
      <w:r w:rsidRPr="001C77EF">
        <w:rPr>
          <w:sz w:val="24"/>
          <w:szCs w:val="24"/>
        </w:rPr>
        <w:t xml:space="preserve">, наречия- ми </w:t>
      </w:r>
      <w:proofErr w:type="spellStart"/>
      <w:r w:rsidRPr="001C77EF">
        <w:rPr>
          <w:sz w:val="24"/>
          <w:szCs w:val="24"/>
        </w:rPr>
        <w:t>deshalb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darum</w:t>
      </w:r>
      <w:proofErr w:type="spellEnd"/>
      <w:r w:rsidRPr="001C77EF">
        <w:rPr>
          <w:sz w:val="24"/>
          <w:szCs w:val="24"/>
        </w:rPr>
        <w:t>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сложноподчинённые предложения: дополнительные — с </w:t>
      </w:r>
      <w:proofErr w:type="spellStart"/>
      <w:r w:rsidRPr="001C77EF">
        <w:rPr>
          <w:sz w:val="24"/>
          <w:szCs w:val="24"/>
        </w:rPr>
        <w:t>со-юзами</w:t>
      </w:r>
      <w:proofErr w:type="gramStart"/>
      <w:r w:rsidRPr="001C77EF">
        <w:rPr>
          <w:sz w:val="24"/>
          <w:szCs w:val="24"/>
        </w:rPr>
        <w:t>dass</w:t>
      </w:r>
      <w:proofErr w:type="spellEnd"/>
      <w:proofErr w:type="gram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ob</w:t>
      </w:r>
      <w:proofErr w:type="spellEnd"/>
      <w:r w:rsidRPr="001C77EF">
        <w:rPr>
          <w:sz w:val="24"/>
          <w:szCs w:val="24"/>
        </w:rPr>
        <w:t xml:space="preserve"> и др.; причины — с союзами </w:t>
      </w:r>
      <w:proofErr w:type="spellStart"/>
      <w:r w:rsidRPr="001C77EF">
        <w:rPr>
          <w:sz w:val="24"/>
          <w:szCs w:val="24"/>
        </w:rPr>
        <w:t>weil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da</w:t>
      </w:r>
      <w:proofErr w:type="spellEnd"/>
      <w:r w:rsidRPr="001C77EF">
        <w:rPr>
          <w:sz w:val="24"/>
          <w:szCs w:val="24"/>
        </w:rPr>
        <w:t xml:space="preserve">; условия — с союзом </w:t>
      </w:r>
      <w:proofErr w:type="spellStart"/>
      <w:r w:rsidRPr="001C77EF">
        <w:rPr>
          <w:sz w:val="24"/>
          <w:szCs w:val="24"/>
        </w:rPr>
        <w:t>wenn</w:t>
      </w:r>
      <w:proofErr w:type="spellEnd"/>
      <w:r w:rsidRPr="001C77EF">
        <w:rPr>
          <w:sz w:val="24"/>
          <w:szCs w:val="24"/>
        </w:rPr>
        <w:t xml:space="preserve">; времени — с союзами </w:t>
      </w:r>
      <w:proofErr w:type="spellStart"/>
      <w:r w:rsidRPr="001C77EF">
        <w:rPr>
          <w:sz w:val="24"/>
          <w:szCs w:val="24"/>
        </w:rPr>
        <w:t>wenn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als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nachdem</w:t>
      </w:r>
      <w:proofErr w:type="spellEnd"/>
      <w:r w:rsidRPr="001C77EF">
        <w:rPr>
          <w:sz w:val="24"/>
          <w:szCs w:val="24"/>
        </w:rPr>
        <w:t xml:space="preserve">; цели — с союзом </w:t>
      </w:r>
      <w:proofErr w:type="spellStart"/>
      <w:r w:rsidRPr="001C77EF">
        <w:rPr>
          <w:sz w:val="24"/>
          <w:szCs w:val="24"/>
        </w:rPr>
        <w:t>damit</w:t>
      </w:r>
      <w:proofErr w:type="spellEnd"/>
      <w:r w:rsidRPr="001C77EF">
        <w:rPr>
          <w:sz w:val="24"/>
          <w:szCs w:val="24"/>
        </w:rPr>
        <w:t xml:space="preserve">; определительные — с относительными местоимениями </w:t>
      </w:r>
      <w:proofErr w:type="spellStart"/>
      <w:r w:rsidRPr="001C77EF">
        <w:rPr>
          <w:sz w:val="24"/>
          <w:szCs w:val="24"/>
        </w:rPr>
        <w:t>die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der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das</w:t>
      </w:r>
      <w:proofErr w:type="spellEnd"/>
      <w:r w:rsidRPr="001C77EF">
        <w:rPr>
          <w:sz w:val="24"/>
          <w:szCs w:val="24"/>
        </w:rPr>
        <w:t>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способы выражения косвенной речи, в том числе косвенный вопрос с союзом </w:t>
      </w:r>
      <w:proofErr w:type="spellStart"/>
      <w:r w:rsidRPr="001C77EF">
        <w:rPr>
          <w:sz w:val="24"/>
          <w:szCs w:val="24"/>
        </w:rPr>
        <w:t>ob</w:t>
      </w:r>
      <w:proofErr w:type="spellEnd"/>
      <w:r w:rsidRPr="001C77EF">
        <w:rPr>
          <w:sz w:val="24"/>
          <w:szCs w:val="24"/>
        </w:rPr>
        <w:t xml:space="preserve"> без использования сослагательного наклонения;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средства  связи  в  тексте  для  обеспечения  его  целостности, в том числе с помощью наречий </w:t>
      </w:r>
      <w:proofErr w:type="spellStart"/>
      <w:r w:rsidRPr="001C77EF">
        <w:rPr>
          <w:sz w:val="24"/>
          <w:szCs w:val="24"/>
        </w:rPr>
        <w:t>zuerst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dann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nachher</w:t>
      </w:r>
      <w:proofErr w:type="spellEnd"/>
      <w:r w:rsidRPr="001C77EF">
        <w:rPr>
          <w:sz w:val="24"/>
          <w:szCs w:val="24"/>
        </w:rPr>
        <w:t xml:space="preserve"> и др.;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все типы вопросительных предложений (общий, специальный, альтернативный вопросы в </w:t>
      </w:r>
      <w:proofErr w:type="spellStart"/>
      <w:r w:rsidRPr="001C77EF">
        <w:rPr>
          <w:sz w:val="24"/>
          <w:szCs w:val="24"/>
        </w:rPr>
        <w:t>Präsens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Perfekt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Präteritum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Futur</w:t>
      </w:r>
      <w:proofErr w:type="spellEnd"/>
      <w:r w:rsidRPr="001C77EF">
        <w:rPr>
          <w:sz w:val="24"/>
          <w:szCs w:val="24"/>
        </w:rPr>
        <w:t xml:space="preserve"> I);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 xml:space="preserve">побудительные предложения в утвердительной и </w:t>
      </w:r>
      <w:proofErr w:type="spellStart"/>
      <w:r w:rsidRPr="001C77EF">
        <w:rPr>
          <w:sz w:val="24"/>
          <w:szCs w:val="24"/>
        </w:rPr>
        <w:t>отриц</w:t>
      </w:r>
      <w:proofErr w:type="gramStart"/>
      <w:r w:rsidRPr="001C77EF">
        <w:rPr>
          <w:sz w:val="24"/>
          <w:szCs w:val="24"/>
        </w:rPr>
        <w:t>а</w:t>
      </w:r>
      <w:proofErr w:type="spellEnd"/>
      <w:r w:rsidRPr="001C77EF">
        <w:rPr>
          <w:sz w:val="24"/>
          <w:szCs w:val="24"/>
        </w:rPr>
        <w:t>-</w:t>
      </w:r>
      <w:proofErr w:type="gramEnd"/>
      <w:r w:rsidRPr="001C77EF">
        <w:rPr>
          <w:sz w:val="24"/>
          <w:szCs w:val="24"/>
        </w:rPr>
        <w:t xml:space="preserve"> тельной форме во 2-м л. ед. ч. и мн. ч. и в вежливой форме;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proofErr w:type="spellStart"/>
      <w:r w:rsidRPr="001C77EF">
        <w:rPr>
          <w:sz w:val="24"/>
          <w:szCs w:val="24"/>
        </w:rPr>
        <w:t>Präsens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Perfekt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Präteritum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Futur</w:t>
      </w:r>
      <w:proofErr w:type="spellEnd"/>
      <w:r w:rsidRPr="001C77EF">
        <w:rPr>
          <w:sz w:val="24"/>
          <w:szCs w:val="24"/>
        </w:rPr>
        <w:t xml:space="preserve"> I);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r w:rsidRPr="001C77EF">
        <w:rPr>
          <w:sz w:val="24"/>
          <w:szCs w:val="24"/>
        </w:rPr>
        <w:t>возвратные глаголы в видовременных формах действительного залога в изъявительном наклонении (</w:t>
      </w:r>
      <w:proofErr w:type="spellStart"/>
      <w:r w:rsidRPr="001C77EF">
        <w:rPr>
          <w:sz w:val="24"/>
          <w:szCs w:val="24"/>
        </w:rPr>
        <w:t>Präsens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Perfekt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Präteritum</w:t>
      </w:r>
      <w:proofErr w:type="spellEnd"/>
      <w:r w:rsidRPr="001C77EF">
        <w:rPr>
          <w:sz w:val="24"/>
          <w:szCs w:val="24"/>
        </w:rPr>
        <w:t xml:space="preserve">, </w:t>
      </w:r>
      <w:proofErr w:type="spellStart"/>
      <w:r w:rsidRPr="001C77EF">
        <w:rPr>
          <w:sz w:val="24"/>
          <w:szCs w:val="24"/>
        </w:rPr>
        <w:t>Futur</w:t>
      </w:r>
      <w:proofErr w:type="spellEnd"/>
      <w:r w:rsidRPr="001C77EF">
        <w:rPr>
          <w:sz w:val="24"/>
          <w:szCs w:val="24"/>
        </w:rPr>
        <w:t xml:space="preserve"> I);</w:t>
      </w:r>
    </w:p>
    <w:p w:rsidR="001C77EF" w:rsidRPr="001C77EF" w:rsidRDefault="001C77EF" w:rsidP="001C77EF">
      <w:pPr>
        <w:pStyle w:val="a3"/>
        <w:spacing w:before="13"/>
        <w:rPr>
          <w:sz w:val="24"/>
          <w:szCs w:val="24"/>
        </w:rPr>
      </w:pPr>
      <w:proofErr w:type="spellStart"/>
      <w:r w:rsidRPr="001C77EF">
        <w:rPr>
          <w:sz w:val="24"/>
          <w:szCs w:val="24"/>
        </w:rPr>
        <w:t>Plusquamperfekt</w:t>
      </w:r>
      <w:proofErr w:type="spellEnd"/>
      <w:r w:rsidRPr="001C77EF">
        <w:rPr>
          <w:sz w:val="24"/>
          <w:szCs w:val="24"/>
        </w:rPr>
        <w:t xml:space="preserve"> (при согласовании времён);</w:t>
      </w:r>
    </w:p>
    <w:p w:rsidR="001C77EF" w:rsidRPr="001C77EF" w:rsidRDefault="001C77EF" w:rsidP="001C77EF">
      <w:pPr>
        <w:pStyle w:val="a3"/>
        <w:rPr>
          <w:rStyle w:val="a6"/>
          <w:b w:val="0"/>
          <w:bCs w:val="0"/>
          <w:smallCaps w:val="0"/>
          <w:spacing w:val="0"/>
          <w:sz w:val="24"/>
          <w:szCs w:val="24"/>
        </w:rPr>
      </w:pPr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формы сослагательного наклонения от глаголов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haben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sein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; сочетание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würde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 +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Infinitiv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 для выражения вежливой просьбы, желания, в придаточных предложениях условия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c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wenn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; 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 модальные глаголы (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mögen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wollen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können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müssen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dürfen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,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sollen</w:t>
      </w:r>
      <w:proofErr w:type="spellEnd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 xml:space="preserve">) </w:t>
      </w:r>
      <w:proofErr w:type="spellStart"/>
      <w:r w:rsidRPr="001C77EF">
        <w:rPr>
          <w:rStyle w:val="a6"/>
          <w:b w:val="0"/>
          <w:bCs w:val="0"/>
          <w:smallCaps w:val="0"/>
          <w:spacing w:val="0"/>
          <w:sz w:val="24"/>
          <w:szCs w:val="24"/>
        </w:rPr>
        <w:t>в</w:t>
      </w:r>
      <w:r w:rsidRPr="001C77EF">
        <w:rPr>
          <w:w w:val="120"/>
          <w:sz w:val="24"/>
          <w:szCs w:val="24"/>
        </w:rPr>
        <w:t>Präsens,Präteritum</w:t>
      </w:r>
      <w:proofErr w:type="spellEnd"/>
      <w:r w:rsidRPr="001C77EF">
        <w:rPr>
          <w:w w:val="120"/>
          <w:sz w:val="24"/>
          <w:szCs w:val="24"/>
        </w:rPr>
        <w:t>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наиболеераспространённыеглаголысуправлениемиместоименныенаречия;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определённый,неопределённыйинулевойартикли;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lastRenderedPageBreak/>
        <w:t>имена существительные во множественном числе, образованныепоправилу,иисключения;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именасуществительныевединственномимножественномчисле в именительном, родительном, дательном и винительномпадежах;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20"/>
          <w:sz w:val="24"/>
          <w:szCs w:val="24"/>
        </w:rPr>
        <w:t>имена  прилагательные  в  положительной,  сравнительной</w:t>
      </w:r>
      <w:r w:rsidRPr="001C77EF">
        <w:rPr>
          <w:w w:val="115"/>
          <w:sz w:val="24"/>
          <w:szCs w:val="24"/>
        </w:rPr>
        <w:t>и превосходной степенях сравнения, образованные по прави</w:t>
      </w:r>
      <w:r w:rsidRPr="001C77EF">
        <w:rPr>
          <w:w w:val="120"/>
          <w:sz w:val="24"/>
          <w:szCs w:val="24"/>
        </w:rPr>
        <w:t>лу,иисключения;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20"/>
          <w:sz w:val="24"/>
          <w:szCs w:val="24"/>
        </w:rPr>
        <w:t>склонениеимёнприлагательных;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наречия в сравнительной и превосходной степенях сравнения,образованныепоправилу,иисключения;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личныеместоимения(вименительном,дательномивинительном падежах), указательные местоимения (</w:t>
      </w:r>
      <w:proofErr w:type="spellStart"/>
      <w:r w:rsidRPr="001C77EF">
        <w:rPr>
          <w:w w:val="115"/>
          <w:sz w:val="24"/>
          <w:szCs w:val="24"/>
        </w:rPr>
        <w:t>dieser</w:t>
      </w:r>
      <w:proofErr w:type="spellEnd"/>
      <w:r w:rsidRPr="001C77EF">
        <w:rPr>
          <w:w w:val="115"/>
          <w:sz w:val="24"/>
          <w:szCs w:val="24"/>
        </w:rPr>
        <w:t>, jener);вопросительные,неопределённыеместоимения(jemand,niemand);отрицательноеместоимениеkein;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spellStart"/>
      <w:r w:rsidRPr="001C77EF">
        <w:rPr>
          <w:w w:val="120"/>
          <w:sz w:val="24"/>
          <w:szCs w:val="24"/>
        </w:rPr>
        <w:t>отрицанияkein,nicht,nichts,частицаdoch</w:t>
      </w:r>
      <w:proofErr w:type="spellEnd"/>
      <w:r w:rsidRPr="001C77EF">
        <w:rPr>
          <w:w w:val="120"/>
          <w:sz w:val="24"/>
          <w:szCs w:val="24"/>
        </w:rPr>
        <w:t>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15"/>
          <w:sz w:val="24"/>
          <w:szCs w:val="24"/>
        </w:rPr>
        <w:t>количественные и порядковые числительные, числительныедляобозначениядатибольшихчисел;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w w:val="120"/>
          <w:sz w:val="24"/>
          <w:szCs w:val="24"/>
        </w:rPr>
        <w:t>предлоги места, направления, времени, предлоги с дательным,винительнымпадежомидвойнымуправлением;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i/>
          <w:w w:val="105"/>
          <w:sz w:val="24"/>
          <w:szCs w:val="24"/>
        </w:rPr>
        <w:t>владеть</w:t>
      </w:r>
      <w:r w:rsidRPr="001C77EF">
        <w:rPr>
          <w:w w:val="105"/>
          <w:sz w:val="24"/>
          <w:szCs w:val="24"/>
        </w:rPr>
        <w:t>социокультурнымизнаниямииумениями: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i/>
          <w:w w:val="115"/>
          <w:sz w:val="24"/>
          <w:szCs w:val="24"/>
        </w:rPr>
        <w:t xml:space="preserve">знать/понимать </w:t>
      </w:r>
      <w:r w:rsidRPr="001C77EF">
        <w:rPr>
          <w:w w:val="115"/>
          <w:sz w:val="24"/>
          <w:szCs w:val="24"/>
        </w:rPr>
        <w:t xml:space="preserve">речевые различия в ситуациях официального и неофициального общения в рамках тематического содержания речи и </w:t>
      </w:r>
      <w:r w:rsidRPr="001C77EF">
        <w:rPr>
          <w:i/>
          <w:w w:val="115"/>
          <w:sz w:val="24"/>
          <w:szCs w:val="24"/>
        </w:rPr>
        <w:t xml:space="preserve">использовать  </w:t>
      </w:r>
      <w:r w:rsidRPr="001C77EF">
        <w:rPr>
          <w:w w:val="115"/>
          <w:sz w:val="24"/>
          <w:szCs w:val="24"/>
        </w:rPr>
        <w:t>лексико-грамматические средства</w:t>
      </w:r>
      <w:r w:rsidRPr="001C77EF">
        <w:rPr>
          <w:w w:val="120"/>
          <w:sz w:val="24"/>
          <w:szCs w:val="24"/>
        </w:rPr>
        <w:t xml:space="preserve">с учётом этих различий; </w:t>
      </w:r>
      <w:r w:rsidRPr="001C77EF">
        <w:rPr>
          <w:i/>
          <w:w w:val="120"/>
          <w:sz w:val="24"/>
          <w:szCs w:val="24"/>
        </w:rPr>
        <w:t>знать/понимать  и  использовать</w:t>
      </w:r>
      <w:r w:rsidRPr="001C77EF">
        <w:rPr>
          <w:w w:val="115"/>
          <w:sz w:val="24"/>
          <w:szCs w:val="24"/>
        </w:rPr>
        <w:t>в устной и письменной речи наиболее употребительную тема</w:t>
      </w:r>
      <w:r w:rsidRPr="001C77EF">
        <w:rPr>
          <w:spacing w:val="-1"/>
          <w:w w:val="120"/>
          <w:sz w:val="24"/>
          <w:szCs w:val="24"/>
        </w:rPr>
        <w:t>тическуюфоновуюлексикуиреалиистраны/стран</w:t>
      </w:r>
      <w:r w:rsidRPr="001C77EF">
        <w:rPr>
          <w:w w:val="120"/>
          <w:sz w:val="24"/>
          <w:szCs w:val="24"/>
        </w:rPr>
        <w:t>изучаемогоязык</w:t>
      </w:r>
      <w:proofErr w:type="gramStart"/>
      <w:r w:rsidRPr="001C77EF">
        <w:rPr>
          <w:w w:val="120"/>
          <w:sz w:val="24"/>
          <w:szCs w:val="24"/>
        </w:rPr>
        <w:t>а(</w:t>
      </w:r>
      <w:proofErr w:type="gramEnd"/>
      <w:r w:rsidRPr="001C77EF">
        <w:rPr>
          <w:w w:val="120"/>
          <w:sz w:val="24"/>
          <w:szCs w:val="24"/>
        </w:rPr>
        <w:t>системаобразования,страницыистории,основные</w:t>
      </w:r>
      <w:r w:rsidRPr="001C77EF">
        <w:rPr>
          <w:w w:val="115"/>
          <w:sz w:val="24"/>
          <w:szCs w:val="24"/>
        </w:rPr>
        <w:t>праздники, этикетные особенности общения и т. д.);</w:t>
      </w:r>
      <w:r w:rsidRPr="001C77EF">
        <w:rPr>
          <w:i/>
          <w:w w:val="115"/>
          <w:sz w:val="24"/>
          <w:szCs w:val="24"/>
        </w:rPr>
        <w:t xml:space="preserve">иметь базовые знания </w:t>
      </w:r>
      <w:r w:rsidRPr="001C77EF">
        <w:rPr>
          <w:w w:val="115"/>
          <w:sz w:val="24"/>
          <w:szCs w:val="24"/>
        </w:rPr>
        <w:t>о социокультурном портрете и культурном насле</w:t>
      </w:r>
      <w:r w:rsidRPr="001C77EF">
        <w:rPr>
          <w:w w:val="120"/>
          <w:sz w:val="24"/>
          <w:szCs w:val="24"/>
        </w:rPr>
        <w:t xml:space="preserve">дии родной страны и страны/стран изучаемого языка; </w:t>
      </w:r>
      <w:r w:rsidRPr="001C77EF">
        <w:rPr>
          <w:i/>
          <w:w w:val="120"/>
          <w:sz w:val="24"/>
          <w:szCs w:val="24"/>
        </w:rPr>
        <w:t>пред</w:t>
      </w:r>
      <w:r w:rsidRPr="001C77EF">
        <w:rPr>
          <w:i/>
          <w:w w:val="115"/>
          <w:sz w:val="24"/>
          <w:szCs w:val="24"/>
        </w:rPr>
        <w:t xml:space="preserve">ставлять </w:t>
      </w:r>
      <w:r w:rsidRPr="001C77EF">
        <w:rPr>
          <w:w w:val="115"/>
          <w:sz w:val="24"/>
          <w:szCs w:val="24"/>
        </w:rPr>
        <w:t>родную страну и её культуру на иностранном языке</w:t>
      </w:r>
      <w:proofErr w:type="gramStart"/>
      <w:r w:rsidRPr="001C77EF">
        <w:rPr>
          <w:w w:val="115"/>
          <w:sz w:val="24"/>
          <w:szCs w:val="24"/>
        </w:rPr>
        <w:t>;</w:t>
      </w:r>
      <w:r w:rsidRPr="001C77EF">
        <w:rPr>
          <w:i/>
          <w:w w:val="115"/>
          <w:sz w:val="24"/>
          <w:szCs w:val="24"/>
        </w:rPr>
        <w:t>п</w:t>
      </w:r>
      <w:proofErr w:type="gramEnd"/>
      <w:r w:rsidRPr="001C77EF">
        <w:rPr>
          <w:i/>
          <w:w w:val="115"/>
          <w:sz w:val="24"/>
          <w:szCs w:val="24"/>
        </w:rPr>
        <w:t xml:space="preserve">роявлять уважение </w:t>
      </w:r>
      <w:r w:rsidRPr="001C77EF">
        <w:rPr>
          <w:w w:val="115"/>
          <w:sz w:val="24"/>
          <w:szCs w:val="24"/>
        </w:rPr>
        <w:t xml:space="preserve">к иной культуре; </w:t>
      </w:r>
      <w:r w:rsidRPr="001C77EF">
        <w:rPr>
          <w:i/>
          <w:w w:val="115"/>
          <w:sz w:val="24"/>
          <w:szCs w:val="24"/>
        </w:rPr>
        <w:t xml:space="preserve">соблюдать нормы </w:t>
      </w:r>
      <w:r w:rsidRPr="001C77EF">
        <w:rPr>
          <w:w w:val="115"/>
          <w:sz w:val="24"/>
          <w:szCs w:val="24"/>
        </w:rPr>
        <w:t>веж</w:t>
      </w:r>
      <w:r w:rsidRPr="001C77EF">
        <w:rPr>
          <w:w w:val="120"/>
          <w:sz w:val="24"/>
          <w:szCs w:val="24"/>
        </w:rPr>
        <w:t>ливостивмежкультурномобщении;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i/>
          <w:w w:val="110"/>
          <w:sz w:val="24"/>
          <w:szCs w:val="24"/>
        </w:rPr>
        <w:t xml:space="preserve">владеть  </w:t>
      </w:r>
      <w:r w:rsidRPr="001C77EF">
        <w:rPr>
          <w:w w:val="110"/>
          <w:sz w:val="24"/>
          <w:szCs w:val="24"/>
        </w:rPr>
        <w:t>компенсаторными  умениями,  позволяющими</w:t>
      </w:r>
      <w:r w:rsidRPr="001C77EF">
        <w:rPr>
          <w:w w:val="120"/>
          <w:sz w:val="24"/>
          <w:szCs w:val="24"/>
        </w:rPr>
        <w:t>в случае сбоя в коммуникации, а также в условиях дефицитаязыковыхсредств</w:t>
      </w:r>
      <w:r w:rsidRPr="001C77EF">
        <w:rPr>
          <w:i/>
          <w:w w:val="120"/>
          <w:sz w:val="24"/>
          <w:szCs w:val="24"/>
        </w:rPr>
        <w:t>использовать</w:t>
      </w:r>
      <w:r w:rsidRPr="001C77EF">
        <w:rPr>
          <w:w w:val="120"/>
          <w:sz w:val="24"/>
          <w:szCs w:val="24"/>
        </w:rPr>
        <w:t>различныеприёмыпереработки информации: при говорении — переспрос; при говорениииписьме—описание/перифраз/толкование;причтениииаудировании—языковуюиконтекстуальнуюдогадку;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spellStart"/>
      <w:r w:rsidRPr="001C77EF">
        <w:rPr>
          <w:i/>
          <w:spacing w:val="-1"/>
          <w:w w:val="110"/>
          <w:sz w:val="24"/>
          <w:szCs w:val="24"/>
        </w:rPr>
        <w:t>владеть</w:t>
      </w:r>
      <w:r w:rsidRPr="001C77EF">
        <w:rPr>
          <w:spacing w:val="-1"/>
          <w:w w:val="110"/>
          <w:sz w:val="24"/>
          <w:szCs w:val="24"/>
        </w:rPr>
        <w:t>метапредметными</w:t>
      </w:r>
      <w:r w:rsidRPr="001C77EF">
        <w:rPr>
          <w:w w:val="110"/>
          <w:sz w:val="24"/>
          <w:szCs w:val="24"/>
        </w:rPr>
        <w:t>умениями</w:t>
      </w:r>
      <w:proofErr w:type="gramStart"/>
      <w:r w:rsidRPr="001C77EF">
        <w:rPr>
          <w:w w:val="110"/>
          <w:sz w:val="24"/>
          <w:szCs w:val="24"/>
        </w:rPr>
        <w:t>,п</w:t>
      </w:r>
      <w:proofErr w:type="gramEnd"/>
      <w:r w:rsidRPr="001C77EF">
        <w:rPr>
          <w:w w:val="110"/>
          <w:sz w:val="24"/>
          <w:szCs w:val="24"/>
        </w:rPr>
        <w:t>озволяющимисо</w:t>
      </w:r>
      <w:r w:rsidRPr="001C77EF">
        <w:rPr>
          <w:w w:val="115"/>
          <w:sz w:val="24"/>
          <w:szCs w:val="24"/>
        </w:rPr>
        <w:t>вершенствовать</w:t>
      </w:r>
      <w:proofErr w:type="spellEnd"/>
      <w:r w:rsidRPr="001C77EF">
        <w:rPr>
          <w:w w:val="115"/>
          <w:sz w:val="24"/>
          <w:szCs w:val="24"/>
        </w:rPr>
        <w:t xml:space="preserve"> учебную деятельность по овладению иностранным языком; </w:t>
      </w:r>
      <w:r w:rsidRPr="001C77EF">
        <w:rPr>
          <w:i/>
          <w:w w:val="115"/>
          <w:sz w:val="24"/>
          <w:szCs w:val="24"/>
        </w:rPr>
        <w:t>сравнивать, классифицировать, систематизироватьиобобщать</w:t>
      </w:r>
      <w:r w:rsidRPr="001C77EF">
        <w:rPr>
          <w:w w:val="115"/>
          <w:sz w:val="24"/>
          <w:szCs w:val="24"/>
        </w:rPr>
        <w:t xml:space="preserve">по существенным признакам изученныеязыковые явления (лексические и грамматические); </w:t>
      </w:r>
      <w:r w:rsidRPr="001C77EF">
        <w:rPr>
          <w:i/>
          <w:w w:val="115"/>
          <w:sz w:val="24"/>
          <w:szCs w:val="24"/>
        </w:rPr>
        <w:t xml:space="preserve">использовать </w:t>
      </w:r>
      <w:r w:rsidRPr="001C77EF">
        <w:rPr>
          <w:w w:val="115"/>
          <w:sz w:val="24"/>
          <w:szCs w:val="24"/>
        </w:rPr>
        <w:t xml:space="preserve">иноязычные словари и справочники, в том числе информационно-справочные системы в электронной форме; </w:t>
      </w:r>
      <w:r w:rsidRPr="001C77EF">
        <w:rPr>
          <w:i/>
          <w:w w:val="115"/>
          <w:sz w:val="24"/>
          <w:szCs w:val="24"/>
        </w:rPr>
        <w:t>участвовать</w:t>
      </w:r>
      <w:r w:rsidRPr="001C77EF">
        <w:rPr>
          <w:w w:val="115"/>
          <w:sz w:val="24"/>
          <w:szCs w:val="24"/>
        </w:rPr>
        <w:t xml:space="preserve">вучебно-исследовательской,проектнойдеятельностипредметногоимежпредметногохарактерасиспользованиемматериалов на немецком языке и применением </w:t>
      </w:r>
      <w:proofErr w:type="spellStart"/>
      <w:r w:rsidRPr="001C77EF">
        <w:rPr>
          <w:w w:val="115"/>
          <w:sz w:val="24"/>
          <w:szCs w:val="24"/>
        </w:rPr>
        <w:t>ИКТ;</w:t>
      </w:r>
      <w:r w:rsidRPr="001C77EF">
        <w:rPr>
          <w:i/>
          <w:w w:val="115"/>
          <w:sz w:val="24"/>
          <w:szCs w:val="24"/>
        </w:rPr>
        <w:t>соблюдать</w:t>
      </w:r>
      <w:proofErr w:type="spellEnd"/>
      <w:r w:rsidRPr="001C77EF">
        <w:rPr>
          <w:i/>
          <w:w w:val="115"/>
          <w:sz w:val="24"/>
          <w:szCs w:val="24"/>
        </w:rPr>
        <w:t xml:space="preserve"> </w:t>
      </w:r>
      <w:r w:rsidRPr="001C77EF">
        <w:rPr>
          <w:w w:val="115"/>
          <w:sz w:val="24"/>
          <w:szCs w:val="24"/>
        </w:rPr>
        <w:t xml:space="preserve">правила информационной безопасности в ситуациях </w:t>
      </w:r>
      <w:proofErr w:type="spellStart"/>
      <w:r w:rsidRPr="001C77EF">
        <w:rPr>
          <w:w w:val="115"/>
          <w:sz w:val="24"/>
          <w:szCs w:val="24"/>
        </w:rPr>
        <w:t>повседневнойжизнииприработевИнтернете</w:t>
      </w:r>
      <w:proofErr w:type="spellEnd"/>
      <w:r w:rsidRPr="001C77EF">
        <w:rPr>
          <w:w w:val="115"/>
          <w:sz w:val="24"/>
          <w:szCs w:val="24"/>
        </w:rPr>
        <w:t>.</w:t>
      </w:r>
    </w:p>
    <w:p w:rsidR="001C77EF" w:rsidRDefault="001C77EF" w:rsidP="001C77EF">
      <w:pPr>
        <w:pStyle w:val="a3"/>
      </w:pP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sz w:val="24"/>
          <w:szCs w:val="24"/>
        </w:rPr>
        <w:t>11 КЛАСС</w:t>
      </w:r>
    </w:p>
    <w:p w:rsidR="001C77EF" w:rsidRPr="001C77EF" w:rsidRDefault="001C77EF" w:rsidP="001C77EF">
      <w:pPr>
        <w:pStyle w:val="a3"/>
        <w:numPr>
          <w:ilvl w:val="0"/>
          <w:numId w:val="13"/>
        </w:numPr>
        <w:rPr>
          <w:sz w:val="24"/>
          <w:szCs w:val="24"/>
        </w:rPr>
      </w:pPr>
      <w:r w:rsidRPr="001C77EF">
        <w:rPr>
          <w:sz w:val="24"/>
          <w:szCs w:val="24"/>
        </w:rPr>
        <w:t>владеть основными видами речевой деятельности: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gramStart"/>
      <w:r w:rsidRPr="001C77EF">
        <w:rPr>
          <w:b/>
          <w:sz w:val="24"/>
          <w:szCs w:val="24"/>
        </w:rPr>
        <w:t xml:space="preserve">говорение: </w:t>
      </w:r>
      <w:r w:rsidRPr="001C77EF">
        <w:rPr>
          <w:i/>
          <w:sz w:val="24"/>
          <w:szCs w:val="24"/>
        </w:rPr>
        <w:t xml:space="preserve">вести </w:t>
      </w:r>
      <w:r w:rsidRPr="001C77EF">
        <w:rPr>
          <w:sz w:val="24"/>
          <w:szCs w:val="24"/>
        </w:rPr>
        <w:t xml:space="preserve">разные виды диалога (диалог этикетного характера, диалог — </w:t>
      </w:r>
      <w:r w:rsidRPr="001C77EF">
        <w:rPr>
          <w:sz w:val="24"/>
          <w:szCs w:val="24"/>
        </w:rPr>
        <w:lastRenderedPageBreak/>
        <w:t>побуждение к действию, диалог-расспрос, диалог — обмен мнениями; комбинированный диалог);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7 реплик со стороны каждого собеседника);</w:t>
      </w:r>
      <w:proofErr w:type="gramEnd"/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i/>
          <w:sz w:val="24"/>
          <w:szCs w:val="24"/>
        </w:rPr>
        <w:t xml:space="preserve">создавать устные связные монологические высказывания </w:t>
      </w:r>
      <w:r w:rsidRPr="001C77EF">
        <w:rPr>
          <w:sz w:val="24"/>
          <w:szCs w:val="24"/>
        </w:rPr>
        <w:t xml:space="preserve">(описание/характеристика, повествование/сообщение, рассуждение) с изложением своего мнения и краткой аргументацией с вербальными  и/или  зрительными  опорами  или  без  опор в рамках отобранного тематического содержания речи; </w:t>
      </w:r>
      <w:r w:rsidRPr="001C77EF">
        <w:rPr>
          <w:i/>
          <w:sz w:val="24"/>
          <w:szCs w:val="24"/>
        </w:rPr>
        <w:t xml:space="preserve">излагать </w:t>
      </w:r>
      <w:r w:rsidRPr="001C77EF">
        <w:rPr>
          <w:sz w:val="24"/>
          <w:szCs w:val="24"/>
        </w:rPr>
        <w:t xml:space="preserve">основное содержание прочитанного/прослушанного текста с выражением своего отношения без вербальных опор (объём монологического высказывания — 14—15 фраз; </w:t>
      </w:r>
      <w:r w:rsidRPr="001C77EF">
        <w:rPr>
          <w:i/>
          <w:sz w:val="24"/>
          <w:szCs w:val="24"/>
        </w:rPr>
        <w:t xml:space="preserve">устно излагать </w:t>
      </w:r>
      <w:r w:rsidRPr="001C77EF">
        <w:rPr>
          <w:sz w:val="24"/>
          <w:szCs w:val="24"/>
        </w:rPr>
        <w:t>результаты  выполненной  проектной  работы  (объём — 14—15 фраз);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spellStart"/>
      <w:r w:rsidRPr="001C77EF">
        <w:rPr>
          <w:b/>
          <w:sz w:val="24"/>
          <w:szCs w:val="24"/>
        </w:rPr>
        <w:t>аудирование</w:t>
      </w:r>
      <w:proofErr w:type="spellEnd"/>
      <w:r w:rsidRPr="001C77EF">
        <w:rPr>
          <w:b/>
          <w:sz w:val="24"/>
          <w:szCs w:val="24"/>
        </w:rPr>
        <w:t xml:space="preserve">: </w:t>
      </w:r>
      <w:r w:rsidRPr="001C77EF">
        <w:rPr>
          <w:i/>
          <w:sz w:val="24"/>
          <w:szCs w:val="24"/>
        </w:rPr>
        <w:t xml:space="preserve">воспринимать на слух и понимать </w:t>
      </w:r>
      <w:r w:rsidRPr="001C77EF">
        <w:rPr>
          <w:sz w:val="24"/>
          <w:szCs w:val="24"/>
        </w:rPr>
        <w:t xml:space="preserve">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 интересующей/запрашиваемой информации (время звучания текста/текстов для </w:t>
      </w:r>
      <w:proofErr w:type="spellStart"/>
      <w:r w:rsidRPr="001C77EF">
        <w:rPr>
          <w:sz w:val="24"/>
          <w:szCs w:val="24"/>
        </w:rPr>
        <w:t>аудирования</w:t>
      </w:r>
      <w:proofErr w:type="spellEnd"/>
      <w:r w:rsidRPr="001C77EF">
        <w:rPr>
          <w:sz w:val="24"/>
          <w:szCs w:val="24"/>
        </w:rPr>
        <w:t xml:space="preserve"> — до 2,5 минуты)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proofErr w:type="gramStart"/>
      <w:r w:rsidRPr="001C77EF">
        <w:rPr>
          <w:b/>
          <w:sz w:val="24"/>
          <w:szCs w:val="24"/>
        </w:rPr>
        <w:t xml:space="preserve">смысловое чтение: </w:t>
      </w:r>
      <w:r w:rsidRPr="001C77EF">
        <w:rPr>
          <w:i/>
          <w:sz w:val="24"/>
          <w:szCs w:val="24"/>
        </w:rPr>
        <w:t xml:space="preserve">читать про себя и понимать </w:t>
      </w:r>
      <w:r w:rsidRPr="001C77EF">
        <w:rPr>
          <w:sz w:val="24"/>
          <w:szCs w:val="24"/>
        </w:rPr>
        <w:t>несложные аутентичные тексты разного вида, жанра и стиля, содержащие отдельные неизученные языковые явления, с различной глубинойпроникновения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— 600—800 слов);</w:t>
      </w:r>
      <w:proofErr w:type="gramEnd"/>
      <w:r w:rsidRPr="001C77EF">
        <w:rPr>
          <w:sz w:val="24"/>
          <w:szCs w:val="24"/>
        </w:rPr>
        <w:t xml:space="preserve"> </w:t>
      </w:r>
      <w:r w:rsidRPr="001C77EF">
        <w:rPr>
          <w:i/>
          <w:sz w:val="24"/>
          <w:szCs w:val="24"/>
        </w:rPr>
        <w:t xml:space="preserve">читать про себя </w:t>
      </w:r>
      <w:proofErr w:type="spellStart"/>
      <w:r w:rsidRPr="001C77EF">
        <w:rPr>
          <w:sz w:val="24"/>
          <w:szCs w:val="24"/>
        </w:rPr>
        <w:t>несплошные</w:t>
      </w:r>
      <w:proofErr w:type="spellEnd"/>
      <w:r w:rsidRPr="001C77EF">
        <w:rPr>
          <w:sz w:val="24"/>
          <w:szCs w:val="24"/>
        </w:rPr>
        <w:t xml:space="preserve"> тексты (таблицы, диаграммы, графики) и понимать представленную в них информацию;</w:t>
      </w:r>
    </w:p>
    <w:p w:rsidR="001C77EF" w:rsidRPr="001C77EF" w:rsidRDefault="001C77EF" w:rsidP="001C77EF">
      <w:pPr>
        <w:pStyle w:val="a3"/>
        <w:rPr>
          <w:sz w:val="24"/>
          <w:szCs w:val="24"/>
        </w:rPr>
      </w:pPr>
      <w:r w:rsidRPr="001C77EF">
        <w:rPr>
          <w:b/>
          <w:sz w:val="24"/>
          <w:szCs w:val="24"/>
        </w:rPr>
        <w:t xml:space="preserve">письменная речь:  </w:t>
      </w:r>
      <w:r w:rsidRPr="001C77EF">
        <w:rPr>
          <w:i/>
          <w:sz w:val="24"/>
          <w:szCs w:val="24"/>
        </w:rPr>
        <w:t xml:space="preserve">заполнять  </w:t>
      </w:r>
      <w:r w:rsidRPr="001C77EF">
        <w:rPr>
          <w:sz w:val="24"/>
          <w:szCs w:val="24"/>
        </w:rPr>
        <w:t xml:space="preserve">анкеты и формуляры, сообщая о себе основные сведения, в соответствии с нормами, принятыми в  стране/странах  изучаемого  языка;  </w:t>
      </w:r>
      <w:r w:rsidRPr="001C77EF">
        <w:rPr>
          <w:i/>
          <w:sz w:val="24"/>
          <w:szCs w:val="24"/>
        </w:rPr>
        <w:t xml:space="preserve">писать  </w:t>
      </w:r>
      <w:r w:rsidRPr="001C77EF">
        <w:rPr>
          <w:sz w:val="24"/>
          <w:szCs w:val="24"/>
        </w:rPr>
        <w:t xml:space="preserve">резюме  (CV) с сообщением основных сведений о себе в соответствии с нормами, принятыми в стране/странах изучаемого языка; </w:t>
      </w:r>
      <w:r w:rsidRPr="001C77EF">
        <w:rPr>
          <w:i/>
          <w:sz w:val="24"/>
          <w:szCs w:val="24"/>
        </w:rPr>
        <w:t xml:space="preserve">писать </w:t>
      </w:r>
      <w:r w:rsidRPr="001C77EF">
        <w:rPr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140 слов)</w:t>
      </w:r>
      <w:proofErr w:type="gramStart"/>
      <w:r w:rsidRPr="001C77EF">
        <w:rPr>
          <w:sz w:val="24"/>
          <w:szCs w:val="24"/>
        </w:rPr>
        <w:t>;</w:t>
      </w:r>
      <w:r w:rsidRPr="001C77EF">
        <w:rPr>
          <w:i/>
          <w:sz w:val="24"/>
          <w:szCs w:val="24"/>
        </w:rPr>
        <w:t>с</w:t>
      </w:r>
      <w:proofErr w:type="gramEnd"/>
      <w:r w:rsidRPr="001C77EF">
        <w:rPr>
          <w:i/>
          <w:sz w:val="24"/>
          <w:szCs w:val="24"/>
        </w:rPr>
        <w:t xml:space="preserve">оздавать </w:t>
      </w:r>
      <w:r w:rsidRPr="001C77EF">
        <w:rPr>
          <w:sz w:val="24"/>
          <w:szCs w:val="24"/>
        </w:rPr>
        <w:t xml:space="preserve">письменные высказывания с опорой на образец, план, картинку, таблицу, диаграммы, прочитанный/прослушанный текст (объём высказывания — до 180 слов); </w:t>
      </w:r>
      <w:r w:rsidRPr="001C77EF">
        <w:rPr>
          <w:i/>
          <w:sz w:val="24"/>
          <w:szCs w:val="24"/>
        </w:rPr>
        <w:t xml:space="preserve">заполнять </w:t>
      </w:r>
      <w:r w:rsidRPr="001C77EF">
        <w:rPr>
          <w:sz w:val="24"/>
          <w:szCs w:val="24"/>
        </w:rPr>
        <w:t xml:space="preserve">таблицу, кратко фиксируя содержание прочитанного/прослушанного текста или дополняя информацию в таблице; </w:t>
      </w:r>
      <w:r w:rsidRPr="001C77EF">
        <w:rPr>
          <w:i/>
          <w:sz w:val="24"/>
          <w:szCs w:val="24"/>
        </w:rPr>
        <w:t xml:space="preserve">письменно представлять </w:t>
      </w:r>
      <w:r w:rsidRPr="001C77EF">
        <w:rPr>
          <w:sz w:val="24"/>
          <w:szCs w:val="24"/>
        </w:rPr>
        <w:t>результаты выполненной проектной работы (объём — до 180 слов);</w:t>
      </w:r>
    </w:p>
    <w:p w:rsidR="001C77EF" w:rsidRPr="001C77EF" w:rsidRDefault="001C77EF" w:rsidP="001C77EF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C77EF">
        <w:rPr>
          <w:i/>
          <w:sz w:val="24"/>
          <w:szCs w:val="24"/>
        </w:rPr>
        <w:t xml:space="preserve">владеть </w:t>
      </w:r>
      <w:r w:rsidRPr="001C77EF">
        <w:rPr>
          <w:b/>
          <w:sz w:val="24"/>
          <w:szCs w:val="24"/>
        </w:rPr>
        <w:t>фонетическими навыками</w:t>
      </w:r>
      <w:r w:rsidRPr="001C77EF">
        <w:rPr>
          <w:sz w:val="24"/>
          <w:szCs w:val="24"/>
        </w:rPr>
        <w:t xml:space="preserve">: </w:t>
      </w:r>
      <w:r w:rsidRPr="001C77EF">
        <w:rPr>
          <w:i/>
          <w:sz w:val="24"/>
          <w:szCs w:val="24"/>
        </w:rPr>
        <w:t xml:space="preserve">различать на слух </w:t>
      </w:r>
      <w:r w:rsidRPr="001C77EF">
        <w:rPr>
          <w:sz w:val="24"/>
          <w:szCs w:val="24"/>
        </w:rPr>
        <w:t xml:space="preserve">и адекватно, без ошибок, ведущих к сбою коммуникации, </w:t>
      </w:r>
      <w:r w:rsidRPr="001C77EF">
        <w:rPr>
          <w:i/>
          <w:sz w:val="24"/>
          <w:szCs w:val="24"/>
        </w:rPr>
        <w:t>пр</w:t>
      </w:r>
      <w:proofErr w:type="gramStart"/>
      <w:r w:rsidRPr="001C77EF">
        <w:rPr>
          <w:i/>
          <w:sz w:val="24"/>
          <w:szCs w:val="24"/>
        </w:rPr>
        <w:t>о-</w:t>
      </w:r>
      <w:proofErr w:type="gramEnd"/>
      <w:r w:rsidRPr="001C77EF">
        <w:rPr>
          <w:i/>
          <w:sz w:val="24"/>
          <w:szCs w:val="24"/>
        </w:rPr>
        <w:t xml:space="preserve"> износить </w:t>
      </w:r>
      <w:r w:rsidRPr="001C77EF">
        <w:rPr>
          <w:sz w:val="24"/>
          <w:szCs w:val="24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1C77EF">
        <w:rPr>
          <w:i/>
          <w:sz w:val="24"/>
          <w:szCs w:val="24"/>
        </w:rPr>
        <w:t xml:space="preserve">применять </w:t>
      </w:r>
      <w:r w:rsidRPr="001C77EF">
        <w:rPr>
          <w:sz w:val="24"/>
          <w:szCs w:val="24"/>
        </w:rPr>
        <w:t xml:space="preserve">правило отсутствия фразового ударения на служебных словах; выразительно </w:t>
      </w:r>
      <w:r w:rsidRPr="001C77EF">
        <w:rPr>
          <w:i/>
          <w:sz w:val="24"/>
          <w:szCs w:val="24"/>
        </w:rPr>
        <w:t xml:space="preserve">читать вслух </w:t>
      </w:r>
      <w:r w:rsidRPr="001C77EF">
        <w:rPr>
          <w:sz w:val="24"/>
          <w:szCs w:val="24"/>
        </w:rPr>
        <w:t>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>владеть</w:t>
      </w:r>
      <w:r w:rsidRPr="001F6E9A">
        <w:rPr>
          <w:w w:val="115"/>
          <w:sz w:val="24"/>
          <w:szCs w:val="24"/>
        </w:rPr>
        <w:t>орфографическиминавыками:правильнописатьизученныеслова;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>владеть</w:t>
      </w:r>
      <w:r w:rsidRPr="001F6E9A">
        <w:rPr>
          <w:w w:val="115"/>
          <w:sz w:val="24"/>
          <w:szCs w:val="24"/>
        </w:rPr>
        <w:t xml:space="preserve">пунктуационными навыками: </w:t>
      </w:r>
      <w:r w:rsidRPr="001F6E9A">
        <w:rPr>
          <w:i/>
          <w:w w:val="115"/>
          <w:sz w:val="24"/>
          <w:szCs w:val="24"/>
        </w:rPr>
        <w:t>использовать</w:t>
      </w:r>
      <w:r w:rsidRPr="001F6E9A">
        <w:rPr>
          <w:w w:val="115"/>
          <w:sz w:val="24"/>
          <w:szCs w:val="24"/>
        </w:rPr>
        <w:t>запя</w:t>
      </w:r>
      <w:r w:rsidRPr="001F6E9A">
        <w:rPr>
          <w:w w:val="120"/>
          <w:sz w:val="24"/>
          <w:szCs w:val="24"/>
        </w:rPr>
        <w:t>тую при перечислении и обращении; точку, вопросительныйи восклицательный знаки; не ставить точку после заголовка;</w:t>
      </w:r>
      <w:r w:rsidRPr="001F6E9A">
        <w:rPr>
          <w:w w:val="115"/>
          <w:sz w:val="24"/>
          <w:szCs w:val="24"/>
        </w:rPr>
        <w:t xml:space="preserve">пунктуационно правильно </w:t>
      </w:r>
      <w:r w:rsidRPr="001F6E9A">
        <w:rPr>
          <w:i/>
          <w:w w:val="115"/>
          <w:sz w:val="24"/>
          <w:szCs w:val="24"/>
        </w:rPr>
        <w:t xml:space="preserve">оформлять </w:t>
      </w:r>
      <w:r w:rsidRPr="001F6E9A">
        <w:rPr>
          <w:w w:val="115"/>
          <w:sz w:val="24"/>
          <w:szCs w:val="24"/>
        </w:rPr>
        <w:t xml:space="preserve">прямую речь; пунктуационно правильно </w:t>
      </w:r>
      <w:r w:rsidRPr="001F6E9A">
        <w:rPr>
          <w:i/>
          <w:w w:val="115"/>
          <w:sz w:val="24"/>
          <w:szCs w:val="24"/>
        </w:rPr>
        <w:t xml:space="preserve">оформлять </w:t>
      </w:r>
      <w:r w:rsidRPr="001F6E9A">
        <w:rPr>
          <w:w w:val="115"/>
          <w:sz w:val="24"/>
          <w:szCs w:val="24"/>
        </w:rPr>
        <w:t>электронное сообщение личного</w:t>
      </w:r>
      <w:r w:rsidRPr="001F6E9A">
        <w:rPr>
          <w:w w:val="120"/>
          <w:sz w:val="24"/>
          <w:szCs w:val="24"/>
        </w:rPr>
        <w:t>характера;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 xml:space="preserve">распознавать </w:t>
      </w:r>
      <w:r w:rsidRPr="001F6E9A">
        <w:rPr>
          <w:w w:val="115"/>
          <w:sz w:val="24"/>
          <w:szCs w:val="24"/>
        </w:rPr>
        <w:t xml:space="preserve">в звучащем и письменном тексте 1500 лексических единиц (слов, фразовых глаголов, словосочетаний, речевых клише, средств логической связи) и правильно </w:t>
      </w:r>
      <w:r w:rsidRPr="001F6E9A">
        <w:rPr>
          <w:i/>
          <w:w w:val="115"/>
          <w:sz w:val="24"/>
          <w:szCs w:val="24"/>
        </w:rPr>
        <w:t xml:space="preserve">употреблять </w:t>
      </w:r>
      <w:r w:rsidRPr="001F6E9A">
        <w:rPr>
          <w:w w:val="115"/>
          <w:sz w:val="24"/>
          <w:szCs w:val="24"/>
        </w:rPr>
        <w:t xml:space="preserve">в устной и письменной речи 1400 лексических </w:t>
      </w:r>
      <w:r w:rsidRPr="001F6E9A">
        <w:rPr>
          <w:w w:val="115"/>
          <w:sz w:val="24"/>
          <w:szCs w:val="24"/>
        </w:rPr>
        <w:lastRenderedPageBreak/>
        <w:t>единиц,обслуживающихситуацииобщенияврамкахтематическогосодержания речи, с соблюдением существующей в немецкомязыкенормылексическойсочетаемости;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 xml:space="preserve">распознавать </w:t>
      </w:r>
      <w:r w:rsidRPr="001F6E9A">
        <w:rPr>
          <w:w w:val="115"/>
          <w:sz w:val="24"/>
          <w:szCs w:val="24"/>
        </w:rPr>
        <w:t xml:space="preserve">и </w:t>
      </w:r>
      <w:r w:rsidRPr="001F6E9A">
        <w:rPr>
          <w:i/>
          <w:w w:val="115"/>
          <w:sz w:val="24"/>
          <w:szCs w:val="24"/>
        </w:rPr>
        <w:t xml:space="preserve">употреблять </w:t>
      </w:r>
      <w:r w:rsidRPr="001F6E9A">
        <w:rPr>
          <w:w w:val="115"/>
          <w:sz w:val="24"/>
          <w:szCs w:val="24"/>
        </w:rPr>
        <w:t>в устной и письменной речиродственные слова, образованные с использованием аффиксаци</w:t>
      </w:r>
      <w:proofErr w:type="gramStart"/>
      <w:r w:rsidRPr="001F6E9A">
        <w:rPr>
          <w:w w:val="115"/>
          <w:sz w:val="24"/>
          <w:szCs w:val="24"/>
        </w:rPr>
        <w:t>и(</w:t>
      </w:r>
      <w:proofErr w:type="spellStart"/>
      <w:proofErr w:type="gramEnd"/>
      <w:r w:rsidRPr="001F6E9A">
        <w:rPr>
          <w:w w:val="115"/>
          <w:sz w:val="24"/>
          <w:szCs w:val="24"/>
        </w:rPr>
        <w:t>именасуществительныеприпомощисуффиксов-er,-ler,</w:t>
      </w:r>
      <w:r w:rsidRPr="001F6E9A">
        <w:rPr>
          <w:w w:val="120"/>
          <w:sz w:val="24"/>
          <w:szCs w:val="24"/>
        </w:rPr>
        <w:t>-in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chen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keit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heit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ung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schaft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tion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ik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ie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um</w:t>
      </w:r>
      <w:proofErr w:type="spellEnd"/>
      <w:r w:rsidRPr="001F6E9A">
        <w:rPr>
          <w:w w:val="120"/>
          <w:sz w:val="24"/>
          <w:szCs w:val="24"/>
        </w:rPr>
        <w:t xml:space="preserve">; </w:t>
      </w:r>
      <w:proofErr w:type="spellStart"/>
      <w:r w:rsidRPr="001F6E9A">
        <w:rPr>
          <w:w w:val="120"/>
          <w:sz w:val="24"/>
          <w:szCs w:val="24"/>
        </w:rPr>
        <w:t>именаприлагательные</w:t>
      </w:r>
      <w:proofErr w:type="spellEnd"/>
      <w:r w:rsidRPr="001F6E9A">
        <w:rPr>
          <w:w w:val="120"/>
          <w:sz w:val="24"/>
          <w:szCs w:val="24"/>
        </w:rPr>
        <w:t xml:space="preserve"> при помощи суффиксов -</w:t>
      </w:r>
      <w:proofErr w:type="spellStart"/>
      <w:r w:rsidRPr="001F6E9A">
        <w:rPr>
          <w:w w:val="120"/>
          <w:sz w:val="24"/>
          <w:szCs w:val="24"/>
        </w:rPr>
        <w:t>ig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lich</w:t>
      </w:r>
      <w:proofErr w:type="spellEnd"/>
      <w:r w:rsidRPr="001F6E9A">
        <w:rPr>
          <w:w w:val="120"/>
          <w:sz w:val="24"/>
          <w:szCs w:val="24"/>
        </w:rPr>
        <w:t>, -</w:t>
      </w:r>
      <w:proofErr w:type="spellStart"/>
      <w:r w:rsidRPr="001F6E9A">
        <w:rPr>
          <w:w w:val="120"/>
          <w:sz w:val="24"/>
          <w:szCs w:val="24"/>
        </w:rPr>
        <w:t>isch</w:t>
      </w:r>
      <w:proofErr w:type="spellEnd"/>
      <w:r w:rsidRPr="001F6E9A">
        <w:rPr>
          <w:w w:val="120"/>
          <w:sz w:val="24"/>
          <w:szCs w:val="24"/>
        </w:rPr>
        <w:t>, -los;</w:t>
      </w:r>
      <w:r w:rsidRPr="001F6E9A">
        <w:rPr>
          <w:spacing w:val="-1"/>
          <w:w w:val="120"/>
          <w:sz w:val="24"/>
          <w:szCs w:val="24"/>
        </w:rPr>
        <w:t>именасуществительные,</w:t>
      </w:r>
      <w:r w:rsidRPr="001F6E9A">
        <w:rPr>
          <w:w w:val="120"/>
          <w:sz w:val="24"/>
          <w:szCs w:val="24"/>
        </w:rPr>
        <w:t>именаприлагательныеинаречияприпомощипрефиксаun-;числительныеприпомощисуффиксов</w:t>
      </w:r>
      <w:r w:rsidRPr="001F6E9A">
        <w:rPr>
          <w:w w:val="115"/>
          <w:sz w:val="24"/>
          <w:szCs w:val="24"/>
        </w:rPr>
        <w:t>-zehn,-zig,-ßig,-te,-ste);сиспользованиемсловосложения(сложные существительные путём соединения основ существительных (</w:t>
      </w:r>
      <w:proofErr w:type="spellStart"/>
      <w:r w:rsidRPr="001F6E9A">
        <w:rPr>
          <w:w w:val="115"/>
          <w:sz w:val="24"/>
          <w:szCs w:val="24"/>
        </w:rPr>
        <w:t>derWintersport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dasKlassenzimmer</w:t>
      </w:r>
      <w:proofErr w:type="spellEnd"/>
      <w:r w:rsidRPr="001F6E9A">
        <w:rPr>
          <w:w w:val="115"/>
          <w:sz w:val="24"/>
          <w:szCs w:val="24"/>
        </w:rPr>
        <w:t>); сложные существительные путём соединения основы глагола с основой существительного(</w:t>
      </w:r>
      <w:proofErr w:type="spellStart"/>
      <w:r w:rsidRPr="001F6E9A">
        <w:rPr>
          <w:w w:val="115"/>
          <w:sz w:val="24"/>
          <w:szCs w:val="24"/>
        </w:rPr>
        <w:t>derSchreibtisch</w:t>
      </w:r>
      <w:proofErr w:type="spellEnd"/>
      <w:r w:rsidRPr="001F6E9A">
        <w:rPr>
          <w:w w:val="115"/>
          <w:sz w:val="24"/>
          <w:szCs w:val="24"/>
        </w:rPr>
        <w:t>);</w:t>
      </w:r>
      <w:proofErr w:type="spellStart"/>
      <w:r w:rsidRPr="001F6E9A">
        <w:rPr>
          <w:w w:val="115"/>
          <w:sz w:val="24"/>
          <w:szCs w:val="24"/>
        </w:rPr>
        <w:t>сложныесуществительныепутём</w:t>
      </w:r>
      <w:proofErr w:type="spellEnd"/>
      <w:r w:rsidRPr="001F6E9A">
        <w:rPr>
          <w:w w:val="115"/>
          <w:sz w:val="24"/>
          <w:szCs w:val="24"/>
        </w:rPr>
        <w:t xml:space="preserve"> соединения основы прилагательного и основы существительного (</w:t>
      </w:r>
      <w:proofErr w:type="spellStart"/>
      <w:r w:rsidRPr="001F6E9A">
        <w:rPr>
          <w:w w:val="115"/>
          <w:sz w:val="24"/>
          <w:szCs w:val="24"/>
        </w:rPr>
        <w:t>dieKleinstadt</w:t>
      </w:r>
      <w:proofErr w:type="spellEnd"/>
      <w:r w:rsidRPr="001F6E9A">
        <w:rPr>
          <w:w w:val="115"/>
          <w:sz w:val="24"/>
          <w:szCs w:val="24"/>
        </w:rPr>
        <w:t>); сложные прилагательные путём соединения основ прилагательных (</w:t>
      </w:r>
      <w:proofErr w:type="spellStart"/>
      <w:r w:rsidRPr="001F6E9A">
        <w:rPr>
          <w:w w:val="115"/>
          <w:sz w:val="24"/>
          <w:szCs w:val="24"/>
        </w:rPr>
        <w:t>dunkelblau</w:t>
      </w:r>
      <w:proofErr w:type="spellEnd"/>
      <w:r w:rsidRPr="001F6E9A">
        <w:rPr>
          <w:w w:val="115"/>
          <w:sz w:val="24"/>
          <w:szCs w:val="24"/>
        </w:rPr>
        <w:t>); с использованиемконверси</w:t>
      </w:r>
      <w:proofErr w:type="gramStart"/>
      <w:r w:rsidRPr="001F6E9A">
        <w:rPr>
          <w:w w:val="115"/>
          <w:sz w:val="24"/>
          <w:szCs w:val="24"/>
        </w:rPr>
        <w:t>и(</w:t>
      </w:r>
      <w:proofErr w:type="gramEnd"/>
      <w:r w:rsidRPr="001F6E9A">
        <w:rPr>
          <w:w w:val="115"/>
          <w:sz w:val="24"/>
          <w:szCs w:val="24"/>
        </w:rPr>
        <w:t>образованиеимёнсуществительныхотнеопределённых форм глаголов (</w:t>
      </w:r>
      <w:proofErr w:type="spellStart"/>
      <w:r w:rsidRPr="001F6E9A">
        <w:rPr>
          <w:w w:val="115"/>
          <w:sz w:val="24"/>
          <w:szCs w:val="24"/>
        </w:rPr>
        <w:t>lesen</w:t>
      </w:r>
      <w:proofErr w:type="spellEnd"/>
      <w:r w:rsidRPr="001F6E9A">
        <w:rPr>
          <w:w w:val="115"/>
          <w:sz w:val="24"/>
          <w:szCs w:val="24"/>
        </w:rPr>
        <w:t xml:space="preserve"> — </w:t>
      </w:r>
      <w:proofErr w:type="spellStart"/>
      <w:r w:rsidRPr="001F6E9A">
        <w:rPr>
          <w:w w:val="115"/>
          <w:sz w:val="24"/>
          <w:szCs w:val="24"/>
        </w:rPr>
        <w:t>dasLesen</w:t>
      </w:r>
      <w:proofErr w:type="spellEnd"/>
      <w:r w:rsidRPr="001F6E9A">
        <w:rPr>
          <w:w w:val="115"/>
          <w:sz w:val="24"/>
          <w:szCs w:val="24"/>
        </w:rPr>
        <w:t>); имён существительных от прилагательных (</w:t>
      </w:r>
      <w:proofErr w:type="spellStart"/>
      <w:r w:rsidRPr="001F6E9A">
        <w:rPr>
          <w:w w:val="115"/>
          <w:sz w:val="24"/>
          <w:szCs w:val="24"/>
        </w:rPr>
        <w:t>grün</w:t>
      </w:r>
      <w:proofErr w:type="spellEnd"/>
      <w:r w:rsidRPr="001F6E9A">
        <w:rPr>
          <w:w w:val="115"/>
          <w:sz w:val="24"/>
          <w:szCs w:val="24"/>
        </w:rPr>
        <w:t xml:space="preserve"> — </w:t>
      </w:r>
      <w:proofErr w:type="spellStart"/>
      <w:r w:rsidRPr="001F6E9A">
        <w:rPr>
          <w:w w:val="115"/>
          <w:sz w:val="24"/>
          <w:szCs w:val="24"/>
        </w:rPr>
        <w:t>dasGrün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kalt</w:t>
      </w:r>
      <w:proofErr w:type="spellEnd"/>
      <w:r w:rsidRPr="001F6E9A">
        <w:rPr>
          <w:w w:val="115"/>
          <w:sz w:val="24"/>
          <w:szCs w:val="24"/>
        </w:rPr>
        <w:t xml:space="preserve"> — </w:t>
      </w:r>
      <w:proofErr w:type="spellStart"/>
      <w:r w:rsidRPr="001F6E9A">
        <w:rPr>
          <w:w w:val="115"/>
          <w:sz w:val="24"/>
          <w:szCs w:val="24"/>
        </w:rPr>
        <w:t>dieKälte</w:t>
      </w:r>
      <w:proofErr w:type="spellEnd"/>
      <w:r w:rsidRPr="001F6E9A">
        <w:rPr>
          <w:w w:val="115"/>
          <w:sz w:val="24"/>
          <w:szCs w:val="24"/>
        </w:rPr>
        <w:t xml:space="preserve">);существительных от основы глагола без изменения </w:t>
      </w:r>
      <w:proofErr w:type="spellStart"/>
      <w:r w:rsidRPr="001F6E9A">
        <w:rPr>
          <w:w w:val="115"/>
          <w:sz w:val="24"/>
          <w:szCs w:val="24"/>
        </w:rPr>
        <w:t>корневойгласной</w:t>
      </w:r>
      <w:proofErr w:type="spellEnd"/>
      <w:r w:rsidRPr="001F6E9A">
        <w:rPr>
          <w:w w:val="115"/>
          <w:sz w:val="24"/>
          <w:szCs w:val="24"/>
        </w:rPr>
        <w:t xml:space="preserve"> (</w:t>
      </w:r>
      <w:proofErr w:type="spellStart"/>
      <w:r w:rsidRPr="001F6E9A">
        <w:rPr>
          <w:w w:val="115"/>
          <w:sz w:val="24"/>
          <w:szCs w:val="24"/>
        </w:rPr>
        <w:t>derAnfang</w:t>
      </w:r>
      <w:proofErr w:type="spellEnd"/>
      <w:r w:rsidRPr="001F6E9A">
        <w:rPr>
          <w:w w:val="115"/>
          <w:sz w:val="24"/>
          <w:szCs w:val="24"/>
        </w:rPr>
        <w:t xml:space="preserve">); существительных от основы глагола с </w:t>
      </w:r>
      <w:proofErr w:type="spellStart"/>
      <w:r w:rsidRPr="001F6E9A">
        <w:rPr>
          <w:w w:val="115"/>
          <w:sz w:val="24"/>
          <w:szCs w:val="24"/>
        </w:rPr>
        <w:t>изменениемкорневойгласной</w:t>
      </w:r>
      <w:proofErr w:type="spellEnd"/>
      <w:r w:rsidRPr="001F6E9A">
        <w:rPr>
          <w:w w:val="115"/>
          <w:sz w:val="24"/>
          <w:szCs w:val="24"/>
        </w:rPr>
        <w:t>(</w:t>
      </w:r>
      <w:proofErr w:type="spellStart"/>
      <w:r w:rsidRPr="001F6E9A">
        <w:rPr>
          <w:w w:val="115"/>
          <w:sz w:val="24"/>
          <w:szCs w:val="24"/>
        </w:rPr>
        <w:t>derSprung</w:t>
      </w:r>
      <w:proofErr w:type="spellEnd"/>
      <w:r w:rsidRPr="001F6E9A">
        <w:rPr>
          <w:w w:val="115"/>
          <w:sz w:val="24"/>
          <w:szCs w:val="24"/>
        </w:rPr>
        <w:t>);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>распознаватьиупотреблять</w:t>
      </w:r>
      <w:r w:rsidRPr="001F6E9A">
        <w:rPr>
          <w:w w:val="115"/>
          <w:sz w:val="24"/>
          <w:szCs w:val="24"/>
        </w:rPr>
        <w:t>вустнойиписьменнойречи</w:t>
      </w:r>
      <w:r w:rsidRPr="001F6E9A">
        <w:rPr>
          <w:w w:val="120"/>
          <w:sz w:val="24"/>
          <w:szCs w:val="24"/>
        </w:rPr>
        <w:t>изученные многозначные лексические единицы, синонимы</w:t>
      </w:r>
      <w:proofErr w:type="gramStart"/>
      <w:r w:rsidRPr="001F6E9A">
        <w:rPr>
          <w:w w:val="120"/>
          <w:sz w:val="24"/>
          <w:szCs w:val="24"/>
        </w:rPr>
        <w:t>,а</w:t>
      </w:r>
      <w:proofErr w:type="gramEnd"/>
      <w:r w:rsidRPr="001F6E9A">
        <w:rPr>
          <w:w w:val="120"/>
          <w:sz w:val="24"/>
          <w:szCs w:val="24"/>
        </w:rPr>
        <w:t>нтонимы, интернациональные слова; сокращения и аббревиатуры;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 xml:space="preserve">распознавать и употреблять </w:t>
      </w:r>
      <w:r w:rsidRPr="001F6E9A">
        <w:rPr>
          <w:w w:val="115"/>
          <w:sz w:val="24"/>
          <w:szCs w:val="24"/>
        </w:rPr>
        <w:t>в устной и письменной речиразличные средства связи для обеспечения целостности и логичностиустного/письменноговысказывания;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20"/>
          <w:sz w:val="24"/>
          <w:szCs w:val="24"/>
        </w:rPr>
        <w:t xml:space="preserve">знать и понимать   </w:t>
      </w:r>
      <w:r w:rsidRPr="001F6E9A">
        <w:rPr>
          <w:w w:val="120"/>
          <w:sz w:val="24"/>
          <w:szCs w:val="24"/>
        </w:rPr>
        <w:t>особенности  структуры  простыхи сложных предложений и различных коммуникативных типовпредложенийнемецкогоязыка;</w:t>
      </w:r>
    </w:p>
    <w:p w:rsidR="001F6E9A" w:rsidRPr="001F6E9A" w:rsidRDefault="001F6E9A" w:rsidP="001F6E9A">
      <w:pPr>
        <w:pStyle w:val="a3"/>
        <w:numPr>
          <w:ilvl w:val="0"/>
          <w:numId w:val="14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>распознавать</w:t>
      </w:r>
      <w:r w:rsidRPr="001F6E9A">
        <w:rPr>
          <w:w w:val="115"/>
          <w:sz w:val="24"/>
          <w:szCs w:val="24"/>
        </w:rPr>
        <w:t>в звучащем и письменном тексте и употреблятьвустнойиписьменнойречи: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proofErr w:type="spellStart"/>
      <w:r w:rsidRPr="001F6E9A">
        <w:rPr>
          <w:w w:val="115"/>
          <w:sz w:val="24"/>
          <w:szCs w:val="24"/>
        </w:rPr>
        <w:t>предложениясначальным</w:t>
      </w:r>
      <w:proofErr w:type="gramStart"/>
      <w:r w:rsidRPr="001F6E9A">
        <w:rPr>
          <w:w w:val="115"/>
          <w:sz w:val="24"/>
          <w:szCs w:val="24"/>
        </w:rPr>
        <w:t>Es</w:t>
      </w:r>
      <w:proofErr w:type="spellEnd"/>
      <w:proofErr w:type="gram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proofErr w:type="spellStart"/>
      <w:r w:rsidRPr="001F6E9A">
        <w:rPr>
          <w:w w:val="115"/>
          <w:sz w:val="24"/>
          <w:szCs w:val="24"/>
        </w:rPr>
        <w:t>предложениясконструкциейEsgibt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предложения  с  неопределённо-личным  местоимением  </w:t>
      </w:r>
      <w:proofErr w:type="spellStart"/>
      <w:r w:rsidRPr="001F6E9A">
        <w:rPr>
          <w:w w:val="115"/>
          <w:sz w:val="24"/>
          <w:szCs w:val="24"/>
        </w:rPr>
        <w:t>man,втомчислесмодальнымиглаголами</w:t>
      </w:r>
      <w:proofErr w:type="spellEnd"/>
      <w:r w:rsidRPr="001F6E9A">
        <w:rPr>
          <w:w w:val="115"/>
          <w:sz w:val="24"/>
          <w:szCs w:val="24"/>
        </w:rPr>
        <w:t>;</w:t>
      </w:r>
      <w:r w:rsidRPr="001F6E9A">
        <w:rPr>
          <w:w w:val="110"/>
          <w:sz w:val="24"/>
          <w:szCs w:val="24"/>
        </w:rPr>
        <w:t xml:space="preserve"> </w:t>
      </w:r>
      <w:proofErr w:type="spellStart"/>
      <w:r w:rsidRPr="001F6E9A">
        <w:rPr>
          <w:w w:val="110"/>
          <w:sz w:val="24"/>
          <w:szCs w:val="24"/>
        </w:rPr>
        <w:t>предложениясинфинитивнымоборотомum</w:t>
      </w:r>
      <w:proofErr w:type="spellEnd"/>
      <w:r w:rsidRPr="001F6E9A">
        <w:rPr>
          <w:w w:val="110"/>
          <w:sz w:val="24"/>
          <w:szCs w:val="24"/>
        </w:rPr>
        <w:t>…</w:t>
      </w:r>
      <w:proofErr w:type="spellStart"/>
      <w:r w:rsidRPr="001F6E9A">
        <w:rPr>
          <w:w w:val="110"/>
          <w:sz w:val="24"/>
          <w:szCs w:val="24"/>
        </w:rPr>
        <w:t>zu</w:t>
      </w:r>
      <w:proofErr w:type="spellEnd"/>
      <w:r w:rsidRPr="001F6E9A">
        <w:rPr>
          <w:w w:val="110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предложения с глаголами, требующими употребления </w:t>
      </w:r>
      <w:proofErr w:type="spellStart"/>
      <w:r w:rsidRPr="001F6E9A">
        <w:rPr>
          <w:w w:val="115"/>
          <w:sz w:val="24"/>
          <w:szCs w:val="24"/>
        </w:rPr>
        <w:t>послесебячастицыzuиинфинитива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сложносочинённые предложения с </w:t>
      </w:r>
      <w:proofErr w:type="gramStart"/>
      <w:r w:rsidRPr="001F6E9A">
        <w:rPr>
          <w:w w:val="115"/>
          <w:sz w:val="24"/>
          <w:szCs w:val="24"/>
        </w:rPr>
        <w:t>сочинительными</w:t>
      </w:r>
      <w:proofErr w:type="gramEnd"/>
      <w:r w:rsidRPr="001F6E9A">
        <w:rPr>
          <w:w w:val="115"/>
          <w:sz w:val="24"/>
          <w:szCs w:val="24"/>
        </w:rPr>
        <w:t xml:space="preserve"> союза-миund,aber,oder,denn,nichtnur…sondernauch,наречиямиdeshalb,darum;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сложноподчинённые предложения: дополнительные — с союзамиdass,obидр.</w:t>
      </w:r>
      <w:proofErr w:type="gramStart"/>
      <w:r w:rsidRPr="001F6E9A">
        <w:rPr>
          <w:w w:val="115"/>
          <w:sz w:val="24"/>
          <w:szCs w:val="24"/>
        </w:rPr>
        <w:t>;п</w:t>
      </w:r>
      <w:proofErr w:type="gramEnd"/>
      <w:r w:rsidRPr="001F6E9A">
        <w:rPr>
          <w:w w:val="115"/>
          <w:sz w:val="24"/>
          <w:szCs w:val="24"/>
        </w:rPr>
        <w:t xml:space="preserve">ричины—ссоюзамиweil,da;условия—ссоюзомwenn;времени—ссоюзамиwenn,als,nachdem; цели — </w:t>
      </w:r>
      <w:proofErr w:type="spellStart"/>
      <w:r w:rsidRPr="001F6E9A">
        <w:rPr>
          <w:w w:val="115"/>
          <w:sz w:val="24"/>
          <w:szCs w:val="24"/>
        </w:rPr>
        <w:t>ссоюзом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damit</w:t>
      </w:r>
      <w:proofErr w:type="spellEnd"/>
      <w:r w:rsidRPr="001F6E9A">
        <w:rPr>
          <w:w w:val="115"/>
          <w:sz w:val="24"/>
          <w:szCs w:val="24"/>
        </w:rPr>
        <w:t xml:space="preserve">; определительные — с относительными местоимениями </w:t>
      </w:r>
      <w:proofErr w:type="spellStart"/>
      <w:r w:rsidRPr="001F6E9A">
        <w:rPr>
          <w:w w:val="115"/>
          <w:sz w:val="24"/>
          <w:szCs w:val="24"/>
        </w:rPr>
        <w:t>die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der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das</w:t>
      </w:r>
      <w:proofErr w:type="spellEnd"/>
      <w:r w:rsidRPr="001F6E9A">
        <w:rPr>
          <w:w w:val="115"/>
          <w:sz w:val="24"/>
          <w:szCs w:val="24"/>
        </w:rPr>
        <w:t xml:space="preserve">; уступки — с со- юзом </w:t>
      </w:r>
      <w:proofErr w:type="spellStart"/>
      <w:r w:rsidRPr="001F6E9A">
        <w:rPr>
          <w:w w:val="115"/>
          <w:sz w:val="24"/>
          <w:szCs w:val="24"/>
        </w:rPr>
        <w:t>obwohl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способы выражения косвенной речи, в том числе косвенный вопрос с союзом </w:t>
      </w:r>
      <w:proofErr w:type="spellStart"/>
      <w:r w:rsidRPr="001F6E9A">
        <w:rPr>
          <w:w w:val="115"/>
          <w:sz w:val="24"/>
          <w:szCs w:val="24"/>
        </w:rPr>
        <w:t>ob</w:t>
      </w:r>
      <w:proofErr w:type="spellEnd"/>
      <w:r w:rsidRPr="001F6E9A">
        <w:rPr>
          <w:w w:val="115"/>
          <w:sz w:val="24"/>
          <w:szCs w:val="24"/>
        </w:rPr>
        <w:t xml:space="preserve"> без использования сослагательного наклонения;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 xml:space="preserve">средства  связи  в  тексте  для  обеспечения  его  целостности, в  том   числе   с   помощью   наречий   </w:t>
      </w:r>
      <w:proofErr w:type="spellStart"/>
      <w:r w:rsidRPr="001F6E9A">
        <w:rPr>
          <w:w w:val="115"/>
          <w:sz w:val="24"/>
          <w:szCs w:val="24"/>
        </w:rPr>
        <w:t>zuerst</w:t>
      </w:r>
      <w:proofErr w:type="spellEnd"/>
      <w:r w:rsidRPr="001F6E9A">
        <w:rPr>
          <w:w w:val="115"/>
          <w:sz w:val="24"/>
          <w:szCs w:val="24"/>
        </w:rPr>
        <w:t xml:space="preserve">,   </w:t>
      </w:r>
      <w:proofErr w:type="spellStart"/>
      <w:r w:rsidRPr="001F6E9A">
        <w:rPr>
          <w:w w:val="115"/>
          <w:sz w:val="24"/>
          <w:szCs w:val="24"/>
        </w:rPr>
        <w:t>dann</w:t>
      </w:r>
      <w:proofErr w:type="spellEnd"/>
      <w:r w:rsidRPr="001F6E9A">
        <w:rPr>
          <w:w w:val="115"/>
          <w:sz w:val="24"/>
          <w:szCs w:val="24"/>
        </w:rPr>
        <w:t xml:space="preserve">,   </w:t>
      </w:r>
      <w:proofErr w:type="spellStart"/>
      <w:r w:rsidRPr="001F6E9A">
        <w:rPr>
          <w:w w:val="115"/>
          <w:sz w:val="24"/>
          <w:szCs w:val="24"/>
        </w:rPr>
        <w:t>nachher</w:t>
      </w:r>
      <w:proofErr w:type="spellEnd"/>
      <w:r w:rsidRPr="001F6E9A">
        <w:rPr>
          <w:w w:val="115"/>
          <w:sz w:val="24"/>
          <w:szCs w:val="24"/>
        </w:rPr>
        <w:t xml:space="preserve"> и др.;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lastRenderedPageBreak/>
        <w:t xml:space="preserve">все типы вопросительных предложений (общий, специальный, альтернативный вопросы в </w:t>
      </w:r>
      <w:proofErr w:type="spellStart"/>
      <w:r w:rsidRPr="001F6E9A">
        <w:rPr>
          <w:w w:val="115"/>
          <w:sz w:val="24"/>
          <w:szCs w:val="24"/>
        </w:rPr>
        <w:t>Präsens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Perfekt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Präteritum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Futur</w:t>
      </w:r>
      <w:proofErr w:type="spellEnd"/>
      <w:r w:rsidRPr="001F6E9A">
        <w:rPr>
          <w:w w:val="115"/>
          <w:sz w:val="24"/>
          <w:szCs w:val="24"/>
        </w:rPr>
        <w:t xml:space="preserve"> I);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побудительные предложения в утвердительной и отрицательной форме во 2-м л. ед. ч. и мн. ч. и в вежливой форме;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глаголы (слабые и сильные, с отделяемыми и неотделяемыми приставками) в видовременных формах действительного залога в изъявительном наклонении (</w:t>
      </w:r>
      <w:proofErr w:type="spellStart"/>
      <w:r w:rsidRPr="001F6E9A">
        <w:rPr>
          <w:w w:val="115"/>
          <w:sz w:val="24"/>
          <w:szCs w:val="24"/>
        </w:rPr>
        <w:t>Präsens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Perfekt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Präteritum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Futur</w:t>
      </w:r>
      <w:proofErr w:type="spellEnd"/>
      <w:r w:rsidRPr="001F6E9A">
        <w:rPr>
          <w:w w:val="115"/>
          <w:sz w:val="24"/>
          <w:szCs w:val="24"/>
        </w:rPr>
        <w:t xml:space="preserve"> I);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возвратные глаголы в видовременных формах действительного залога в изъявительном наклонении (</w:t>
      </w:r>
      <w:proofErr w:type="spellStart"/>
      <w:r w:rsidRPr="001F6E9A">
        <w:rPr>
          <w:w w:val="115"/>
          <w:sz w:val="24"/>
          <w:szCs w:val="24"/>
        </w:rPr>
        <w:t>Präsens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Perfekt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Präteritum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Futur</w:t>
      </w:r>
      <w:proofErr w:type="spellEnd"/>
      <w:r w:rsidRPr="001F6E9A">
        <w:rPr>
          <w:w w:val="115"/>
          <w:sz w:val="24"/>
          <w:szCs w:val="24"/>
        </w:rPr>
        <w:t xml:space="preserve"> I);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proofErr w:type="spellStart"/>
      <w:r w:rsidRPr="001F6E9A">
        <w:rPr>
          <w:w w:val="115"/>
          <w:sz w:val="24"/>
          <w:szCs w:val="24"/>
        </w:rPr>
        <w:t>Plusquamperfekt</w:t>
      </w:r>
      <w:proofErr w:type="spellEnd"/>
      <w:r w:rsidRPr="001F6E9A">
        <w:rPr>
          <w:w w:val="115"/>
          <w:sz w:val="24"/>
          <w:szCs w:val="24"/>
        </w:rPr>
        <w:t xml:space="preserve"> (при согласовании времён);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proofErr w:type="gramStart"/>
      <w:r w:rsidRPr="001F6E9A">
        <w:rPr>
          <w:w w:val="115"/>
          <w:sz w:val="24"/>
          <w:szCs w:val="24"/>
        </w:rPr>
        <w:t xml:space="preserve">формы сослагательного наклонения от глаголов </w:t>
      </w:r>
      <w:proofErr w:type="spellStart"/>
      <w:r w:rsidRPr="001F6E9A">
        <w:rPr>
          <w:w w:val="115"/>
          <w:sz w:val="24"/>
          <w:szCs w:val="24"/>
        </w:rPr>
        <w:t>haben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sein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werden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können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mögen</w:t>
      </w:r>
      <w:proofErr w:type="spellEnd"/>
      <w:r w:rsidRPr="001F6E9A">
        <w:rPr>
          <w:w w:val="115"/>
          <w:sz w:val="24"/>
          <w:szCs w:val="24"/>
        </w:rPr>
        <w:t xml:space="preserve">; сочетания </w:t>
      </w:r>
      <w:proofErr w:type="spellStart"/>
      <w:r w:rsidRPr="001F6E9A">
        <w:rPr>
          <w:w w:val="115"/>
          <w:sz w:val="24"/>
          <w:szCs w:val="24"/>
        </w:rPr>
        <w:t>würde</w:t>
      </w:r>
      <w:proofErr w:type="spellEnd"/>
      <w:r w:rsidRPr="001F6E9A">
        <w:rPr>
          <w:w w:val="115"/>
          <w:sz w:val="24"/>
          <w:szCs w:val="24"/>
        </w:rPr>
        <w:t xml:space="preserve"> + </w:t>
      </w:r>
      <w:proofErr w:type="spellStart"/>
      <w:r w:rsidRPr="001F6E9A">
        <w:rPr>
          <w:w w:val="115"/>
          <w:sz w:val="24"/>
          <w:szCs w:val="24"/>
        </w:rPr>
        <w:t>Infinitiv</w:t>
      </w:r>
      <w:proofErr w:type="spellEnd"/>
      <w:r w:rsidRPr="001F6E9A">
        <w:rPr>
          <w:w w:val="115"/>
          <w:sz w:val="24"/>
          <w:szCs w:val="24"/>
        </w:rPr>
        <w:t xml:space="preserve"> для выражения вежливой просьбы, желания, в придаточных </w:t>
      </w:r>
      <w:proofErr w:type="spellStart"/>
      <w:r w:rsidRPr="001F6E9A">
        <w:rPr>
          <w:w w:val="115"/>
          <w:sz w:val="24"/>
          <w:szCs w:val="24"/>
        </w:rPr>
        <w:t>пред-ложениях</w:t>
      </w:r>
      <w:proofErr w:type="spellEnd"/>
      <w:r w:rsidRPr="001F6E9A">
        <w:rPr>
          <w:w w:val="115"/>
          <w:sz w:val="24"/>
          <w:szCs w:val="24"/>
        </w:rPr>
        <w:t xml:space="preserve"> условия </w:t>
      </w:r>
      <w:proofErr w:type="spellStart"/>
      <w:r w:rsidRPr="001F6E9A">
        <w:rPr>
          <w:w w:val="115"/>
          <w:sz w:val="24"/>
          <w:szCs w:val="24"/>
        </w:rPr>
        <w:t>c</w:t>
      </w:r>
      <w:proofErr w:type="spellEnd"/>
      <w:r w:rsidRPr="001F6E9A">
        <w:rPr>
          <w:w w:val="115"/>
          <w:sz w:val="24"/>
          <w:szCs w:val="24"/>
        </w:rPr>
        <w:t xml:space="preserve"> </w:t>
      </w:r>
      <w:proofErr w:type="spellStart"/>
      <w:r w:rsidRPr="001F6E9A">
        <w:rPr>
          <w:w w:val="115"/>
          <w:sz w:val="24"/>
          <w:szCs w:val="24"/>
        </w:rPr>
        <w:t>wenn</w:t>
      </w:r>
      <w:proofErr w:type="spellEnd"/>
      <w:r w:rsidRPr="001F6E9A">
        <w:rPr>
          <w:w w:val="115"/>
          <w:sz w:val="24"/>
          <w:szCs w:val="24"/>
        </w:rPr>
        <w:t>;</w:t>
      </w:r>
      <w:proofErr w:type="gramEnd"/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модальные глаголы (</w:t>
      </w:r>
      <w:proofErr w:type="spellStart"/>
      <w:r w:rsidRPr="001F6E9A">
        <w:rPr>
          <w:w w:val="115"/>
          <w:sz w:val="24"/>
          <w:szCs w:val="24"/>
        </w:rPr>
        <w:t>mögen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wollen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können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müssen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dürfen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sollen</w:t>
      </w:r>
      <w:proofErr w:type="spellEnd"/>
      <w:r w:rsidRPr="001F6E9A">
        <w:rPr>
          <w:w w:val="115"/>
          <w:sz w:val="24"/>
          <w:szCs w:val="24"/>
        </w:rPr>
        <w:t xml:space="preserve">) в </w:t>
      </w:r>
      <w:proofErr w:type="spellStart"/>
      <w:r w:rsidRPr="001F6E9A">
        <w:rPr>
          <w:w w:val="115"/>
          <w:sz w:val="24"/>
          <w:szCs w:val="24"/>
        </w:rPr>
        <w:t>Präsens</w:t>
      </w:r>
      <w:proofErr w:type="spellEnd"/>
      <w:r w:rsidRPr="001F6E9A">
        <w:rPr>
          <w:w w:val="115"/>
          <w:sz w:val="24"/>
          <w:szCs w:val="24"/>
        </w:rPr>
        <w:t xml:space="preserve">, </w:t>
      </w:r>
      <w:proofErr w:type="spellStart"/>
      <w:r w:rsidRPr="001F6E9A">
        <w:rPr>
          <w:w w:val="115"/>
          <w:sz w:val="24"/>
          <w:szCs w:val="24"/>
        </w:rPr>
        <w:t>Präteritum</w:t>
      </w:r>
      <w:proofErr w:type="spellEnd"/>
      <w:r w:rsidRPr="001F6E9A">
        <w:rPr>
          <w:w w:val="115"/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наиболее распространённые глаголы с управлением и местоименные наречия;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определённый, неопределённый и нулевой артикли;</w:t>
      </w:r>
    </w:p>
    <w:p w:rsidR="001F6E9A" w:rsidRPr="001F6E9A" w:rsidRDefault="001F6E9A" w:rsidP="001F6E9A">
      <w:pPr>
        <w:pStyle w:val="a3"/>
        <w:rPr>
          <w:w w:val="115"/>
          <w:sz w:val="24"/>
          <w:szCs w:val="24"/>
        </w:rPr>
      </w:pPr>
      <w:r w:rsidRPr="001F6E9A">
        <w:rPr>
          <w:w w:val="115"/>
          <w:sz w:val="24"/>
          <w:szCs w:val="24"/>
        </w:rPr>
        <w:t>имена существительные во множественном числе, образованные по правилу, и исключения; имена существительные в единственном и множественном числе в именительном, родительном, дательном и винительном падежах;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имена  прилагательные  в  положительной,  сравнительной и превосходной степенях сравнения, образованные по правилу, и исключения;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 xml:space="preserve"> склонение имён прилагательных;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наречия в сравнительной и превосходной степенях сравнения, образованные по правилу, и исключения;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личные местоимения (в именительном, дательном и винительном падежах), указательные местоимения (</w:t>
      </w:r>
      <w:proofErr w:type="spellStart"/>
      <w:r w:rsidRPr="001F6E9A">
        <w:rPr>
          <w:sz w:val="24"/>
          <w:szCs w:val="24"/>
        </w:rPr>
        <w:t>dieser</w:t>
      </w:r>
      <w:proofErr w:type="spellEnd"/>
      <w:r w:rsidRPr="001F6E9A">
        <w:rPr>
          <w:sz w:val="24"/>
          <w:szCs w:val="24"/>
        </w:rPr>
        <w:t xml:space="preserve">, </w:t>
      </w:r>
      <w:proofErr w:type="spellStart"/>
      <w:r w:rsidRPr="001F6E9A">
        <w:rPr>
          <w:sz w:val="24"/>
          <w:szCs w:val="24"/>
        </w:rPr>
        <w:t>jener</w:t>
      </w:r>
      <w:proofErr w:type="spellEnd"/>
      <w:r w:rsidRPr="001F6E9A">
        <w:rPr>
          <w:sz w:val="24"/>
          <w:szCs w:val="24"/>
        </w:rPr>
        <w:t>); вопросительные, неопределённые местоимения (</w:t>
      </w:r>
      <w:proofErr w:type="spellStart"/>
      <w:r w:rsidRPr="001F6E9A">
        <w:rPr>
          <w:sz w:val="24"/>
          <w:szCs w:val="24"/>
        </w:rPr>
        <w:t>jemand</w:t>
      </w:r>
      <w:proofErr w:type="spellEnd"/>
      <w:r w:rsidRPr="001F6E9A">
        <w:rPr>
          <w:sz w:val="24"/>
          <w:szCs w:val="24"/>
        </w:rPr>
        <w:t xml:space="preserve">, </w:t>
      </w:r>
      <w:proofErr w:type="spellStart"/>
      <w:r w:rsidRPr="001F6E9A">
        <w:rPr>
          <w:sz w:val="24"/>
          <w:szCs w:val="24"/>
        </w:rPr>
        <w:t>niemand</w:t>
      </w:r>
      <w:proofErr w:type="spellEnd"/>
      <w:r w:rsidRPr="001F6E9A">
        <w:rPr>
          <w:sz w:val="24"/>
          <w:szCs w:val="24"/>
        </w:rPr>
        <w:t xml:space="preserve">); отрицательное местоимение </w:t>
      </w:r>
      <w:proofErr w:type="spellStart"/>
      <w:r w:rsidRPr="001F6E9A">
        <w:rPr>
          <w:sz w:val="24"/>
          <w:szCs w:val="24"/>
        </w:rPr>
        <w:t>kein</w:t>
      </w:r>
      <w:proofErr w:type="spellEnd"/>
      <w:r w:rsidRPr="001F6E9A">
        <w:rPr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 xml:space="preserve">отрицания </w:t>
      </w:r>
      <w:proofErr w:type="spellStart"/>
      <w:r w:rsidRPr="001F6E9A">
        <w:rPr>
          <w:sz w:val="24"/>
          <w:szCs w:val="24"/>
        </w:rPr>
        <w:t>kein</w:t>
      </w:r>
      <w:proofErr w:type="spellEnd"/>
      <w:r w:rsidRPr="001F6E9A">
        <w:rPr>
          <w:sz w:val="24"/>
          <w:szCs w:val="24"/>
        </w:rPr>
        <w:t xml:space="preserve">, </w:t>
      </w:r>
      <w:proofErr w:type="spellStart"/>
      <w:r w:rsidRPr="001F6E9A">
        <w:rPr>
          <w:sz w:val="24"/>
          <w:szCs w:val="24"/>
        </w:rPr>
        <w:t>nicht</w:t>
      </w:r>
      <w:proofErr w:type="spellEnd"/>
      <w:r w:rsidRPr="001F6E9A">
        <w:rPr>
          <w:sz w:val="24"/>
          <w:szCs w:val="24"/>
        </w:rPr>
        <w:t xml:space="preserve">, </w:t>
      </w:r>
      <w:proofErr w:type="spellStart"/>
      <w:r w:rsidRPr="001F6E9A">
        <w:rPr>
          <w:sz w:val="24"/>
          <w:szCs w:val="24"/>
        </w:rPr>
        <w:t>nichts</w:t>
      </w:r>
      <w:proofErr w:type="spellEnd"/>
      <w:r w:rsidRPr="001F6E9A">
        <w:rPr>
          <w:sz w:val="24"/>
          <w:szCs w:val="24"/>
        </w:rPr>
        <w:t xml:space="preserve">, частица </w:t>
      </w:r>
      <w:proofErr w:type="spellStart"/>
      <w:r w:rsidRPr="001F6E9A">
        <w:rPr>
          <w:sz w:val="24"/>
          <w:szCs w:val="24"/>
        </w:rPr>
        <w:t>doch</w:t>
      </w:r>
      <w:proofErr w:type="spellEnd"/>
      <w:r w:rsidRPr="001F6E9A">
        <w:rPr>
          <w:sz w:val="24"/>
          <w:szCs w:val="24"/>
        </w:rPr>
        <w:t>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количественные и порядковые числительные, числительные для обозначения дат и больших чисел;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sz w:val="24"/>
          <w:szCs w:val="24"/>
        </w:rPr>
        <w:t>предлоги места, направления, времени, предлоги с дательным, винительным падежом и двойным управлением;</w:t>
      </w:r>
    </w:p>
    <w:p w:rsidR="001F6E9A" w:rsidRPr="001F6E9A" w:rsidRDefault="001F6E9A" w:rsidP="001F6E9A">
      <w:pPr>
        <w:pStyle w:val="a3"/>
        <w:numPr>
          <w:ilvl w:val="0"/>
          <w:numId w:val="15"/>
        </w:numPr>
        <w:rPr>
          <w:sz w:val="24"/>
          <w:szCs w:val="24"/>
        </w:rPr>
      </w:pPr>
      <w:r w:rsidRPr="001F6E9A">
        <w:rPr>
          <w:i/>
          <w:sz w:val="24"/>
          <w:szCs w:val="24"/>
        </w:rPr>
        <w:t xml:space="preserve">владеть </w:t>
      </w:r>
      <w:r w:rsidRPr="001F6E9A">
        <w:rPr>
          <w:sz w:val="24"/>
          <w:szCs w:val="24"/>
        </w:rPr>
        <w:t>социокультурными знаниями и умениями:</w:t>
      </w:r>
    </w:p>
    <w:p w:rsidR="001F6E9A" w:rsidRPr="001F6E9A" w:rsidRDefault="001F6E9A" w:rsidP="001F6E9A">
      <w:pPr>
        <w:pStyle w:val="a3"/>
        <w:rPr>
          <w:sz w:val="24"/>
          <w:szCs w:val="24"/>
        </w:rPr>
      </w:pPr>
      <w:r w:rsidRPr="001F6E9A">
        <w:rPr>
          <w:i/>
          <w:sz w:val="24"/>
          <w:szCs w:val="24"/>
        </w:rPr>
        <w:t xml:space="preserve">знать/понимать </w:t>
      </w:r>
      <w:r w:rsidRPr="001F6E9A">
        <w:rPr>
          <w:sz w:val="24"/>
          <w:szCs w:val="24"/>
        </w:rPr>
        <w:t xml:space="preserve">речевые различия в ситуациях официального и неофициального общения в рамках тематического содержания речи и </w:t>
      </w:r>
      <w:r w:rsidRPr="001F6E9A">
        <w:rPr>
          <w:i/>
          <w:sz w:val="24"/>
          <w:szCs w:val="24"/>
        </w:rPr>
        <w:t xml:space="preserve">использовать  </w:t>
      </w:r>
      <w:r w:rsidRPr="001F6E9A">
        <w:rPr>
          <w:sz w:val="24"/>
          <w:szCs w:val="24"/>
        </w:rPr>
        <w:t xml:space="preserve">лексико-грамматические средства с учётом этих различий; </w:t>
      </w:r>
      <w:r w:rsidRPr="001F6E9A">
        <w:rPr>
          <w:i/>
          <w:sz w:val="24"/>
          <w:szCs w:val="24"/>
        </w:rPr>
        <w:t xml:space="preserve">знать/понимать  и  использовать </w:t>
      </w:r>
      <w:r w:rsidRPr="001F6E9A">
        <w:rPr>
          <w:sz w:val="24"/>
          <w:szCs w:val="24"/>
        </w:rPr>
        <w:t>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т. д.)</w:t>
      </w:r>
      <w:proofErr w:type="gramStart"/>
      <w:r w:rsidRPr="001F6E9A">
        <w:rPr>
          <w:sz w:val="24"/>
          <w:szCs w:val="24"/>
        </w:rPr>
        <w:t>;</w:t>
      </w:r>
      <w:r w:rsidRPr="001F6E9A">
        <w:rPr>
          <w:i/>
          <w:sz w:val="24"/>
          <w:szCs w:val="24"/>
        </w:rPr>
        <w:t>и</w:t>
      </w:r>
      <w:proofErr w:type="gramEnd"/>
      <w:r w:rsidRPr="001F6E9A">
        <w:rPr>
          <w:i/>
          <w:sz w:val="24"/>
          <w:szCs w:val="24"/>
        </w:rPr>
        <w:t xml:space="preserve">меть базовые знания </w:t>
      </w:r>
      <w:r w:rsidRPr="001F6E9A">
        <w:rPr>
          <w:sz w:val="24"/>
          <w:szCs w:val="24"/>
        </w:rPr>
        <w:t xml:space="preserve">о социокультурном портрете и культурном наследии родной страны и страны/ стран изучаемого языка; представлять родную страну и её культуру на иностранном языке; </w:t>
      </w:r>
      <w:r w:rsidRPr="001F6E9A">
        <w:rPr>
          <w:i/>
          <w:sz w:val="24"/>
          <w:szCs w:val="24"/>
        </w:rPr>
        <w:t xml:space="preserve">проявлять уважение </w:t>
      </w:r>
      <w:r w:rsidRPr="001F6E9A">
        <w:rPr>
          <w:sz w:val="24"/>
          <w:szCs w:val="24"/>
        </w:rPr>
        <w:t xml:space="preserve">к иной культуре; </w:t>
      </w:r>
      <w:r w:rsidRPr="001F6E9A">
        <w:rPr>
          <w:i/>
          <w:sz w:val="24"/>
          <w:szCs w:val="24"/>
        </w:rPr>
        <w:t xml:space="preserve">соблюдать нормы </w:t>
      </w:r>
      <w:r w:rsidRPr="001F6E9A">
        <w:rPr>
          <w:sz w:val="24"/>
          <w:szCs w:val="24"/>
        </w:rPr>
        <w:t>вежливости в межкультурном общении;</w:t>
      </w:r>
    </w:p>
    <w:p w:rsidR="001F6E9A" w:rsidRPr="001F6E9A" w:rsidRDefault="001F6E9A" w:rsidP="001F6E9A">
      <w:pPr>
        <w:pStyle w:val="a3"/>
        <w:numPr>
          <w:ilvl w:val="0"/>
          <w:numId w:val="15"/>
        </w:numPr>
        <w:rPr>
          <w:sz w:val="24"/>
          <w:szCs w:val="24"/>
        </w:rPr>
      </w:pPr>
      <w:r w:rsidRPr="001F6E9A">
        <w:rPr>
          <w:i/>
          <w:w w:val="120"/>
          <w:sz w:val="24"/>
          <w:szCs w:val="24"/>
        </w:rPr>
        <w:t>владеть</w:t>
      </w:r>
      <w:r w:rsidRPr="001F6E9A">
        <w:rPr>
          <w:w w:val="120"/>
          <w:sz w:val="24"/>
          <w:szCs w:val="24"/>
        </w:rPr>
        <w:t xml:space="preserve">компенсаторными  умениями,  позволяющимив случае сбоя в коммуникации, а также в условиях дефицитаязыковых средств: </w:t>
      </w:r>
      <w:r w:rsidRPr="001F6E9A">
        <w:rPr>
          <w:i/>
          <w:w w:val="120"/>
          <w:sz w:val="24"/>
          <w:szCs w:val="24"/>
        </w:rPr>
        <w:t xml:space="preserve">использовать </w:t>
      </w:r>
      <w:r w:rsidRPr="001F6E9A">
        <w:rPr>
          <w:w w:val="120"/>
          <w:sz w:val="24"/>
          <w:szCs w:val="24"/>
        </w:rPr>
        <w:t>различные приемы переработки информации: при говорении — переспрос; при говорениииписьме—описание/перифраз/толкование;причтениииаудировании—языковуюиконтекстуальнуюдогадку;</w:t>
      </w:r>
    </w:p>
    <w:p w:rsidR="001F6E9A" w:rsidRPr="001F6E9A" w:rsidRDefault="001F6E9A" w:rsidP="001F6E9A">
      <w:pPr>
        <w:pStyle w:val="a3"/>
        <w:numPr>
          <w:ilvl w:val="0"/>
          <w:numId w:val="15"/>
        </w:numPr>
        <w:rPr>
          <w:sz w:val="24"/>
          <w:szCs w:val="24"/>
        </w:rPr>
      </w:pPr>
      <w:r w:rsidRPr="001F6E9A">
        <w:rPr>
          <w:i/>
          <w:w w:val="115"/>
          <w:sz w:val="24"/>
          <w:szCs w:val="24"/>
        </w:rPr>
        <w:t xml:space="preserve">владеть </w:t>
      </w:r>
      <w:proofErr w:type="spellStart"/>
      <w:r w:rsidRPr="001F6E9A">
        <w:rPr>
          <w:w w:val="115"/>
          <w:sz w:val="24"/>
          <w:szCs w:val="24"/>
        </w:rPr>
        <w:t>метапредметными</w:t>
      </w:r>
      <w:proofErr w:type="spellEnd"/>
      <w:r w:rsidRPr="001F6E9A">
        <w:rPr>
          <w:w w:val="115"/>
          <w:sz w:val="24"/>
          <w:szCs w:val="24"/>
        </w:rPr>
        <w:t xml:space="preserve"> умениями, позволяющими совершенствовать учебную деятельность по овладению </w:t>
      </w:r>
      <w:r w:rsidRPr="001F6E9A">
        <w:rPr>
          <w:w w:val="115"/>
          <w:sz w:val="24"/>
          <w:szCs w:val="24"/>
        </w:rPr>
        <w:lastRenderedPageBreak/>
        <w:t>иностраннымязыком</w:t>
      </w:r>
      <w:proofErr w:type="gramStart"/>
      <w:r w:rsidRPr="001F6E9A">
        <w:rPr>
          <w:w w:val="115"/>
          <w:sz w:val="24"/>
          <w:szCs w:val="24"/>
        </w:rPr>
        <w:t>;</w:t>
      </w:r>
      <w:r w:rsidRPr="001F6E9A">
        <w:rPr>
          <w:i/>
          <w:w w:val="115"/>
          <w:sz w:val="24"/>
          <w:szCs w:val="24"/>
        </w:rPr>
        <w:t>с</w:t>
      </w:r>
      <w:proofErr w:type="gramEnd"/>
      <w:r w:rsidRPr="001F6E9A">
        <w:rPr>
          <w:i/>
          <w:w w:val="115"/>
          <w:sz w:val="24"/>
          <w:szCs w:val="24"/>
        </w:rPr>
        <w:t>равнивать,классифицировать,систематизироватьиобобщать</w:t>
      </w:r>
      <w:r w:rsidRPr="001F6E9A">
        <w:rPr>
          <w:w w:val="115"/>
          <w:sz w:val="24"/>
          <w:szCs w:val="24"/>
        </w:rPr>
        <w:t xml:space="preserve">по существенным признакам изученныеязыковые явления (лексические и грамматические); </w:t>
      </w:r>
      <w:r w:rsidRPr="001F6E9A">
        <w:rPr>
          <w:i/>
          <w:w w:val="115"/>
          <w:sz w:val="24"/>
          <w:szCs w:val="24"/>
        </w:rPr>
        <w:t xml:space="preserve">использовать </w:t>
      </w:r>
      <w:r w:rsidRPr="001F6E9A">
        <w:rPr>
          <w:w w:val="115"/>
          <w:sz w:val="24"/>
          <w:szCs w:val="24"/>
        </w:rPr>
        <w:t xml:space="preserve">иноязычные словари и справочники, в том числе информационно-справочные системы в электронной форме; </w:t>
      </w:r>
      <w:r w:rsidRPr="001F6E9A">
        <w:rPr>
          <w:i/>
          <w:w w:val="115"/>
          <w:sz w:val="24"/>
          <w:szCs w:val="24"/>
        </w:rPr>
        <w:t>участвовать</w:t>
      </w:r>
      <w:r w:rsidRPr="001F6E9A">
        <w:rPr>
          <w:w w:val="115"/>
          <w:sz w:val="24"/>
          <w:szCs w:val="24"/>
        </w:rPr>
        <w:t xml:space="preserve">вучебно-исследовательской,проектнойдеятельностипредметногоимежпредметногохарактерасиспользованиемматериалов на немецком языке и применением </w:t>
      </w:r>
      <w:proofErr w:type="spellStart"/>
      <w:r w:rsidRPr="001F6E9A">
        <w:rPr>
          <w:w w:val="115"/>
          <w:sz w:val="24"/>
          <w:szCs w:val="24"/>
        </w:rPr>
        <w:t>ИКТ;</w:t>
      </w:r>
      <w:r w:rsidRPr="001F6E9A">
        <w:rPr>
          <w:i/>
          <w:w w:val="115"/>
          <w:sz w:val="24"/>
          <w:szCs w:val="24"/>
        </w:rPr>
        <w:t>соблюдать</w:t>
      </w:r>
      <w:proofErr w:type="spellEnd"/>
      <w:r w:rsidRPr="001F6E9A">
        <w:rPr>
          <w:i/>
          <w:w w:val="115"/>
          <w:sz w:val="24"/>
          <w:szCs w:val="24"/>
        </w:rPr>
        <w:t xml:space="preserve"> </w:t>
      </w:r>
      <w:r w:rsidRPr="001F6E9A">
        <w:rPr>
          <w:w w:val="115"/>
          <w:sz w:val="24"/>
          <w:szCs w:val="24"/>
        </w:rPr>
        <w:t xml:space="preserve">правила информационной безопасности в ситуациях </w:t>
      </w:r>
      <w:proofErr w:type="spellStart"/>
      <w:r w:rsidRPr="001F6E9A">
        <w:rPr>
          <w:w w:val="115"/>
          <w:sz w:val="24"/>
          <w:szCs w:val="24"/>
        </w:rPr>
        <w:t>повседневнойжизнииприработевИнтернете</w:t>
      </w:r>
      <w:proofErr w:type="spellEnd"/>
      <w:r w:rsidRPr="001F6E9A">
        <w:rPr>
          <w:w w:val="115"/>
          <w:sz w:val="24"/>
          <w:szCs w:val="24"/>
        </w:rPr>
        <w:t>.</w:t>
      </w:r>
    </w:p>
    <w:p w:rsidR="00D44714" w:rsidRPr="001F6E9A" w:rsidRDefault="00D44714" w:rsidP="001F6E9A">
      <w:pPr>
        <w:pStyle w:val="a3"/>
        <w:rPr>
          <w:sz w:val="24"/>
          <w:szCs w:val="24"/>
        </w:rPr>
      </w:pPr>
    </w:p>
    <w:p w:rsidR="00D44714" w:rsidRPr="00D44714" w:rsidRDefault="00D44714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Default="00642901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ТЕМАТИЧЕСКОЕ ПЛАНИРОВАНИЕ</w:t>
      </w:r>
    </w:p>
    <w:p w:rsidR="00642901" w:rsidRDefault="00642901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класс</w:t>
      </w:r>
    </w:p>
    <w:tbl>
      <w:tblPr>
        <w:tblStyle w:val="a8"/>
        <w:tblW w:w="0" w:type="auto"/>
        <w:tblLook w:val="04A0"/>
      </w:tblPr>
      <w:tblGrid>
        <w:gridCol w:w="540"/>
        <w:gridCol w:w="4248"/>
        <w:gridCol w:w="2391"/>
        <w:gridCol w:w="2392"/>
      </w:tblGrid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248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темы/раздела</w:t>
            </w:r>
          </w:p>
        </w:tc>
        <w:tc>
          <w:tcPr>
            <w:tcW w:w="2391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Контрольные работы</w:t>
            </w: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48" w:type="dxa"/>
          </w:tcPr>
          <w:p w:rsid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Повседневная жизнь семьи. Межличностные отношения в семье, с друзьямии знакомыми.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Внешность и харак</w:t>
            </w:r>
            <w:r w:rsidRPr="00642901">
              <w:rPr>
                <w:rFonts w:ascii="Times New Roman" w:hAnsi="Times New Roman" w:cs="Times New Roman"/>
                <w:sz w:val="24"/>
              </w:rPr>
              <w:t>теристика человека, литературного персонажа.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Здоровый образ жизни и забота</w:t>
            </w:r>
          </w:p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о здоровье: режим тру</w:t>
            </w:r>
            <w:r>
              <w:rPr>
                <w:rFonts w:ascii="Times New Roman" w:hAnsi="Times New Roman" w:cs="Times New Roman"/>
                <w:sz w:val="24"/>
              </w:rPr>
              <w:t>да и отдыха, спорт, сбалансиро</w:t>
            </w:r>
            <w:r w:rsidRPr="00642901">
              <w:rPr>
                <w:rFonts w:ascii="Times New Roman" w:hAnsi="Times New Roman" w:cs="Times New Roman"/>
                <w:sz w:val="24"/>
              </w:rPr>
              <w:t>ванное питание, посещение врача.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Школьн</w:t>
            </w:r>
            <w:r>
              <w:rPr>
                <w:rFonts w:ascii="Times New Roman" w:hAnsi="Times New Roman" w:cs="Times New Roman"/>
                <w:sz w:val="24"/>
              </w:rPr>
              <w:t xml:space="preserve">ое образование, школьная жизнь. </w:t>
            </w:r>
            <w:r w:rsidRPr="00642901">
              <w:rPr>
                <w:rFonts w:ascii="Times New Roman" w:hAnsi="Times New Roman" w:cs="Times New Roman"/>
                <w:sz w:val="24"/>
              </w:rPr>
              <w:t>Перепискас зарубежными сверстниками. Взаимоотношения в школе.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Современный мир профе</w:t>
            </w:r>
            <w:r>
              <w:rPr>
                <w:rFonts w:ascii="Times New Roman" w:hAnsi="Times New Roman" w:cs="Times New Roman"/>
                <w:sz w:val="24"/>
              </w:rPr>
              <w:t>ссий. Проблемы выбора профес</w:t>
            </w:r>
            <w:r w:rsidRPr="00642901">
              <w:rPr>
                <w:rFonts w:ascii="Times New Roman" w:hAnsi="Times New Roman" w:cs="Times New Roman"/>
                <w:sz w:val="24"/>
              </w:rPr>
              <w:t>сии (возможности</w:t>
            </w:r>
            <w:r>
              <w:rPr>
                <w:rFonts w:ascii="Times New Roman" w:hAnsi="Times New Roman" w:cs="Times New Roman"/>
                <w:sz w:val="24"/>
              </w:rPr>
              <w:t xml:space="preserve"> продолжения образования в высшей школе, в кол</w:t>
            </w:r>
            <w:r w:rsidRPr="00642901">
              <w:rPr>
                <w:rFonts w:ascii="Times New Roman" w:hAnsi="Times New Roman" w:cs="Times New Roman"/>
                <w:sz w:val="24"/>
              </w:rPr>
              <w:t>ледже, выбор рабочей с</w:t>
            </w:r>
            <w:r>
              <w:rPr>
                <w:rFonts w:ascii="Times New Roman" w:hAnsi="Times New Roman" w:cs="Times New Roman"/>
                <w:sz w:val="24"/>
              </w:rPr>
              <w:t>пециальности). Роль иностран</w:t>
            </w:r>
            <w:r w:rsidRPr="00642901">
              <w:rPr>
                <w:rFonts w:ascii="Times New Roman" w:hAnsi="Times New Roman" w:cs="Times New Roman"/>
                <w:sz w:val="24"/>
              </w:rPr>
              <w:t>ного языка в планах на будущее.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Молодёжь в совре</w:t>
            </w:r>
            <w:r w:rsidRPr="00642901">
              <w:rPr>
                <w:rFonts w:ascii="Times New Roman" w:hAnsi="Times New Roman" w:cs="Times New Roman"/>
                <w:sz w:val="24"/>
              </w:rPr>
              <w:t>менном обществе. Досуг молодёжи: чтение, кино, театр, м</w:t>
            </w:r>
            <w:r>
              <w:rPr>
                <w:rFonts w:ascii="Times New Roman" w:hAnsi="Times New Roman" w:cs="Times New Roman"/>
                <w:sz w:val="24"/>
              </w:rPr>
              <w:t>узыка, музеи, Интернет, компью</w:t>
            </w:r>
            <w:r w:rsidRPr="00642901">
              <w:rPr>
                <w:rFonts w:ascii="Times New Roman" w:hAnsi="Times New Roman" w:cs="Times New Roman"/>
                <w:sz w:val="24"/>
              </w:rPr>
              <w:t>терные игры.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Покупки: од</w:t>
            </w:r>
            <w:r>
              <w:rPr>
                <w:rFonts w:ascii="Times New Roman" w:hAnsi="Times New Roman" w:cs="Times New Roman"/>
                <w:sz w:val="24"/>
              </w:rPr>
              <w:t xml:space="preserve">ежда, обувь и продукты питания. </w:t>
            </w:r>
            <w:r w:rsidRPr="00642901">
              <w:rPr>
                <w:rFonts w:ascii="Times New Roman" w:hAnsi="Times New Roman" w:cs="Times New Roman"/>
                <w:sz w:val="24"/>
              </w:rPr>
              <w:t>Карманные деньги. Молодёжная мода.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Путешествия по Россиии зарубежным странам.Виды отдыха.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</w:rPr>
              <w:t>блемы экологии. Защита окружаю</w:t>
            </w:r>
            <w:r w:rsidRPr="00642901">
              <w:rPr>
                <w:rFonts w:ascii="Times New Roman" w:hAnsi="Times New Roman" w:cs="Times New Roman"/>
                <w:sz w:val="24"/>
              </w:rPr>
              <w:t>щей среды.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Технический прогресс: перспективы</w:t>
            </w:r>
          </w:p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и последствия. Современные средства связи.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Родная страна </w:t>
            </w:r>
            <w:r w:rsidRPr="00642901">
              <w:rPr>
                <w:rFonts w:ascii="Times New Roman" w:hAnsi="Times New Roman" w:cs="Times New Roman"/>
                <w:sz w:val="24"/>
              </w:rPr>
              <w:t xml:space="preserve">и страна/страны изучаемого языка: географическое </w:t>
            </w:r>
            <w:r w:rsidRPr="00642901">
              <w:rPr>
                <w:rFonts w:ascii="Times New Roman" w:hAnsi="Times New Roman" w:cs="Times New Roman"/>
                <w:sz w:val="24"/>
              </w:rPr>
              <w:lastRenderedPageBreak/>
              <w:t>положение, столицы и крупные города, регионы; система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образования, достопримечатель</w:t>
            </w:r>
            <w:r w:rsidRPr="00642901">
              <w:rPr>
                <w:rFonts w:ascii="Times New Roman" w:hAnsi="Times New Roman" w:cs="Times New Roman"/>
                <w:sz w:val="24"/>
              </w:rPr>
              <w:t>ности, культ</w:t>
            </w:r>
            <w:r>
              <w:rPr>
                <w:rFonts w:ascii="Times New Roman" w:hAnsi="Times New Roman" w:cs="Times New Roman"/>
                <w:sz w:val="24"/>
              </w:rPr>
              <w:t xml:space="preserve">урные особенности (национальные </w:t>
            </w:r>
            <w:r w:rsidRPr="00642901">
              <w:rPr>
                <w:rFonts w:ascii="Times New Roman" w:hAnsi="Times New Roman" w:cs="Times New Roman"/>
                <w:sz w:val="24"/>
              </w:rPr>
              <w:t>и популярные праздники, традиции, обычаи).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4248" w:type="dxa"/>
          </w:tcPr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Выдающиеся люди родной страны</w:t>
            </w:r>
          </w:p>
          <w:p w:rsidR="00642901" w:rsidRPr="00642901" w:rsidRDefault="00642901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2901">
              <w:rPr>
                <w:rFonts w:ascii="Times New Roman" w:hAnsi="Times New Roman" w:cs="Times New Roman"/>
                <w:sz w:val="24"/>
              </w:rPr>
              <w:t>и страны/стран изучаемого языка, их вклад в наукуи мировую культуру.</w:t>
            </w:r>
          </w:p>
        </w:tc>
        <w:tc>
          <w:tcPr>
            <w:tcW w:w="2391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42901" w:rsidTr="00642901">
        <w:tc>
          <w:tcPr>
            <w:tcW w:w="540" w:type="dxa"/>
          </w:tcPr>
          <w:p w:rsidR="00642901" w:rsidRDefault="00642901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8" w:type="dxa"/>
          </w:tcPr>
          <w:p w:rsidR="00642901" w:rsidRPr="00642901" w:rsidRDefault="00AE701A" w:rsidP="006429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642901">
              <w:rPr>
                <w:rFonts w:ascii="Times New Roman" w:hAnsi="Times New Roman" w:cs="Times New Roman"/>
                <w:sz w:val="24"/>
              </w:rPr>
              <w:t xml:space="preserve">того </w:t>
            </w:r>
          </w:p>
        </w:tc>
        <w:tc>
          <w:tcPr>
            <w:tcW w:w="2391" w:type="dxa"/>
          </w:tcPr>
          <w:p w:rsidR="00642901" w:rsidRDefault="004D49AF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2392" w:type="dxa"/>
          </w:tcPr>
          <w:p w:rsidR="00642901" w:rsidRDefault="00AE701A" w:rsidP="00D447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42901" w:rsidRPr="00D44714" w:rsidRDefault="00642901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44714" w:rsidRDefault="00AE701A" w:rsidP="00D447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класс</w:t>
      </w:r>
    </w:p>
    <w:p w:rsidR="00AE701A" w:rsidRPr="00D44714" w:rsidRDefault="00AE701A" w:rsidP="00D44714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/>
      </w:tblPr>
      <w:tblGrid>
        <w:gridCol w:w="540"/>
        <w:gridCol w:w="4248"/>
        <w:gridCol w:w="2391"/>
        <w:gridCol w:w="2392"/>
      </w:tblGrid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248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темы/раздела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Контрольные работы</w:t>
            </w: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48" w:type="dxa"/>
          </w:tcPr>
          <w:p w:rsid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Повседневная жизнь семьи. Межличностные отношения в семье, с друзьямии знакомыми. Конфликтные ситуации,их предупреждение и разрешение.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48" w:type="dxa"/>
          </w:tcPr>
          <w:p w:rsidR="00AE701A" w:rsidRPr="00642901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Внешность и харак</w:t>
            </w:r>
            <w:r w:rsidRPr="00642901">
              <w:rPr>
                <w:rFonts w:ascii="Times New Roman" w:hAnsi="Times New Roman" w:cs="Times New Roman"/>
                <w:sz w:val="24"/>
              </w:rPr>
              <w:t>теристика человека, литературного персонажа.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Здоровый образ жизни и забота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о здоровье: режим тру</w:t>
            </w:r>
            <w:r>
              <w:rPr>
                <w:rFonts w:ascii="Times New Roman" w:hAnsi="Times New Roman" w:cs="Times New Roman"/>
                <w:sz w:val="24"/>
              </w:rPr>
              <w:t>да и отдыха, спорт, сбалансиро</w:t>
            </w:r>
            <w:r w:rsidRPr="00AE701A">
              <w:rPr>
                <w:rFonts w:ascii="Times New Roman" w:hAnsi="Times New Roman" w:cs="Times New Roman"/>
                <w:sz w:val="24"/>
              </w:rPr>
              <w:t>ванное питание.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Ш</w:t>
            </w:r>
            <w:r>
              <w:rPr>
                <w:rFonts w:ascii="Times New Roman" w:hAnsi="Times New Roman" w:cs="Times New Roman"/>
                <w:sz w:val="24"/>
              </w:rPr>
              <w:t>кольное образова</w:t>
            </w:r>
            <w:r w:rsidRPr="00AE701A">
              <w:rPr>
                <w:rFonts w:ascii="Times New Roman" w:hAnsi="Times New Roman" w:cs="Times New Roman"/>
                <w:sz w:val="24"/>
              </w:rPr>
              <w:t>ние, школьная жизнь. Перепискас зарубежными сверстниками. Выбор профессии.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Альтернативы в продолжени</w:t>
            </w:r>
            <w:proofErr w:type="gramStart"/>
            <w:r w:rsidRPr="00AE701A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AE701A">
              <w:rPr>
                <w:rFonts w:ascii="Times New Roman" w:hAnsi="Times New Roman" w:cs="Times New Roman"/>
                <w:sz w:val="24"/>
              </w:rPr>
              <w:t xml:space="preserve"> образования.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 xml:space="preserve">Место </w:t>
            </w:r>
            <w:r>
              <w:rPr>
                <w:rFonts w:ascii="Times New Roman" w:hAnsi="Times New Roman" w:cs="Times New Roman"/>
                <w:sz w:val="24"/>
              </w:rPr>
              <w:t>иностранного языка в повседневной жизни и про</w:t>
            </w:r>
            <w:r w:rsidRPr="00AE701A">
              <w:rPr>
                <w:rFonts w:ascii="Times New Roman" w:hAnsi="Times New Roman" w:cs="Times New Roman"/>
                <w:sz w:val="24"/>
              </w:rPr>
              <w:t>фессиональной деятельности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в современном мире.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Молодёжь в совре</w:t>
            </w:r>
            <w:r w:rsidRPr="00AE701A">
              <w:rPr>
                <w:rFonts w:ascii="Times New Roman" w:hAnsi="Times New Roman" w:cs="Times New Roman"/>
                <w:sz w:val="24"/>
              </w:rPr>
              <w:t>менном обществе. Участие молодёжи в жизни общества. Досуг молодёжи: увлечения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и интересы.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48" w:type="dxa"/>
          </w:tcPr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Роль спортав современной жизни.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48" w:type="dxa"/>
          </w:tcPr>
          <w:p w:rsidR="00AE701A" w:rsidRPr="00AE701A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Туризм. Путешествия по России</w:t>
            </w:r>
          </w:p>
          <w:p w:rsidR="00AE701A" w:rsidRPr="00642901" w:rsidRDefault="00AE701A" w:rsidP="00AE70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и зарубежнымстранам.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48" w:type="dxa"/>
          </w:tcPr>
          <w:p w:rsidR="00AE701A" w:rsidRPr="00642901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701A">
              <w:rPr>
                <w:rFonts w:ascii="Times New Roman" w:hAnsi="Times New Roman" w:cs="Times New Roman"/>
                <w:sz w:val="24"/>
              </w:rPr>
              <w:t>Природа.Проблемы экологии. Защита окружающей среды.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48" w:type="dxa"/>
          </w:tcPr>
          <w:p w:rsidR="00CD3821" w:rsidRPr="00CD382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Технический прогресс: перспек</w:t>
            </w:r>
            <w:r w:rsidRPr="00CD3821">
              <w:rPr>
                <w:rFonts w:ascii="Times New Roman" w:hAnsi="Times New Roman" w:cs="Times New Roman"/>
                <w:sz w:val="24"/>
              </w:rPr>
              <w:t xml:space="preserve">тивы и последствия. </w:t>
            </w:r>
            <w:proofErr w:type="gramStart"/>
            <w:r w:rsidRPr="00CD3821">
              <w:rPr>
                <w:rFonts w:ascii="Times New Roman" w:hAnsi="Times New Roman" w:cs="Times New Roman"/>
                <w:sz w:val="24"/>
              </w:rPr>
              <w:t>Современные средства информациии коммуникации (пресса, Интернет, социальные сети</w:t>
            </w:r>
            <w:proofErr w:type="gramEnd"/>
          </w:p>
          <w:p w:rsidR="00AE701A" w:rsidRPr="0064290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3821">
              <w:rPr>
                <w:rFonts w:ascii="Times New Roman" w:hAnsi="Times New Roman" w:cs="Times New Roman"/>
                <w:sz w:val="24"/>
              </w:rPr>
              <w:t>и т. д.). Интернет- безопасность.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48" w:type="dxa"/>
          </w:tcPr>
          <w:p w:rsidR="00AE701A" w:rsidRPr="0064290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3821">
              <w:rPr>
                <w:rFonts w:ascii="Times New Roman" w:hAnsi="Times New Roman" w:cs="Times New Roman"/>
                <w:sz w:val="24"/>
              </w:rPr>
              <w:t>Родная странаи страна/страны изучаемого языка: столица, крупные города, регионы; система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образования;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достопримечательности, культур</w:t>
            </w:r>
            <w:r w:rsidRPr="00CD3821">
              <w:rPr>
                <w:rFonts w:ascii="Times New Roman" w:hAnsi="Times New Roman" w:cs="Times New Roman"/>
                <w:sz w:val="24"/>
              </w:rPr>
              <w:t>ные особенности.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4248" w:type="dxa"/>
          </w:tcPr>
          <w:p w:rsidR="00CD3821" w:rsidRPr="00CD382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3821">
              <w:rPr>
                <w:rFonts w:ascii="Times New Roman" w:hAnsi="Times New Roman" w:cs="Times New Roman"/>
                <w:sz w:val="24"/>
              </w:rPr>
              <w:t>Выдающиеся люди родной страны</w:t>
            </w:r>
          </w:p>
          <w:p w:rsidR="00AE701A" w:rsidRPr="00642901" w:rsidRDefault="00CD3821" w:rsidP="00CD382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D3821">
              <w:rPr>
                <w:rFonts w:ascii="Times New Roman" w:hAnsi="Times New Roman" w:cs="Times New Roman"/>
                <w:sz w:val="24"/>
              </w:rPr>
              <w:t>и страны/стран изучаемого языка, их вклад в наукуи мировую культуру.</w:t>
            </w:r>
          </w:p>
        </w:tc>
        <w:tc>
          <w:tcPr>
            <w:tcW w:w="2391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701A" w:rsidTr="00150291">
        <w:tc>
          <w:tcPr>
            <w:tcW w:w="540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8" w:type="dxa"/>
          </w:tcPr>
          <w:p w:rsidR="00AE701A" w:rsidRPr="00642901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2391" w:type="dxa"/>
          </w:tcPr>
          <w:p w:rsidR="00AE701A" w:rsidRDefault="004D49AF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2392" w:type="dxa"/>
          </w:tcPr>
          <w:p w:rsidR="00AE701A" w:rsidRDefault="00AE701A" w:rsidP="001502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9A2DD3" w:rsidRPr="009A2DD3" w:rsidRDefault="009A2DD3" w:rsidP="009A2DD3">
      <w:pPr>
        <w:spacing w:after="0"/>
        <w:jc w:val="both"/>
        <w:rPr>
          <w:rFonts w:ascii="Times New Roman" w:hAnsi="Times New Roman" w:cs="Times New Roman"/>
        </w:rPr>
      </w:pPr>
    </w:p>
    <w:sectPr w:rsidR="009A2DD3" w:rsidRPr="009A2DD3" w:rsidSect="0011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2B6"/>
    <w:multiLevelType w:val="hybridMultilevel"/>
    <w:tmpl w:val="36A6102A"/>
    <w:lvl w:ilvl="0" w:tplc="7C76308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718E604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E896606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F30835E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800365A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7F44E4EC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BBAE771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224C3DA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8E84CEA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1">
    <w:nsid w:val="18873AD5"/>
    <w:multiLevelType w:val="hybridMultilevel"/>
    <w:tmpl w:val="4C5A8106"/>
    <w:lvl w:ilvl="0" w:tplc="7C76308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718E604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E896606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F30835E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800365A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7F44E4EC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BBAE771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224C3DA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8E84CEA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2">
    <w:nsid w:val="1A6421CB"/>
    <w:multiLevelType w:val="hybridMultilevel"/>
    <w:tmpl w:val="B9A449E4"/>
    <w:lvl w:ilvl="0" w:tplc="25EE82C0">
      <w:start w:val="1"/>
      <w:numFmt w:val="decimal"/>
      <w:lvlText w:val="%1)"/>
      <w:lvlJc w:val="left"/>
      <w:pPr>
        <w:ind w:left="670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7B1AF5C4">
      <w:numFmt w:val="bullet"/>
      <w:lvlText w:val="•"/>
      <w:lvlJc w:val="left"/>
      <w:pPr>
        <w:ind w:left="1270" w:hanging="327"/>
      </w:pPr>
      <w:rPr>
        <w:rFonts w:hint="default"/>
        <w:lang w:val="ru-RU" w:eastAsia="en-US" w:bidi="ar-SA"/>
      </w:rPr>
    </w:lvl>
    <w:lvl w:ilvl="2" w:tplc="29748E3C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3" w:tplc="3228A9A2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4" w:tplc="26784DAC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5" w:tplc="42AAF43E"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6" w:tplc="7C7078F4">
      <w:numFmt w:val="bullet"/>
      <w:lvlText w:val="•"/>
      <w:lvlJc w:val="left"/>
      <w:pPr>
        <w:ind w:left="4222" w:hanging="327"/>
      </w:pPr>
      <w:rPr>
        <w:rFonts w:hint="default"/>
        <w:lang w:val="ru-RU" w:eastAsia="en-US" w:bidi="ar-SA"/>
      </w:rPr>
    </w:lvl>
    <w:lvl w:ilvl="7" w:tplc="8AB0FA56">
      <w:numFmt w:val="bullet"/>
      <w:lvlText w:val="•"/>
      <w:lvlJc w:val="left"/>
      <w:pPr>
        <w:ind w:left="4812" w:hanging="327"/>
      </w:pPr>
      <w:rPr>
        <w:rFonts w:hint="default"/>
        <w:lang w:val="ru-RU" w:eastAsia="en-US" w:bidi="ar-SA"/>
      </w:rPr>
    </w:lvl>
    <w:lvl w:ilvl="8" w:tplc="602A8302">
      <w:numFmt w:val="bullet"/>
      <w:lvlText w:val="•"/>
      <w:lvlJc w:val="left"/>
      <w:pPr>
        <w:ind w:left="5402" w:hanging="327"/>
      </w:pPr>
      <w:rPr>
        <w:rFonts w:hint="default"/>
        <w:lang w:val="ru-RU" w:eastAsia="en-US" w:bidi="ar-SA"/>
      </w:rPr>
    </w:lvl>
  </w:abstractNum>
  <w:abstractNum w:abstractNumId="3">
    <w:nsid w:val="32BD4518"/>
    <w:multiLevelType w:val="hybridMultilevel"/>
    <w:tmpl w:val="F1F298D0"/>
    <w:lvl w:ilvl="0" w:tplc="E6E209E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C7C8262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6C98935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3AB0D8E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8049CAE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9909CC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20584B94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D1949E18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79D43AA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4">
    <w:nsid w:val="383E70F2"/>
    <w:multiLevelType w:val="hybridMultilevel"/>
    <w:tmpl w:val="93407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06C73"/>
    <w:multiLevelType w:val="hybridMultilevel"/>
    <w:tmpl w:val="4D64862A"/>
    <w:lvl w:ilvl="0" w:tplc="E6E209E2">
      <w:start w:val="1"/>
      <w:numFmt w:val="decimal"/>
      <w:lvlText w:val="%1)"/>
      <w:lvlJc w:val="left"/>
      <w:pPr>
        <w:ind w:left="406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C7C8262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6C98935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3AB0D8E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8049CAE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9909CC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20584B94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D1949E18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79D43AA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6">
    <w:nsid w:val="3B2423C2"/>
    <w:multiLevelType w:val="hybridMultilevel"/>
    <w:tmpl w:val="F0A45A86"/>
    <w:lvl w:ilvl="0" w:tplc="3B6272CA">
      <w:start w:val="1"/>
      <w:numFmt w:val="decimal"/>
      <w:lvlText w:val="%1)"/>
      <w:lvlJc w:val="left"/>
      <w:pPr>
        <w:ind w:left="670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34ECCF82">
      <w:numFmt w:val="bullet"/>
      <w:lvlText w:val="•"/>
      <w:lvlJc w:val="left"/>
      <w:pPr>
        <w:ind w:left="1270" w:hanging="327"/>
      </w:pPr>
      <w:rPr>
        <w:rFonts w:hint="default"/>
        <w:lang w:val="ru-RU" w:eastAsia="en-US" w:bidi="ar-SA"/>
      </w:rPr>
    </w:lvl>
    <w:lvl w:ilvl="2" w:tplc="2EC233D2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3" w:tplc="7730F6E4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4" w:tplc="15D4BF86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5" w:tplc="FFEA615A"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6" w:tplc="494C43C8">
      <w:numFmt w:val="bullet"/>
      <w:lvlText w:val="•"/>
      <w:lvlJc w:val="left"/>
      <w:pPr>
        <w:ind w:left="4222" w:hanging="327"/>
      </w:pPr>
      <w:rPr>
        <w:rFonts w:hint="default"/>
        <w:lang w:val="ru-RU" w:eastAsia="en-US" w:bidi="ar-SA"/>
      </w:rPr>
    </w:lvl>
    <w:lvl w:ilvl="7" w:tplc="D482F7F4">
      <w:numFmt w:val="bullet"/>
      <w:lvlText w:val="•"/>
      <w:lvlJc w:val="left"/>
      <w:pPr>
        <w:ind w:left="4812" w:hanging="327"/>
      </w:pPr>
      <w:rPr>
        <w:rFonts w:hint="default"/>
        <w:lang w:val="ru-RU" w:eastAsia="en-US" w:bidi="ar-SA"/>
      </w:rPr>
    </w:lvl>
    <w:lvl w:ilvl="8" w:tplc="D4B0ED2E">
      <w:numFmt w:val="bullet"/>
      <w:lvlText w:val="•"/>
      <w:lvlJc w:val="left"/>
      <w:pPr>
        <w:ind w:left="5402" w:hanging="327"/>
      </w:pPr>
      <w:rPr>
        <w:rFonts w:hint="default"/>
        <w:lang w:val="ru-RU" w:eastAsia="en-US" w:bidi="ar-SA"/>
      </w:rPr>
    </w:lvl>
  </w:abstractNum>
  <w:abstractNum w:abstractNumId="7">
    <w:nsid w:val="3DEB0E18"/>
    <w:multiLevelType w:val="hybridMultilevel"/>
    <w:tmpl w:val="36A6102A"/>
    <w:lvl w:ilvl="0" w:tplc="7C76308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718E604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E896606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F30835E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800365A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7F44E4EC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BBAE771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224C3DA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8E84CEA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8">
    <w:nsid w:val="48E00290"/>
    <w:multiLevelType w:val="hybridMultilevel"/>
    <w:tmpl w:val="02EA2B28"/>
    <w:lvl w:ilvl="0" w:tplc="283C080E">
      <w:numFmt w:val="bullet"/>
      <w:lvlText w:val="—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66E27432">
      <w:numFmt w:val="bullet"/>
      <w:lvlText w:val="•"/>
      <w:lvlJc w:val="left"/>
      <w:pPr>
        <w:ind w:left="1018" w:hanging="284"/>
      </w:pPr>
      <w:rPr>
        <w:rFonts w:hint="default"/>
        <w:lang w:val="ru-RU" w:eastAsia="en-US" w:bidi="ar-SA"/>
      </w:rPr>
    </w:lvl>
    <w:lvl w:ilvl="2" w:tplc="06289F4E"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3" w:tplc="1CA0748C">
      <w:numFmt w:val="bullet"/>
      <w:lvlText w:val="•"/>
      <w:lvlJc w:val="left"/>
      <w:pPr>
        <w:ind w:left="2255" w:hanging="284"/>
      </w:pPr>
      <w:rPr>
        <w:rFonts w:hint="default"/>
        <w:lang w:val="ru-RU" w:eastAsia="en-US" w:bidi="ar-SA"/>
      </w:rPr>
    </w:lvl>
    <w:lvl w:ilvl="4" w:tplc="8180A834">
      <w:numFmt w:val="bullet"/>
      <w:lvlText w:val="•"/>
      <w:lvlJc w:val="left"/>
      <w:pPr>
        <w:ind w:left="2873" w:hanging="284"/>
      </w:pPr>
      <w:rPr>
        <w:rFonts w:hint="default"/>
        <w:lang w:val="ru-RU" w:eastAsia="en-US" w:bidi="ar-SA"/>
      </w:rPr>
    </w:lvl>
    <w:lvl w:ilvl="5" w:tplc="44DE436A">
      <w:numFmt w:val="bullet"/>
      <w:lvlText w:val="•"/>
      <w:lvlJc w:val="left"/>
      <w:pPr>
        <w:ind w:left="3491" w:hanging="284"/>
      </w:pPr>
      <w:rPr>
        <w:rFonts w:hint="default"/>
        <w:lang w:val="ru-RU" w:eastAsia="en-US" w:bidi="ar-SA"/>
      </w:rPr>
    </w:lvl>
    <w:lvl w:ilvl="6" w:tplc="CF1ABE52">
      <w:numFmt w:val="bullet"/>
      <w:lvlText w:val="•"/>
      <w:lvlJc w:val="left"/>
      <w:pPr>
        <w:ind w:left="4110" w:hanging="284"/>
      </w:pPr>
      <w:rPr>
        <w:rFonts w:hint="default"/>
        <w:lang w:val="ru-RU" w:eastAsia="en-US" w:bidi="ar-SA"/>
      </w:rPr>
    </w:lvl>
    <w:lvl w:ilvl="7" w:tplc="DCC65B70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8" w:tplc="6EAC25DE">
      <w:numFmt w:val="bullet"/>
      <w:lvlText w:val="•"/>
      <w:lvlJc w:val="left"/>
      <w:pPr>
        <w:ind w:left="5346" w:hanging="284"/>
      </w:pPr>
      <w:rPr>
        <w:rFonts w:hint="default"/>
        <w:lang w:val="ru-RU" w:eastAsia="en-US" w:bidi="ar-SA"/>
      </w:rPr>
    </w:lvl>
  </w:abstractNum>
  <w:abstractNum w:abstractNumId="9">
    <w:nsid w:val="4F4F4C8B"/>
    <w:multiLevelType w:val="hybridMultilevel"/>
    <w:tmpl w:val="4D64862A"/>
    <w:lvl w:ilvl="0" w:tplc="E6E209E2">
      <w:start w:val="1"/>
      <w:numFmt w:val="decimal"/>
      <w:lvlText w:val="%1)"/>
      <w:lvlJc w:val="left"/>
      <w:pPr>
        <w:ind w:left="406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C7C8262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6C98935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3AB0D8E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8049CAE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9909CC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20584B94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D1949E18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79D43AA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10">
    <w:nsid w:val="574C4244"/>
    <w:multiLevelType w:val="hybridMultilevel"/>
    <w:tmpl w:val="D1F8B16A"/>
    <w:lvl w:ilvl="0" w:tplc="C4160FD2">
      <w:start w:val="1"/>
      <w:numFmt w:val="decimal"/>
      <w:lvlText w:val="%1)"/>
      <w:lvlJc w:val="left"/>
      <w:pPr>
        <w:ind w:left="670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485C820A">
      <w:numFmt w:val="bullet"/>
      <w:lvlText w:val="•"/>
      <w:lvlJc w:val="left"/>
      <w:pPr>
        <w:ind w:left="1270" w:hanging="327"/>
      </w:pPr>
      <w:rPr>
        <w:rFonts w:hint="default"/>
        <w:lang w:val="ru-RU" w:eastAsia="en-US" w:bidi="ar-SA"/>
      </w:rPr>
    </w:lvl>
    <w:lvl w:ilvl="2" w:tplc="5DF87602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3" w:tplc="AAEEEC32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4" w:tplc="E48C642C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5" w:tplc="78E6B54C"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6" w:tplc="9B42CDC8">
      <w:numFmt w:val="bullet"/>
      <w:lvlText w:val="•"/>
      <w:lvlJc w:val="left"/>
      <w:pPr>
        <w:ind w:left="4222" w:hanging="327"/>
      </w:pPr>
      <w:rPr>
        <w:rFonts w:hint="default"/>
        <w:lang w:val="ru-RU" w:eastAsia="en-US" w:bidi="ar-SA"/>
      </w:rPr>
    </w:lvl>
    <w:lvl w:ilvl="7" w:tplc="EEA6F12A">
      <w:numFmt w:val="bullet"/>
      <w:lvlText w:val="•"/>
      <w:lvlJc w:val="left"/>
      <w:pPr>
        <w:ind w:left="4812" w:hanging="327"/>
      </w:pPr>
      <w:rPr>
        <w:rFonts w:hint="default"/>
        <w:lang w:val="ru-RU" w:eastAsia="en-US" w:bidi="ar-SA"/>
      </w:rPr>
    </w:lvl>
    <w:lvl w:ilvl="8" w:tplc="67B612B4">
      <w:numFmt w:val="bullet"/>
      <w:lvlText w:val="•"/>
      <w:lvlJc w:val="left"/>
      <w:pPr>
        <w:ind w:left="5402" w:hanging="327"/>
      </w:pPr>
      <w:rPr>
        <w:rFonts w:hint="default"/>
        <w:lang w:val="ru-RU" w:eastAsia="en-US" w:bidi="ar-SA"/>
      </w:rPr>
    </w:lvl>
  </w:abstractNum>
  <w:abstractNum w:abstractNumId="11">
    <w:nsid w:val="5DC17679"/>
    <w:multiLevelType w:val="hybridMultilevel"/>
    <w:tmpl w:val="8B0CBC2C"/>
    <w:lvl w:ilvl="0" w:tplc="7C76308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4718E604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E896606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F30835EC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1800365A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7F44E4EC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BBAE7716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224C3DA6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8E84CEA0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12">
    <w:nsid w:val="69357410"/>
    <w:multiLevelType w:val="hybridMultilevel"/>
    <w:tmpl w:val="F1F298D0"/>
    <w:lvl w:ilvl="0" w:tplc="E6E209E2">
      <w:start w:val="1"/>
      <w:numFmt w:val="decimal"/>
      <w:lvlText w:val="%1)"/>
      <w:lvlJc w:val="left"/>
      <w:pPr>
        <w:ind w:left="60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5C7C8262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6C989352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3AB0D8E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D8049CAE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39909CC8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20584B94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D1949E18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79D43AAA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13">
    <w:nsid w:val="6D1A5288"/>
    <w:multiLevelType w:val="hybridMultilevel"/>
    <w:tmpl w:val="FA90F3C8"/>
    <w:lvl w:ilvl="0" w:tplc="C68C87A8">
      <w:start w:val="1"/>
      <w:numFmt w:val="decimal"/>
      <w:lvlText w:val="%1."/>
      <w:lvlJc w:val="left"/>
      <w:pPr>
        <w:ind w:left="364" w:hanging="248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CD48E55C">
      <w:numFmt w:val="bullet"/>
      <w:lvlText w:val="•"/>
      <w:lvlJc w:val="left"/>
      <w:pPr>
        <w:ind w:left="982" w:hanging="248"/>
      </w:pPr>
      <w:rPr>
        <w:rFonts w:hint="default"/>
        <w:lang w:val="ru-RU" w:eastAsia="en-US" w:bidi="ar-SA"/>
      </w:rPr>
    </w:lvl>
    <w:lvl w:ilvl="2" w:tplc="764253E6">
      <w:numFmt w:val="bullet"/>
      <w:lvlText w:val="•"/>
      <w:lvlJc w:val="left"/>
      <w:pPr>
        <w:ind w:left="1604" w:hanging="248"/>
      </w:pPr>
      <w:rPr>
        <w:rFonts w:hint="default"/>
        <w:lang w:val="ru-RU" w:eastAsia="en-US" w:bidi="ar-SA"/>
      </w:rPr>
    </w:lvl>
    <w:lvl w:ilvl="3" w:tplc="0972A7B6">
      <w:numFmt w:val="bullet"/>
      <w:lvlText w:val="•"/>
      <w:lvlJc w:val="left"/>
      <w:pPr>
        <w:ind w:left="2227" w:hanging="248"/>
      </w:pPr>
      <w:rPr>
        <w:rFonts w:hint="default"/>
        <w:lang w:val="ru-RU" w:eastAsia="en-US" w:bidi="ar-SA"/>
      </w:rPr>
    </w:lvl>
    <w:lvl w:ilvl="4" w:tplc="5A4810EE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5" w:tplc="C3F2C91C">
      <w:numFmt w:val="bullet"/>
      <w:lvlText w:val="•"/>
      <w:lvlJc w:val="left"/>
      <w:pPr>
        <w:ind w:left="3471" w:hanging="248"/>
      </w:pPr>
      <w:rPr>
        <w:rFonts w:hint="default"/>
        <w:lang w:val="ru-RU" w:eastAsia="en-US" w:bidi="ar-SA"/>
      </w:rPr>
    </w:lvl>
    <w:lvl w:ilvl="6" w:tplc="D436A20C">
      <w:numFmt w:val="bullet"/>
      <w:lvlText w:val="•"/>
      <w:lvlJc w:val="left"/>
      <w:pPr>
        <w:ind w:left="4094" w:hanging="248"/>
      </w:pPr>
      <w:rPr>
        <w:rFonts w:hint="default"/>
        <w:lang w:val="ru-RU" w:eastAsia="en-US" w:bidi="ar-SA"/>
      </w:rPr>
    </w:lvl>
    <w:lvl w:ilvl="7" w:tplc="4CF6F45E">
      <w:numFmt w:val="bullet"/>
      <w:lvlText w:val="•"/>
      <w:lvlJc w:val="left"/>
      <w:pPr>
        <w:ind w:left="4716" w:hanging="248"/>
      </w:pPr>
      <w:rPr>
        <w:rFonts w:hint="default"/>
        <w:lang w:val="ru-RU" w:eastAsia="en-US" w:bidi="ar-SA"/>
      </w:rPr>
    </w:lvl>
    <w:lvl w:ilvl="8" w:tplc="7E947EE4">
      <w:numFmt w:val="bullet"/>
      <w:lvlText w:val="•"/>
      <w:lvlJc w:val="left"/>
      <w:pPr>
        <w:ind w:left="5338" w:hanging="248"/>
      </w:pPr>
      <w:rPr>
        <w:rFonts w:hint="default"/>
        <w:lang w:val="ru-RU" w:eastAsia="en-US" w:bidi="ar-SA"/>
      </w:rPr>
    </w:lvl>
  </w:abstractNum>
  <w:abstractNum w:abstractNumId="14">
    <w:nsid w:val="730F59C0"/>
    <w:multiLevelType w:val="hybridMultilevel"/>
    <w:tmpl w:val="BE484FAC"/>
    <w:lvl w:ilvl="0" w:tplc="04190011">
      <w:start w:val="1"/>
      <w:numFmt w:val="decimal"/>
      <w:lvlText w:val="%1)"/>
      <w:lvlJc w:val="left"/>
      <w:pPr>
        <w:ind w:left="1390" w:hanging="360"/>
      </w:pPr>
    </w:lvl>
    <w:lvl w:ilvl="1" w:tplc="04190019" w:tentative="1">
      <w:start w:val="1"/>
      <w:numFmt w:val="lowerLetter"/>
      <w:lvlText w:val="%2."/>
      <w:lvlJc w:val="left"/>
      <w:pPr>
        <w:ind w:left="2110" w:hanging="360"/>
      </w:pPr>
    </w:lvl>
    <w:lvl w:ilvl="2" w:tplc="0419001B" w:tentative="1">
      <w:start w:val="1"/>
      <w:numFmt w:val="lowerRoman"/>
      <w:lvlText w:val="%3."/>
      <w:lvlJc w:val="right"/>
      <w:pPr>
        <w:ind w:left="2830" w:hanging="180"/>
      </w:pPr>
    </w:lvl>
    <w:lvl w:ilvl="3" w:tplc="0419000F" w:tentative="1">
      <w:start w:val="1"/>
      <w:numFmt w:val="decimal"/>
      <w:lvlText w:val="%4."/>
      <w:lvlJc w:val="left"/>
      <w:pPr>
        <w:ind w:left="3550" w:hanging="360"/>
      </w:pPr>
    </w:lvl>
    <w:lvl w:ilvl="4" w:tplc="04190019" w:tentative="1">
      <w:start w:val="1"/>
      <w:numFmt w:val="lowerLetter"/>
      <w:lvlText w:val="%5."/>
      <w:lvlJc w:val="left"/>
      <w:pPr>
        <w:ind w:left="4270" w:hanging="360"/>
      </w:pPr>
    </w:lvl>
    <w:lvl w:ilvl="5" w:tplc="0419001B" w:tentative="1">
      <w:start w:val="1"/>
      <w:numFmt w:val="lowerRoman"/>
      <w:lvlText w:val="%6."/>
      <w:lvlJc w:val="right"/>
      <w:pPr>
        <w:ind w:left="4990" w:hanging="180"/>
      </w:pPr>
    </w:lvl>
    <w:lvl w:ilvl="6" w:tplc="0419000F" w:tentative="1">
      <w:start w:val="1"/>
      <w:numFmt w:val="decimal"/>
      <w:lvlText w:val="%7."/>
      <w:lvlJc w:val="left"/>
      <w:pPr>
        <w:ind w:left="5710" w:hanging="360"/>
      </w:pPr>
    </w:lvl>
    <w:lvl w:ilvl="7" w:tplc="04190019" w:tentative="1">
      <w:start w:val="1"/>
      <w:numFmt w:val="lowerLetter"/>
      <w:lvlText w:val="%8."/>
      <w:lvlJc w:val="left"/>
      <w:pPr>
        <w:ind w:left="6430" w:hanging="360"/>
      </w:pPr>
    </w:lvl>
    <w:lvl w:ilvl="8" w:tplc="0419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15">
    <w:nsid w:val="7C841741"/>
    <w:multiLevelType w:val="hybridMultilevel"/>
    <w:tmpl w:val="2A788A54"/>
    <w:lvl w:ilvl="0" w:tplc="2C6CA58A">
      <w:start w:val="1"/>
      <w:numFmt w:val="decimal"/>
      <w:lvlText w:val="%1)"/>
      <w:lvlJc w:val="left"/>
      <w:pPr>
        <w:ind w:left="670" w:hanging="327"/>
      </w:pPr>
      <w:rPr>
        <w:rFonts w:ascii="Times New Roman" w:eastAsia="Georgia" w:hAnsi="Times New Roman" w:cs="Times New Roman" w:hint="default"/>
        <w:b w:val="0"/>
        <w:bCs/>
        <w:i w:val="0"/>
        <w:iCs/>
        <w:w w:val="132"/>
        <w:sz w:val="24"/>
        <w:szCs w:val="24"/>
        <w:u w:val="none"/>
        <w:lang w:val="ru-RU" w:eastAsia="en-US" w:bidi="ar-SA"/>
      </w:rPr>
    </w:lvl>
    <w:lvl w:ilvl="1" w:tplc="7B1AF5C4">
      <w:numFmt w:val="bullet"/>
      <w:lvlText w:val="•"/>
      <w:lvlJc w:val="left"/>
      <w:pPr>
        <w:ind w:left="1270" w:hanging="327"/>
      </w:pPr>
      <w:rPr>
        <w:rFonts w:hint="default"/>
        <w:lang w:val="ru-RU" w:eastAsia="en-US" w:bidi="ar-SA"/>
      </w:rPr>
    </w:lvl>
    <w:lvl w:ilvl="2" w:tplc="29748E3C">
      <w:numFmt w:val="bullet"/>
      <w:lvlText w:val="•"/>
      <w:lvlJc w:val="left"/>
      <w:pPr>
        <w:ind w:left="1860" w:hanging="327"/>
      </w:pPr>
      <w:rPr>
        <w:rFonts w:hint="default"/>
        <w:lang w:val="ru-RU" w:eastAsia="en-US" w:bidi="ar-SA"/>
      </w:rPr>
    </w:lvl>
    <w:lvl w:ilvl="3" w:tplc="3228A9A2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4" w:tplc="26784DAC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5" w:tplc="42AAF43E">
      <w:numFmt w:val="bullet"/>
      <w:lvlText w:val="•"/>
      <w:lvlJc w:val="left"/>
      <w:pPr>
        <w:ind w:left="3631" w:hanging="327"/>
      </w:pPr>
      <w:rPr>
        <w:rFonts w:hint="default"/>
        <w:lang w:val="ru-RU" w:eastAsia="en-US" w:bidi="ar-SA"/>
      </w:rPr>
    </w:lvl>
    <w:lvl w:ilvl="6" w:tplc="7C7078F4">
      <w:numFmt w:val="bullet"/>
      <w:lvlText w:val="•"/>
      <w:lvlJc w:val="left"/>
      <w:pPr>
        <w:ind w:left="4222" w:hanging="327"/>
      </w:pPr>
      <w:rPr>
        <w:rFonts w:hint="default"/>
        <w:lang w:val="ru-RU" w:eastAsia="en-US" w:bidi="ar-SA"/>
      </w:rPr>
    </w:lvl>
    <w:lvl w:ilvl="7" w:tplc="8AB0FA56">
      <w:numFmt w:val="bullet"/>
      <w:lvlText w:val="•"/>
      <w:lvlJc w:val="left"/>
      <w:pPr>
        <w:ind w:left="4812" w:hanging="327"/>
      </w:pPr>
      <w:rPr>
        <w:rFonts w:hint="default"/>
        <w:lang w:val="ru-RU" w:eastAsia="en-US" w:bidi="ar-SA"/>
      </w:rPr>
    </w:lvl>
    <w:lvl w:ilvl="8" w:tplc="602A8302">
      <w:numFmt w:val="bullet"/>
      <w:lvlText w:val="•"/>
      <w:lvlJc w:val="left"/>
      <w:pPr>
        <w:ind w:left="5402" w:hanging="32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2"/>
  </w:num>
  <w:num w:numId="5">
    <w:abstractNumId w:val="4"/>
  </w:num>
  <w:num w:numId="6">
    <w:abstractNumId w:val="10"/>
  </w:num>
  <w:num w:numId="7">
    <w:abstractNumId w:val="14"/>
  </w:num>
  <w:num w:numId="8">
    <w:abstractNumId w:val="6"/>
  </w:num>
  <w:num w:numId="9">
    <w:abstractNumId w:val="3"/>
  </w:num>
  <w:num w:numId="10">
    <w:abstractNumId w:val="12"/>
  </w:num>
  <w:num w:numId="11">
    <w:abstractNumId w:val="9"/>
  </w:num>
  <w:num w:numId="12">
    <w:abstractNumId w:val="5"/>
  </w:num>
  <w:num w:numId="13">
    <w:abstractNumId w:val="7"/>
  </w:num>
  <w:num w:numId="14">
    <w:abstractNumId w:val="1"/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9A2DD3"/>
    <w:rsid w:val="00115833"/>
    <w:rsid w:val="001C77EF"/>
    <w:rsid w:val="001F6E9A"/>
    <w:rsid w:val="004C3291"/>
    <w:rsid w:val="004D49AF"/>
    <w:rsid w:val="00642901"/>
    <w:rsid w:val="007A3011"/>
    <w:rsid w:val="008F0379"/>
    <w:rsid w:val="009A2DD3"/>
    <w:rsid w:val="00AE701A"/>
    <w:rsid w:val="00BC6AFB"/>
    <w:rsid w:val="00CD3821"/>
    <w:rsid w:val="00D44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2DD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A2DD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41">
    <w:name w:val="Заголовок 41"/>
    <w:basedOn w:val="a"/>
    <w:uiPriority w:val="1"/>
    <w:qFormat/>
    <w:rsid w:val="00D44714"/>
    <w:pPr>
      <w:widowControl w:val="0"/>
      <w:autoSpaceDE w:val="0"/>
      <w:autoSpaceDN w:val="0"/>
      <w:spacing w:after="0" w:line="240" w:lineRule="auto"/>
      <w:ind w:left="343"/>
      <w:outlineLvl w:val="4"/>
    </w:pPr>
    <w:rPr>
      <w:rFonts w:ascii="Georgia" w:eastAsia="Georgia" w:hAnsi="Georgia" w:cs="Georgia"/>
      <w:b/>
      <w:bCs/>
      <w:i/>
      <w:iCs/>
      <w:sz w:val="20"/>
      <w:szCs w:val="20"/>
      <w:lang w:eastAsia="en-US"/>
    </w:rPr>
  </w:style>
  <w:style w:type="paragraph" w:styleId="a5">
    <w:name w:val="List Paragraph"/>
    <w:basedOn w:val="a"/>
    <w:uiPriority w:val="1"/>
    <w:qFormat/>
    <w:rsid w:val="00BC6AFB"/>
    <w:pPr>
      <w:ind w:left="720"/>
      <w:contextualSpacing/>
    </w:pPr>
  </w:style>
  <w:style w:type="paragraph" w:customStyle="1" w:styleId="21">
    <w:name w:val="Заголовок 21"/>
    <w:basedOn w:val="a"/>
    <w:uiPriority w:val="1"/>
    <w:qFormat/>
    <w:rsid w:val="00BC6AFB"/>
    <w:pPr>
      <w:widowControl w:val="0"/>
      <w:autoSpaceDE w:val="0"/>
      <w:autoSpaceDN w:val="0"/>
      <w:spacing w:after="0" w:line="240" w:lineRule="auto"/>
      <w:ind w:left="117"/>
      <w:outlineLvl w:val="2"/>
    </w:pPr>
    <w:rPr>
      <w:rFonts w:ascii="Tahoma" w:eastAsia="Tahoma" w:hAnsi="Tahoma" w:cs="Tahoma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C77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Book Title"/>
    <w:basedOn w:val="a0"/>
    <w:uiPriority w:val="33"/>
    <w:qFormat/>
    <w:rsid w:val="001C77EF"/>
    <w:rPr>
      <w:b/>
      <w:bCs/>
      <w:smallCaps/>
      <w:spacing w:val="5"/>
    </w:rPr>
  </w:style>
  <w:style w:type="character" w:styleId="a7">
    <w:name w:val="Intense Reference"/>
    <w:basedOn w:val="a0"/>
    <w:uiPriority w:val="32"/>
    <w:qFormat/>
    <w:rsid w:val="001C77EF"/>
    <w:rPr>
      <w:b/>
      <w:bCs/>
      <w:smallCaps/>
      <w:color w:val="C0504D" w:themeColor="accent2"/>
      <w:spacing w:val="5"/>
      <w:u w:val="single"/>
    </w:rPr>
  </w:style>
  <w:style w:type="table" w:styleId="a8">
    <w:name w:val="Table Grid"/>
    <w:basedOn w:val="a1"/>
    <w:uiPriority w:val="59"/>
    <w:rsid w:val="00642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3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32</Pages>
  <Words>12071</Words>
  <Characters>68807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7</cp:revision>
  <cp:lastPrinted>2022-10-18T06:49:00Z</cp:lastPrinted>
  <dcterms:created xsi:type="dcterms:W3CDTF">2022-10-17T14:44:00Z</dcterms:created>
  <dcterms:modified xsi:type="dcterms:W3CDTF">2024-03-12T03:56:00Z</dcterms:modified>
</cp:coreProperties>
</file>