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E5F" w:rsidRPr="00A34E5F" w:rsidRDefault="00A34E5F" w:rsidP="00A34E5F">
      <w:pPr>
        <w:pStyle w:val="a3"/>
        <w:shd w:val="clear" w:color="auto" w:fill="FFFFFF"/>
        <w:spacing w:before="0" w:beforeAutospacing="0"/>
        <w:rPr>
          <w:b/>
          <w:color w:val="2C2D2E"/>
          <w:sz w:val="28"/>
          <w:szCs w:val="28"/>
        </w:rPr>
      </w:pPr>
      <w:bookmarkStart w:id="0" w:name="_GoBack"/>
      <w:proofErr w:type="spellStart"/>
      <w:r w:rsidRPr="00A34E5F">
        <w:rPr>
          <w:b/>
          <w:color w:val="2C2D2E"/>
          <w:sz w:val="28"/>
          <w:szCs w:val="28"/>
        </w:rPr>
        <w:t>Энтеровирусы</w:t>
      </w:r>
      <w:proofErr w:type="spellEnd"/>
      <w:r w:rsidRPr="00A34E5F">
        <w:rPr>
          <w:b/>
          <w:color w:val="2C2D2E"/>
          <w:sz w:val="28"/>
          <w:szCs w:val="28"/>
        </w:rPr>
        <w:t xml:space="preserve"> </w:t>
      </w:r>
      <w:bookmarkEnd w:id="0"/>
      <w:r w:rsidRPr="00A34E5F">
        <w:rPr>
          <w:b/>
          <w:color w:val="2C2D2E"/>
          <w:sz w:val="28"/>
          <w:szCs w:val="28"/>
        </w:rPr>
        <w:t>– группа вирусов, которые особенно активны в теплое время года и могут вызывать различные симптомы – от легкой простуды до серьезных поражений нервной системы.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color w:val="2C2D2E"/>
          <w:sz w:val="28"/>
          <w:szCs w:val="28"/>
        </w:rPr>
        <w:t xml:space="preserve">Чаще всего </w:t>
      </w:r>
      <w:proofErr w:type="spellStart"/>
      <w:r w:rsidRPr="00A34E5F">
        <w:rPr>
          <w:color w:val="2C2D2E"/>
          <w:sz w:val="28"/>
          <w:szCs w:val="28"/>
        </w:rPr>
        <w:t>энтеровирусы</w:t>
      </w:r>
      <w:proofErr w:type="spellEnd"/>
      <w:r w:rsidRPr="00A34E5F">
        <w:rPr>
          <w:color w:val="2C2D2E"/>
          <w:sz w:val="28"/>
          <w:szCs w:val="28"/>
        </w:rPr>
        <w:t xml:space="preserve"> поражают детей до 10 лет, людей с ослабленным иммунитетом и посетителей общественных бассейнов.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color w:val="2C2D2E"/>
          <w:sz w:val="28"/>
          <w:szCs w:val="28"/>
        </w:rPr>
        <w:t>Как передаются вирусы?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color w:val="2C2D2E"/>
          <w:sz w:val="28"/>
          <w:szCs w:val="28"/>
        </w:rPr>
        <w:t>Через грязные руки, зараженную воду и пищу, при купании в открытых водоемах, а также воздушно-капельным путем.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color w:val="2C2D2E"/>
          <w:sz w:val="28"/>
          <w:szCs w:val="28"/>
        </w:rPr>
        <w:t>Основные симптомы: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rFonts w:ascii="Segoe UI Symbol" w:hAnsi="Segoe UI Symbol" w:cs="Segoe UI Symbol"/>
          <w:color w:val="2C2D2E"/>
          <w:sz w:val="28"/>
          <w:szCs w:val="28"/>
        </w:rPr>
        <w:t>✅</w:t>
      </w:r>
      <w:r w:rsidRPr="00A34E5F">
        <w:rPr>
          <w:color w:val="2C2D2E"/>
          <w:sz w:val="28"/>
          <w:szCs w:val="28"/>
        </w:rPr>
        <w:t>высокая температура (38–40 °C);</w:t>
      </w:r>
      <w:r w:rsidRPr="00A34E5F">
        <w:rPr>
          <w:color w:val="2C2D2E"/>
          <w:sz w:val="28"/>
          <w:szCs w:val="28"/>
        </w:rPr>
        <w:br/>
      </w:r>
      <w:r w:rsidRPr="00A34E5F">
        <w:rPr>
          <w:rFonts w:ascii="Segoe UI Symbol" w:hAnsi="Segoe UI Symbol" w:cs="Segoe UI Symbol"/>
          <w:color w:val="2C2D2E"/>
          <w:sz w:val="28"/>
          <w:szCs w:val="28"/>
        </w:rPr>
        <w:t>✅</w:t>
      </w:r>
      <w:r w:rsidRPr="00A34E5F">
        <w:rPr>
          <w:color w:val="2C2D2E"/>
          <w:sz w:val="28"/>
          <w:szCs w:val="28"/>
        </w:rPr>
        <w:t>сыпь на коже и во рту;</w:t>
      </w:r>
      <w:r w:rsidRPr="00A34E5F">
        <w:rPr>
          <w:color w:val="2C2D2E"/>
          <w:sz w:val="28"/>
          <w:szCs w:val="28"/>
        </w:rPr>
        <w:br/>
      </w:r>
      <w:r w:rsidRPr="00A34E5F">
        <w:rPr>
          <w:rFonts w:ascii="Segoe UI Symbol" w:hAnsi="Segoe UI Symbol" w:cs="Segoe UI Symbol"/>
          <w:color w:val="2C2D2E"/>
          <w:sz w:val="28"/>
          <w:szCs w:val="28"/>
        </w:rPr>
        <w:t>✅</w:t>
      </w:r>
      <w:r w:rsidRPr="00A34E5F">
        <w:rPr>
          <w:color w:val="2C2D2E"/>
          <w:sz w:val="28"/>
          <w:szCs w:val="28"/>
        </w:rPr>
        <w:t>тошнота, рвота, диарея;</w:t>
      </w:r>
      <w:r w:rsidRPr="00A34E5F">
        <w:rPr>
          <w:color w:val="2C2D2E"/>
          <w:sz w:val="28"/>
          <w:szCs w:val="28"/>
        </w:rPr>
        <w:br/>
      </w:r>
      <w:r w:rsidRPr="00A34E5F">
        <w:rPr>
          <w:rFonts w:ascii="Segoe UI Symbol" w:hAnsi="Segoe UI Symbol" w:cs="Segoe UI Symbol"/>
          <w:color w:val="2C2D2E"/>
          <w:sz w:val="28"/>
          <w:szCs w:val="28"/>
        </w:rPr>
        <w:t>✅</w:t>
      </w:r>
      <w:r w:rsidRPr="00A34E5F">
        <w:rPr>
          <w:color w:val="2C2D2E"/>
          <w:sz w:val="28"/>
          <w:szCs w:val="28"/>
        </w:rPr>
        <w:t>головная и мышечная боль;</w:t>
      </w:r>
      <w:r w:rsidRPr="00A34E5F">
        <w:rPr>
          <w:color w:val="2C2D2E"/>
          <w:sz w:val="28"/>
          <w:szCs w:val="28"/>
        </w:rPr>
        <w:br/>
      </w:r>
      <w:r w:rsidRPr="00A34E5F">
        <w:rPr>
          <w:rFonts w:ascii="Segoe UI Symbol" w:hAnsi="Segoe UI Symbol" w:cs="Segoe UI Symbol"/>
          <w:color w:val="2C2D2E"/>
          <w:sz w:val="28"/>
          <w:szCs w:val="28"/>
        </w:rPr>
        <w:t>✅</w:t>
      </w:r>
      <w:r w:rsidRPr="00A34E5F">
        <w:rPr>
          <w:color w:val="2C2D2E"/>
          <w:sz w:val="28"/>
          <w:szCs w:val="28"/>
        </w:rPr>
        <w:t>в тяжелых случаях – серозный менингит.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color w:val="2C2D2E"/>
          <w:sz w:val="28"/>
          <w:szCs w:val="28"/>
        </w:rPr>
        <w:t>Профилактика: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color w:val="2C2D2E"/>
          <w:sz w:val="28"/>
          <w:szCs w:val="28"/>
        </w:rPr>
        <w:t>1️</w:t>
      </w:r>
      <w:r w:rsidRPr="00A34E5F">
        <w:rPr>
          <w:rFonts w:ascii="Tahoma" w:hAnsi="Tahoma" w:cs="Tahoma"/>
          <w:color w:val="2C2D2E"/>
          <w:sz w:val="28"/>
          <w:szCs w:val="28"/>
        </w:rPr>
        <w:t>⃣</w:t>
      </w:r>
      <w:r w:rsidRPr="00A34E5F">
        <w:rPr>
          <w:color w:val="2C2D2E"/>
          <w:sz w:val="28"/>
          <w:szCs w:val="28"/>
        </w:rPr>
        <w:t>Тщательно мойте руки после улицы и перед едой.</w:t>
      </w:r>
      <w:r w:rsidRPr="00A34E5F">
        <w:rPr>
          <w:color w:val="2C2D2E"/>
          <w:sz w:val="28"/>
          <w:szCs w:val="28"/>
        </w:rPr>
        <w:br/>
        <w:t>2️</w:t>
      </w:r>
      <w:r w:rsidRPr="00A34E5F">
        <w:rPr>
          <w:rFonts w:ascii="Tahoma" w:hAnsi="Tahoma" w:cs="Tahoma"/>
          <w:color w:val="2C2D2E"/>
          <w:sz w:val="28"/>
          <w:szCs w:val="28"/>
        </w:rPr>
        <w:t>⃣</w:t>
      </w:r>
      <w:r w:rsidRPr="00A34E5F">
        <w:rPr>
          <w:color w:val="2C2D2E"/>
          <w:sz w:val="28"/>
          <w:szCs w:val="28"/>
        </w:rPr>
        <w:t>Пейте только бутилированную или кипяченую воду.</w:t>
      </w:r>
      <w:r w:rsidRPr="00A34E5F">
        <w:rPr>
          <w:color w:val="2C2D2E"/>
          <w:sz w:val="28"/>
          <w:szCs w:val="28"/>
        </w:rPr>
        <w:br/>
        <w:t>3️</w:t>
      </w:r>
      <w:r w:rsidRPr="00A34E5F">
        <w:rPr>
          <w:rFonts w:ascii="Tahoma" w:hAnsi="Tahoma" w:cs="Tahoma"/>
          <w:color w:val="2C2D2E"/>
          <w:sz w:val="28"/>
          <w:szCs w:val="28"/>
        </w:rPr>
        <w:t>⃣</w:t>
      </w:r>
      <w:r w:rsidRPr="00A34E5F">
        <w:rPr>
          <w:color w:val="2C2D2E"/>
          <w:sz w:val="28"/>
          <w:szCs w:val="28"/>
        </w:rPr>
        <w:t>Хорошо мойте фрукты и овощи перед употреблением.</w:t>
      </w:r>
      <w:r w:rsidRPr="00A34E5F">
        <w:rPr>
          <w:color w:val="2C2D2E"/>
          <w:sz w:val="28"/>
          <w:szCs w:val="28"/>
        </w:rPr>
        <w:br/>
        <w:t>5️</w:t>
      </w:r>
      <w:r w:rsidRPr="00A34E5F">
        <w:rPr>
          <w:rFonts w:ascii="Tahoma" w:hAnsi="Tahoma" w:cs="Tahoma"/>
          <w:color w:val="2C2D2E"/>
          <w:sz w:val="28"/>
          <w:szCs w:val="28"/>
        </w:rPr>
        <w:t>⃣</w:t>
      </w:r>
      <w:r w:rsidRPr="00A34E5F">
        <w:rPr>
          <w:color w:val="2C2D2E"/>
          <w:sz w:val="28"/>
          <w:szCs w:val="28"/>
        </w:rPr>
        <w:t>Избегайте купания в запрещенных и необорудованных местах.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rFonts w:ascii="Segoe UI Symbol" w:hAnsi="Segoe UI Symbol" w:cs="Segoe UI Symbol"/>
          <w:color w:val="2C2D2E"/>
          <w:sz w:val="28"/>
          <w:szCs w:val="28"/>
        </w:rPr>
        <w:t>❗️</w:t>
      </w:r>
      <w:r w:rsidRPr="00A34E5F">
        <w:rPr>
          <w:color w:val="2C2D2E"/>
          <w:sz w:val="28"/>
          <w:szCs w:val="28"/>
        </w:rPr>
        <w:t>Важно: при первых симптомах обязательно обратитесь к врачу – самолечение может быть опасным!</w:t>
      </w:r>
    </w:p>
    <w:p w:rsidR="002B497C" w:rsidRPr="00A34E5F" w:rsidRDefault="002B497C">
      <w:pPr>
        <w:rPr>
          <w:rFonts w:ascii="Times New Roman" w:hAnsi="Times New Roman" w:cs="Times New Roman"/>
          <w:sz w:val="28"/>
          <w:szCs w:val="28"/>
        </w:rPr>
      </w:pPr>
    </w:p>
    <w:sectPr w:rsidR="002B497C" w:rsidRPr="00A34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FA9"/>
    <w:rsid w:val="002B497C"/>
    <w:rsid w:val="003F0A94"/>
    <w:rsid w:val="00A34E5F"/>
    <w:rsid w:val="00A9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Санотдел</dc:creator>
  <cp:lastModifiedBy>admin</cp:lastModifiedBy>
  <cp:revision>2</cp:revision>
  <dcterms:created xsi:type="dcterms:W3CDTF">2025-07-22T06:41:00Z</dcterms:created>
  <dcterms:modified xsi:type="dcterms:W3CDTF">2025-07-22T06:41:00Z</dcterms:modified>
</cp:coreProperties>
</file>