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CD" w:rsidRPr="00942E4F" w:rsidRDefault="009749CD" w:rsidP="008D451C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66399036"/>
      <w:r w:rsidRPr="00942E4F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bookmarkEnd w:id="0"/>
    </w:p>
    <w:p w:rsidR="009749CD" w:rsidRPr="00942E4F" w:rsidRDefault="009749CD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9CD" w:rsidRPr="0004485F" w:rsidRDefault="009749CD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85F">
        <w:rPr>
          <w:rFonts w:ascii="Times New Roman" w:hAnsi="Times New Roman" w:cs="Times New Roman"/>
          <w:sz w:val="24"/>
          <w:szCs w:val="24"/>
        </w:rPr>
        <w:t xml:space="preserve">Каникулы составляют значительную часть объема свободного времени детей, поэтому каникулы для них – это разрядка накопившейся за время обучения в школе напряженности, восполнение израсходованных сил, развитие творческого потенциала </w:t>
      </w:r>
      <w:proofErr w:type="spellStart"/>
      <w:r w:rsidRPr="0004485F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04485F">
        <w:rPr>
          <w:rFonts w:ascii="Times New Roman" w:hAnsi="Times New Roman" w:cs="Times New Roman"/>
          <w:sz w:val="24"/>
          <w:szCs w:val="24"/>
        </w:rPr>
        <w:t>. Все дети без исключения ждут каникул, связывают с ними реализацию своих надежд и мечтаний, и здесь важно не обмануть ожидания детей.</w:t>
      </w:r>
    </w:p>
    <w:p w:rsidR="009749CD" w:rsidRPr="0004485F" w:rsidRDefault="009749CD" w:rsidP="0004485F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85F">
        <w:rPr>
          <w:rFonts w:ascii="Times New Roman" w:hAnsi="Times New Roman" w:cs="Times New Roman"/>
          <w:sz w:val="24"/>
          <w:szCs w:val="24"/>
        </w:rPr>
        <w:t>Современные требования к содержанию воспитания детей включают в себя широкий спектр проблем, связанных с повышением занятости детей и подростков, а также организацией их досуга.</w:t>
      </w:r>
      <w:r w:rsidR="0004485F" w:rsidRPr="0004485F">
        <w:rPr>
          <w:rFonts w:ascii="Times New Roman" w:hAnsi="Times New Roman" w:cs="Times New Roman"/>
          <w:sz w:val="24"/>
          <w:szCs w:val="24"/>
        </w:rPr>
        <w:t xml:space="preserve"> В системе воспитательной работы школы важная роль отведена деятельности вожатых, которые включены в состав актива органов школьного ученического самоуправления.</w:t>
      </w:r>
    </w:p>
    <w:p w:rsidR="009749CD" w:rsidRPr="0004485F" w:rsidRDefault="009749CD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85F">
        <w:rPr>
          <w:rFonts w:ascii="Times New Roman" w:hAnsi="Times New Roman" w:cs="Times New Roman"/>
          <w:sz w:val="24"/>
          <w:szCs w:val="24"/>
        </w:rPr>
        <w:t>Помощь вожатых в организации и руководстве досуговой работы с младшими школьниками трудно переоценить.</w:t>
      </w:r>
      <w:r w:rsidR="0004485F" w:rsidRPr="0004485F">
        <w:rPr>
          <w:rFonts w:ascii="Times New Roman" w:hAnsi="Times New Roman" w:cs="Times New Roman"/>
          <w:sz w:val="24"/>
          <w:szCs w:val="24"/>
        </w:rPr>
        <w:t xml:space="preserve"> Вожатый – воспитатель особого типа, он реализует уникальные возможности воспитательного процесса, как в условиях образовательного процесса школы, так и в условиях детского лагеря</w:t>
      </w:r>
    </w:p>
    <w:p w:rsidR="009749CD" w:rsidRPr="0004485F" w:rsidRDefault="009749CD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85F">
        <w:rPr>
          <w:rFonts w:ascii="Times New Roman" w:hAnsi="Times New Roman" w:cs="Times New Roman"/>
          <w:sz w:val="24"/>
          <w:szCs w:val="24"/>
        </w:rPr>
        <w:t>Современному вожатому требуется досконально изучить возрастные и индивидуальные особенности вверенных ему детей – и здесь не обойтись без помощи специальной литературы, овладеть методикой организации временного детского коллектива, познакомить детей с традициями и возможностями лагеря, научится организовывать прогулки, походы, экскурсии, и, наконец, выяснить планы и ожидания ребят, с которыми придется работать.</w:t>
      </w:r>
      <w:r w:rsidRPr="0004485F">
        <w:rPr>
          <w:rFonts w:ascii="Times New Roman" w:hAnsi="Times New Roman" w:cs="Times New Roman"/>
          <w:bCs/>
          <w:sz w:val="24"/>
          <w:szCs w:val="24"/>
        </w:rPr>
        <w:t>    Программа </w:t>
      </w:r>
      <w:r w:rsidRPr="0004485F">
        <w:rPr>
          <w:rFonts w:ascii="Times New Roman" w:hAnsi="Times New Roman" w:cs="Times New Roman"/>
          <w:sz w:val="24"/>
          <w:szCs w:val="24"/>
        </w:rPr>
        <w:t>по содержательной, тематической направленности является социально-гуманитарной; по функциональному предназначению – общеразвивающей, учебно-познавательной. Программа составлена в соответствии с требованиями федерального государственного образовательного стандарта и направлена на формирование общей культуры обучающихся, социальное, личностное и интеллектуальное развитие, на создание основы для самостоятельной реализации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9749CD" w:rsidRPr="0004485F" w:rsidRDefault="009749CD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485F">
        <w:rPr>
          <w:rFonts w:ascii="Times New Roman" w:hAnsi="Times New Roman" w:cs="Times New Roman"/>
          <w:bCs/>
          <w:sz w:val="24"/>
          <w:szCs w:val="24"/>
        </w:rPr>
        <w:t>      </w:t>
      </w:r>
      <w:r w:rsidRPr="0004485F">
        <w:rPr>
          <w:rFonts w:ascii="Times New Roman" w:hAnsi="Times New Roman" w:cs="Times New Roman"/>
          <w:sz w:val="24"/>
          <w:szCs w:val="24"/>
        </w:rPr>
        <w:t>Программа носит комплексный интегративный характер, направлена на интеграцию разных видов деятельности ребёнка, охватывает основные направления его развития. </w:t>
      </w:r>
      <w:r w:rsidRPr="0004485F">
        <w:rPr>
          <w:rFonts w:ascii="Times New Roman" w:hAnsi="Times New Roman" w:cs="Times New Roman"/>
          <w:bCs/>
          <w:sz w:val="24"/>
          <w:szCs w:val="24"/>
        </w:rPr>
        <w:t>Отличительная особенность программы</w:t>
      </w:r>
      <w:r w:rsidRPr="0004485F">
        <w:rPr>
          <w:rFonts w:ascii="Times New Roman" w:hAnsi="Times New Roman" w:cs="Times New Roman"/>
          <w:sz w:val="24"/>
          <w:szCs w:val="24"/>
        </w:rPr>
        <w:t> состоит в интеграции различных видов деятельности на каждом занятии: научно-познавательной, игровой, практической.</w:t>
      </w:r>
    </w:p>
    <w:p w:rsidR="009749CD" w:rsidRPr="0004485F" w:rsidRDefault="0004485F" w:rsidP="009749CD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    Д</w:t>
      </w:r>
      <w:r w:rsidR="009749CD" w:rsidRPr="0004485F">
        <w:rPr>
          <w:rFonts w:ascii="Times New Roman" w:hAnsi="Times New Roman" w:cs="Times New Roman"/>
          <w:i/>
          <w:iCs/>
          <w:sz w:val="24"/>
          <w:szCs w:val="24"/>
        </w:rPr>
        <w:t>анная программа:</w:t>
      </w:r>
      <w:r w:rsidR="009749CD" w:rsidRPr="0004485F">
        <w:rPr>
          <w:rFonts w:ascii="Times New Roman" w:hAnsi="Times New Roman" w:cs="Times New Roman"/>
          <w:sz w:val="24"/>
          <w:szCs w:val="24"/>
        </w:rPr>
        <w:t> является то, что она дает возможность детям познакомиться с педагогической профессией, способствует развитию мировоззрения, ценностным ориентациям, установкам и активной социальной деятельности.</w:t>
      </w:r>
    </w:p>
    <w:p w:rsidR="0004485F" w:rsidRPr="006E0993" w:rsidRDefault="0004485F" w:rsidP="0004485F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993">
        <w:rPr>
          <w:rFonts w:ascii="Times New Roman" w:hAnsi="Times New Roman" w:cs="Times New Roman"/>
          <w:bCs/>
          <w:sz w:val="24"/>
          <w:szCs w:val="24"/>
        </w:rPr>
        <w:t>ЦЕЛИ ПРОГРАММЫ</w:t>
      </w:r>
    </w:p>
    <w:p w:rsidR="008B593D" w:rsidRPr="006E0993" w:rsidRDefault="0004485F" w:rsidP="0004485F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993">
        <w:rPr>
          <w:rFonts w:ascii="Times New Roman" w:hAnsi="Times New Roman" w:cs="Times New Roman"/>
          <w:sz w:val="24"/>
          <w:szCs w:val="24"/>
        </w:rPr>
        <w:t>Реализация творческого потенциала и организаторских способностей обучающихся.</w:t>
      </w:r>
    </w:p>
    <w:p w:rsidR="0004485F" w:rsidRPr="006E0993" w:rsidRDefault="0004485F" w:rsidP="0004485F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993">
        <w:rPr>
          <w:rFonts w:ascii="Times New Roman" w:hAnsi="Times New Roman" w:cs="Times New Roman"/>
          <w:bCs/>
          <w:iCs/>
          <w:sz w:val="24"/>
          <w:szCs w:val="24"/>
        </w:rPr>
        <w:t>СОДЕРЖАНИЕ ПРОГРАММЫ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Игровая деятельность, Проектная деятельность. Сценическая деятельность.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Развитие коллектива в условиях детского лагеря.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Семейное во</w:t>
      </w:r>
      <w:r w:rsidR="009916AA" w:rsidRPr="006E0993">
        <w:rPr>
          <w:rFonts w:ascii="Times New Roman" w:hAnsi="Times New Roman" w:cs="Times New Roman"/>
          <w:iCs/>
          <w:sz w:val="24"/>
          <w:szCs w:val="24"/>
        </w:rPr>
        <w:t>спитание. Разрешение конфликтов</w:t>
      </w:r>
      <w:r w:rsidRPr="006E0993">
        <w:rPr>
          <w:rFonts w:ascii="Times New Roman" w:hAnsi="Times New Roman" w:cs="Times New Roman"/>
          <w:iCs/>
          <w:sz w:val="24"/>
          <w:szCs w:val="24"/>
        </w:rPr>
        <w:t xml:space="preserve"> в социальной среде.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Мир профессий и место педагогической деятельности. Педагогическая деятельность как профессия.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Этика взаимоотношений.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993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</w:rPr>
        <w:t xml:space="preserve"> </w:t>
      </w:r>
      <w:r w:rsidRPr="006E0993">
        <w:rPr>
          <w:rFonts w:ascii="Times New Roman" w:hAnsi="Times New Roman" w:cs="Times New Roman"/>
          <w:bCs/>
          <w:iCs/>
          <w:sz w:val="24"/>
          <w:szCs w:val="24"/>
        </w:rPr>
        <w:t>РЕЗУЛЬТАТ ПРОГРАММЫ</w:t>
      </w:r>
    </w:p>
    <w:p w:rsidR="0004485F" w:rsidRPr="006E0993" w:rsidRDefault="009916AA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Уметь</w:t>
      </w:r>
      <w:r w:rsidR="0004485F" w:rsidRPr="006E0993">
        <w:rPr>
          <w:rFonts w:ascii="Times New Roman" w:hAnsi="Times New Roman" w:cs="Times New Roman"/>
          <w:iCs/>
          <w:sz w:val="24"/>
          <w:szCs w:val="24"/>
        </w:rPr>
        <w:t xml:space="preserve"> работать в группе, планировать проектную работу.</w:t>
      </w:r>
    </w:p>
    <w:p w:rsidR="0004485F" w:rsidRPr="006E0993" w:rsidRDefault="007B44EA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Осуще</w:t>
      </w:r>
      <w:r w:rsidR="009916AA" w:rsidRPr="006E0993">
        <w:rPr>
          <w:rFonts w:ascii="Times New Roman" w:hAnsi="Times New Roman" w:cs="Times New Roman"/>
          <w:iCs/>
          <w:sz w:val="24"/>
          <w:szCs w:val="24"/>
        </w:rPr>
        <w:t>с</w:t>
      </w:r>
      <w:r w:rsidR="0004485F" w:rsidRPr="006E0993">
        <w:rPr>
          <w:rFonts w:ascii="Times New Roman" w:hAnsi="Times New Roman" w:cs="Times New Roman"/>
          <w:iCs/>
          <w:sz w:val="24"/>
          <w:szCs w:val="24"/>
        </w:rPr>
        <w:t>твлять поиск необходимой информации, прогнозировать и анализировать полученные результаты.</w:t>
      </w:r>
    </w:p>
    <w:p w:rsidR="0004485F" w:rsidRPr="006E0993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Принимать конкретные решения в соответствии с предлагаемой проблемной ситуацией.</w:t>
      </w:r>
    </w:p>
    <w:p w:rsidR="0004485F" w:rsidRPr="0004485F" w:rsidRDefault="0004485F" w:rsidP="0004485F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0993">
        <w:rPr>
          <w:rFonts w:ascii="Times New Roman" w:hAnsi="Times New Roman" w:cs="Times New Roman"/>
          <w:iCs/>
          <w:sz w:val="24"/>
          <w:szCs w:val="24"/>
        </w:rPr>
        <w:t>Иметь навыки организации интеллектуальных и спортивных игр, социально-значимых проектов</w:t>
      </w:r>
      <w:r w:rsidRPr="000448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4485F" w:rsidRPr="0004485F" w:rsidRDefault="0004485F" w:rsidP="0004485F">
      <w:pPr>
        <w:tabs>
          <w:tab w:val="left" w:pos="885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4485F" w:rsidRPr="0004485F" w:rsidRDefault="0004485F" w:rsidP="0004485F">
      <w:pPr>
        <w:tabs>
          <w:tab w:val="left" w:pos="885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244" w:rsidRPr="00942E4F" w:rsidRDefault="00866244" w:rsidP="00866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2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</w:p>
    <w:p w:rsidR="00866244" w:rsidRPr="00866244" w:rsidRDefault="00866244" w:rsidP="008662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632" w:type="dxa"/>
        <w:tblInd w:w="-65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551"/>
        <w:gridCol w:w="567"/>
        <w:gridCol w:w="3119"/>
        <w:gridCol w:w="1134"/>
        <w:gridCol w:w="1134"/>
      </w:tblGrid>
      <w:tr w:rsidR="00866244" w:rsidRPr="00866244" w:rsidTr="00866244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 w:firstLine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-сов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244" w:rsidRPr="00066DA1" w:rsidRDefault="00866244" w:rsidP="0086624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формы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занятий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Планирова-ние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организация деятельности вожатого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организационных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Логика развития лагерной смены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Организационный период смены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Основной период смены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и анализ выступлений своих товарищей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Заключительный период смены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 ВДК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научно-популярной литературой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игр.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коллектива в условиях детского лагеря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Стадии развития коллектива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Воспитательные возможности коллектива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066DA1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лидерских позиций в условиях лагеря, школы.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066DA1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лагере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 своей деятельности: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лагере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рефератов, докладов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 физиологи-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психологи-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особенности детей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с младшими школьниками (7-9 лет)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научно-популярной литературой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58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с младшими школьниками (7-9 лет)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научно-популярной литературой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58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Планирова-ние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-тельной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 “Это моя школа”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Оформительские умения в работе вожатого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эскизов.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Оформительские умения в работе вожатого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художественному оформлению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066DA1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Тематические дни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066DA1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работы творческих объединений, клубов, профильных отрядов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малых группах, осуществление сотрудничества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Отрядный огонек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 деятель-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лагере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Семинар «Своеобразие педагогической профессии»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-игровых программ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 своей деятельности: точность выполнения, аккуратность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-игровых программ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Отрядная программа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проекта тематического дня в лагере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066D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проекта тематического дня в лагере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 своей деятельности: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тематического мероприятия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свою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Конкурс мастер – «Игра –дело  серьезное»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творческой визитной карточки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свою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собственной мастерской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Разработка собственной мастерской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6D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мастер-классов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отрядных вожатых «Замечательный вожатый»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Стажировка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(мастер-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классы)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066DA1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Сценичес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-кая деятель-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Элементы танцевального искусства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Элементы танцевального искусства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-моба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Элементы актерского мастерства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на сцене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Элементы актерского мастерства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на сцене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на сцене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на сцене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244" w:rsidRPr="00866244" w:rsidRDefault="00866244" w:rsidP="0086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hAnsi="Times New Roman" w:cs="Times New Roman"/>
                <w:sz w:val="24"/>
                <w:szCs w:val="24"/>
              </w:rPr>
              <w:t>Элементы вокального мастерства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066DA1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vMerge w:val="restart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профессий и место педаго</w:t>
            </w: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 xml:space="preserve">гической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деятельнос-ти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нем</w:t>
            </w: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"Педагоги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ка".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1134" w:type="dxa"/>
            <w:hideMark/>
          </w:tcPr>
          <w:p w:rsidR="00866244" w:rsidRPr="004238FB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"Педагоги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ка".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доклада</w:t>
            </w:r>
          </w:p>
        </w:tc>
        <w:tc>
          <w:tcPr>
            <w:tcW w:w="1134" w:type="dxa"/>
            <w:hideMark/>
          </w:tcPr>
          <w:p w:rsidR="00866244" w:rsidRPr="004238FB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Великие педагоги 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XIX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XX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веков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Великие педагоги 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XIX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XX</w:t>
            </w:r>
            <w:r w:rsidRPr="0086624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веков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Мой идеал учителя.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 своей деятельности и одноклассников.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элементами тимбилдинга  «МЫ –команда»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Обсуждаем педагогические ситуа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проблемных учебных ситуаций.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Обсуждаем педагогические ситуа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проблемных учебных ситуаций.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Мои знания о педагогической про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фессии 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малых группах, осуществление сотрудничества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«Крылатый вожатый» 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значимость труда учи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теля.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vMerge w:val="restart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Этика педагога</w:t>
            </w: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конфликтологию</w:t>
            </w:r>
            <w:proofErr w:type="spellEnd"/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38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конфликтологию</w:t>
            </w:r>
            <w:proofErr w:type="spellEnd"/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возникновения 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ческих конфликтов, пути их предупрежде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разрешения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малых группах, осуществление 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сотрудничества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возникновения педагоги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ческих конфликтов, пути их предупрежде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разрешения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1134" w:type="dxa"/>
            <w:hideMark/>
          </w:tcPr>
          <w:p w:rsidR="00866244" w:rsidRPr="004238FB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vMerge w:val="restart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Мастерство воспитания детей</w:t>
            </w: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педагога в организации жизни и деятельности детей.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4238FB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3/05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педагога в организации жизни и деятельности детей.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старший друг и настав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старший друг и настав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ник.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малых группах, осуществление сотрудничества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38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vMerge w:val="restart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учителя в семейном воспита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38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учителя в семейном воспита</w:t>
            </w: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vMerge w:val="restart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ческая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деятель-</w:t>
            </w:r>
            <w:proofErr w:type="spellStart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8662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 профессия</w:t>
            </w: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Я - будущий педагог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Я - будущий педагог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 своей деятельности и одноклассников.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6244" w:rsidRPr="00866244" w:rsidTr="00866244">
        <w:trPr>
          <w:trHeight w:val="20"/>
        </w:trPr>
        <w:tc>
          <w:tcPr>
            <w:tcW w:w="568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vMerge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662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аключение</w:t>
            </w:r>
          </w:p>
        </w:tc>
        <w:tc>
          <w:tcPr>
            <w:tcW w:w="567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игр, конкурсов.</w:t>
            </w:r>
          </w:p>
        </w:tc>
        <w:tc>
          <w:tcPr>
            <w:tcW w:w="1134" w:type="dxa"/>
            <w:hideMark/>
          </w:tcPr>
          <w:p w:rsidR="00866244" w:rsidRPr="00866244" w:rsidRDefault="004238FB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866244" w:rsidRPr="0086624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hideMark/>
          </w:tcPr>
          <w:p w:rsidR="00866244" w:rsidRPr="00866244" w:rsidRDefault="00866244" w:rsidP="0086624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Pr="00942E4F" w:rsidRDefault="008D451C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A42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5CB8" w:rsidRPr="00942E4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30648" w:rsidRPr="00942E4F">
        <w:rPr>
          <w:rFonts w:ascii="Times New Roman" w:hAnsi="Times New Roman" w:cs="Times New Roman"/>
          <w:b/>
          <w:sz w:val="24"/>
          <w:szCs w:val="24"/>
        </w:rPr>
        <w:t xml:space="preserve">Организационно </w:t>
      </w:r>
      <w:proofErr w:type="gramStart"/>
      <w:r w:rsidR="00B30648" w:rsidRPr="00942E4F">
        <w:rPr>
          <w:rFonts w:ascii="Times New Roman" w:hAnsi="Times New Roman" w:cs="Times New Roman"/>
          <w:b/>
          <w:sz w:val="24"/>
          <w:szCs w:val="24"/>
        </w:rPr>
        <w:t>-</w:t>
      </w:r>
      <w:r w:rsidR="00B30648" w:rsidRPr="00942E4F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proofErr w:type="gramEnd"/>
      <w:r w:rsidR="00B30648" w:rsidRPr="00942E4F">
        <w:rPr>
          <w:rFonts w:ascii="Times New Roman" w:hAnsi="Times New Roman" w:cs="Times New Roman"/>
          <w:b/>
          <w:sz w:val="24"/>
          <w:szCs w:val="24"/>
          <w:lang w:val="tt-RU"/>
        </w:rPr>
        <w:t>едагогические условия реализа</w:t>
      </w:r>
      <w:proofErr w:type="spellStart"/>
      <w:r w:rsidR="00B30648" w:rsidRPr="00942E4F">
        <w:rPr>
          <w:rFonts w:ascii="Times New Roman" w:hAnsi="Times New Roman" w:cs="Times New Roman"/>
          <w:b/>
          <w:sz w:val="24"/>
          <w:szCs w:val="24"/>
        </w:rPr>
        <w:t>ции</w:t>
      </w:r>
      <w:proofErr w:type="spellEnd"/>
      <w:r w:rsidR="00B30648" w:rsidRPr="00942E4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B30648" w:rsidRPr="00942E4F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CD" w:rsidRPr="00942E4F" w:rsidRDefault="009749CD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 xml:space="preserve">1. презентации по темам 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2. учебно-наглядные пособия (плакаты, карты, журналы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2. столы, стулья на каждого ребенка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3.компьютер,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4.проектор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5. аудио и видео оборудование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Программа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2.Методические разработки по разделам программы.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3.Конспекты учебных занятий по программе.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CB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B30648" w:rsidRPr="00942E4F">
        <w:rPr>
          <w:rFonts w:ascii="Times New Roman" w:hAnsi="Times New Roman" w:cs="Times New Roman"/>
          <w:b/>
          <w:sz w:val="24"/>
          <w:szCs w:val="24"/>
        </w:rPr>
        <w:t>Аттестация по завершении освоения программы</w:t>
      </w:r>
    </w:p>
    <w:p w:rsidR="00935CB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В процессе работы по программе предусмотрено применение следующих видов контроля знаний: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- Беседа в форме «вопрос-ответ»;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lastRenderedPageBreak/>
        <w:t>- Выполнение практических заданий;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- Проектная работа;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- Проведение игр и мероприятий;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- Письменные и устные опросы.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sz w:val="24"/>
          <w:szCs w:val="24"/>
        </w:rPr>
        <w:t>Данные виды контроля помогают выявить знания в социально-гуманитарной области, а также навыки практического проведения игр и мероприятий.</w:t>
      </w:r>
    </w:p>
    <w:p w:rsidR="00DA423A" w:rsidRPr="00DA423A" w:rsidRDefault="00DA423A" w:rsidP="00DA423A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23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30648" w:rsidRPr="00942E4F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Проводятся итоги всей программы</w:t>
      </w:r>
      <w:proofErr w:type="gramStart"/>
      <w:r w:rsidR="00935CB8" w:rsidRPr="00942E4F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42E4F">
        <w:rPr>
          <w:rFonts w:ascii="Times New Roman" w:hAnsi="Times New Roman" w:cs="Times New Roman"/>
          <w:sz w:val="24"/>
          <w:szCs w:val="24"/>
        </w:rPr>
        <w:t>награждаются активные участники, а также вру</w:t>
      </w:r>
      <w:r w:rsidR="00935CB8" w:rsidRPr="00942E4F">
        <w:rPr>
          <w:rFonts w:ascii="Times New Roman" w:hAnsi="Times New Roman" w:cs="Times New Roman"/>
          <w:sz w:val="24"/>
          <w:szCs w:val="24"/>
        </w:rPr>
        <w:t>чаются благо</w:t>
      </w:r>
      <w:r w:rsidRPr="00942E4F">
        <w:rPr>
          <w:rFonts w:ascii="Times New Roman" w:hAnsi="Times New Roman" w:cs="Times New Roman"/>
          <w:sz w:val="24"/>
          <w:szCs w:val="24"/>
        </w:rPr>
        <w:t>дарственные письма рук</w:t>
      </w:r>
      <w:r w:rsidR="00935CB8" w:rsidRPr="00942E4F">
        <w:rPr>
          <w:rFonts w:ascii="Times New Roman" w:hAnsi="Times New Roman" w:cs="Times New Roman"/>
          <w:sz w:val="24"/>
          <w:szCs w:val="24"/>
        </w:rPr>
        <w:t>о</w:t>
      </w:r>
      <w:r w:rsidRPr="00942E4F">
        <w:rPr>
          <w:rFonts w:ascii="Times New Roman" w:hAnsi="Times New Roman" w:cs="Times New Roman"/>
          <w:sz w:val="24"/>
          <w:szCs w:val="24"/>
        </w:rPr>
        <w:t>водителям команд</w:t>
      </w:r>
      <w:r w:rsidRPr="00942E4F">
        <w:rPr>
          <w:rFonts w:ascii="Times New Roman" w:hAnsi="Times New Roman" w:cs="Times New Roman"/>
          <w:b/>
          <w:sz w:val="24"/>
          <w:szCs w:val="24"/>
        </w:rPr>
        <w:t>.</w:t>
      </w:r>
    </w:p>
    <w:p w:rsidR="00935CB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5CB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23A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B30648" w:rsidRPr="00942E4F" w:rsidRDefault="00B30648" w:rsidP="008D451C">
      <w:pPr>
        <w:tabs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942E4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Pr="00942E4F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1.     «Вожатый века» - Общественно педагогический журнал.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2.     Вагин И.О. «Как из мухи сделать слона». – «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классик», Москва 2001г.-448с.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3.     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Вьюжек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Том «Логические игры, тесты, упражнения». -  «ЭКСМО», Москва 2003г.-304с.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4.     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Гатанов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Ю.Б. «Курс развития творческого мышления». – ГМНПП «ИМАТОН», Санкт-Петербург, 2001г.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5.     Григоренко Ю.Н. «Планирование и организация работы в детском оздоровительном лагере». – Педагогическое общество России, Москва 2003г.-157с.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 xml:space="preserve">6.     Григоренко Ю.Н., 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У.Ю. «Кипарис-2». – Педагогическое общество России, Москва, 2000г.-95 с.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 xml:space="preserve">7.     Григоренко Ю.Н., 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У.Ю. «Учебное пособие по организации детского досуга в лагере и школе». – Педагогическое общество России, Москва, 2001г.-238с.</w:t>
      </w:r>
    </w:p>
    <w:p w:rsidR="00935CB8" w:rsidRPr="00942E4F" w:rsidRDefault="00935CB8" w:rsidP="00935CB8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 xml:space="preserve">8.     Григоренко Ю.Н., </w:t>
      </w:r>
      <w:proofErr w:type="spellStart"/>
      <w:r w:rsidRPr="00942E4F">
        <w:rPr>
          <w:rFonts w:ascii="Times New Roman" w:hAnsi="Times New Roman" w:cs="Times New Roman"/>
          <w:sz w:val="24"/>
          <w:szCs w:val="24"/>
        </w:rPr>
        <w:t>Пушина</w:t>
      </w:r>
      <w:proofErr w:type="spellEnd"/>
      <w:r w:rsidRPr="00942E4F">
        <w:rPr>
          <w:rFonts w:ascii="Times New Roman" w:hAnsi="Times New Roman" w:cs="Times New Roman"/>
          <w:sz w:val="24"/>
          <w:szCs w:val="24"/>
        </w:rPr>
        <w:t xml:space="preserve"> М.А. «Здравствуй наш лагерь!» - Педагогическое общество России, Москва, 2003г.-192с.</w:t>
      </w:r>
    </w:p>
    <w:p w:rsidR="00B30648" w:rsidRPr="00942E4F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648" w:rsidRPr="00942E4F" w:rsidRDefault="00935CB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 xml:space="preserve">9.     </w:t>
      </w:r>
      <w:hyperlink r:id="rId6" w:history="1">
        <w:r w:rsidRPr="00942E4F">
          <w:rPr>
            <w:rStyle w:val="a5"/>
            <w:rFonts w:ascii="Times New Roman" w:hAnsi="Times New Roman" w:cs="Times New Roman"/>
            <w:sz w:val="24"/>
            <w:szCs w:val="24"/>
          </w:rPr>
          <w:t>https://edu.tatar.ru/n_chelny/sch10</w:t>
        </w:r>
      </w:hyperlink>
    </w:p>
    <w:p w:rsidR="00B30648" w:rsidRPr="00942E4F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48" w:rsidRDefault="00B30648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CD" w:rsidRDefault="009749CD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Pr="00942E4F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 – </w:t>
      </w:r>
      <w:r w:rsidRPr="00942E4F">
        <w:rPr>
          <w:rFonts w:ascii="Times New Roman" w:hAnsi="Times New Roman" w:cs="Times New Roman"/>
          <w:sz w:val="24"/>
          <w:szCs w:val="24"/>
        </w:rPr>
        <w:t>1год</w:t>
      </w:r>
      <w:r w:rsidR="00E8504D" w:rsidRPr="00942E4F">
        <w:rPr>
          <w:rFonts w:ascii="Times New Roman" w:hAnsi="Times New Roman" w:cs="Times New Roman"/>
          <w:sz w:val="24"/>
          <w:szCs w:val="24"/>
        </w:rPr>
        <w:t xml:space="preserve"> (очная)</w:t>
      </w: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Pr="00942E4F" w:rsidRDefault="00E8504D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>Форма организации образовательного процесса:</w:t>
      </w:r>
      <w:r w:rsidR="00E45CB0" w:rsidRPr="00942E4F">
        <w:rPr>
          <w:rFonts w:ascii="Arial" w:eastAsia="Times New Roman" w:hAnsi="Arial" w:cs="Arial"/>
          <w:color w:val="181818"/>
          <w:sz w:val="24"/>
          <w:szCs w:val="24"/>
        </w:rPr>
        <w:t xml:space="preserve"> </w:t>
      </w:r>
      <w:r w:rsidR="00E45CB0" w:rsidRPr="00942E4F">
        <w:rPr>
          <w:rFonts w:ascii="Times New Roman" w:hAnsi="Times New Roman" w:cs="Times New Roman"/>
          <w:b/>
          <w:sz w:val="24"/>
          <w:szCs w:val="24"/>
        </w:rPr>
        <w:t> </w:t>
      </w:r>
      <w:r w:rsidR="00E45CB0" w:rsidRPr="00942E4F">
        <w:rPr>
          <w:rFonts w:ascii="Times New Roman" w:hAnsi="Times New Roman" w:cs="Times New Roman"/>
          <w:sz w:val="24"/>
          <w:szCs w:val="24"/>
        </w:rPr>
        <w:t>кружок</w:t>
      </w: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bCs/>
          <w:sz w:val="24"/>
          <w:szCs w:val="24"/>
        </w:rPr>
        <w:t>Формы и режим занятий</w:t>
      </w:r>
      <w:r w:rsidRPr="00942E4F">
        <w:rPr>
          <w:rFonts w:ascii="Times New Roman" w:hAnsi="Times New Roman" w:cs="Times New Roman"/>
          <w:sz w:val="24"/>
          <w:szCs w:val="24"/>
        </w:rPr>
        <w:t> Реализация программы рассчитана на 68 часов в год. Занятия кружка проводятся 1 раз в неделю по 2 часу.</w:t>
      </w: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 xml:space="preserve"> Осуществляются как групповые занятия, так и индивидуальные консультации.</w:t>
      </w: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Режим занятий соответствует санитарно-эпидемиологическим требованиям дополнительного образования и предусматривает на занятиях: динамические паузы, смену видов деятельности, упражнения здоровье сберегающего характера</w:t>
      </w:r>
    </w:p>
    <w:p w:rsidR="00E45CB0" w:rsidRPr="00942E4F" w:rsidRDefault="00E45CB0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 </w:t>
      </w:r>
    </w:p>
    <w:p w:rsidR="00E8504D" w:rsidRPr="00942E4F" w:rsidRDefault="00E8504D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04D" w:rsidRPr="00942E4F" w:rsidRDefault="00E8504D" w:rsidP="00E45CB0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04D" w:rsidRPr="00942E4F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E8504D" w:rsidRPr="00942E4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E8504D" w:rsidRPr="00942E4F" w:rsidRDefault="00E8504D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E4F">
        <w:rPr>
          <w:rFonts w:ascii="Times New Roman" w:hAnsi="Times New Roman" w:cs="Times New Roman"/>
          <w:b/>
          <w:sz w:val="24"/>
          <w:szCs w:val="24"/>
        </w:rPr>
        <w:tab/>
      </w:r>
      <w:r w:rsidRPr="00942E4F">
        <w:rPr>
          <w:rFonts w:ascii="Times New Roman" w:hAnsi="Times New Roman" w:cs="Times New Roman"/>
          <w:b/>
          <w:sz w:val="24"/>
          <w:szCs w:val="24"/>
        </w:rPr>
        <w:tab/>
      </w:r>
    </w:p>
    <w:p w:rsidR="00E8504D" w:rsidRPr="00D44699" w:rsidRDefault="00E45CB0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69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л</w:t>
      </w:r>
      <w:r w:rsidR="00E8504D" w:rsidRPr="00D4469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ичностные</w:t>
      </w:r>
      <w:r w:rsidR="00E8504D" w:rsidRPr="00D446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активная гражданская позиция, неравнодушное отношение к жизни;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наличие толерантных качеств личности, милосердия, доброты, отзывчивости;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сформированы основы саморазвития и самовоспитания в соответствии с общечеловеческими ценностями и идеалами гражданского общества;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 готовность и способность к самостоятельной, творческой и ответственной деятельности;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 готовность и способность вести диалог с другими людьми, разного возраста, достигать в нем взаимопонимания, находить общие цели и сотрудничать для их достижения;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</w:t>
      </w:r>
    </w:p>
    <w:p w:rsidR="00E8504D" w:rsidRPr="00D44699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69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Метапредметные</w:t>
      </w:r>
      <w:proofErr w:type="spellEnd"/>
      <w:r w:rsidRPr="00D446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сформированы первичные организаторские умения и навыки;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развитие коммуникативных качеств, умений работать в команде;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развитие уверенности в себе;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развитие навыков взаимодействия с людьми различных возрастов;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развитие рефлексивных умений, навыков самоанализа и самооценки своей деятельности;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умение определять цели деятельности и составлять планы деятельности;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 умение самостоятельно осуществлять, контролировать и корректировать деятельность;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у</w:t>
      </w:r>
      <w:r w:rsidRPr="00942E4F">
        <w:rPr>
          <w:rFonts w:ascii="Times New Roman" w:hAnsi="Times New Roman" w:cs="Times New Roman"/>
          <w:sz w:val="24"/>
          <w:szCs w:val="24"/>
        </w:rPr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·</w:t>
      </w:r>
      <w:r w:rsidR="00E45CB0" w:rsidRPr="00942E4F">
        <w:rPr>
          <w:rFonts w:ascii="Times New Roman" w:hAnsi="Times New Roman" w:cs="Times New Roman"/>
          <w:sz w:val="24"/>
          <w:szCs w:val="24"/>
        </w:rPr>
        <w:t> </w:t>
      </w:r>
      <w:r w:rsidRPr="00942E4F">
        <w:rPr>
          <w:rFonts w:ascii="Times New Roman" w:hAnsi="Times New Roman" w:cs="Times New Roman"/>
          <w:sz w:val="24"/>
          <w:szCs w:val="24"/>
        </w:rPr>
        <w:t>умение ясно, логично и точно излагать свою точку зрения, использовать адекватные языковые средства;</w:t>
      </w:r>
    </w:p>
    <w:p w:rsidR="00E8504D" w:rsidRPr="00942E4F" w:rsidRDefault="00E8504D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AA" w:rsidRPr="00942E4F" w:rsidRDefault="009916AA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AA" w:rsidRPr="00942E4F" w:rsidRDefault="009916AA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AA" w:rsidRPr="00E45CB0" w:rsidRDefault="009916AA" w:rsidP="00E45CB0">
      <w:p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6AA" w:rsidRDefault="009916AA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E45CB0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942E4F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E4F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942E4F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2. Тематический план</w:t>
      </w: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3.</w:t>
      </w:r>
      <w:r w:rsidR="00DA423A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942E4F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4.</w:t>
      </w:r>
      <w:r w:rsidR="00DA423A">
        <w:rPr>
          <w:rFonts w:ascii="Times New Roman" w:hAnsi="Times New Roman" w:cs="Times New Roman"/>
          <w:sz w:val="24"/>
          <w:szCs w:val="24"/>
        </w:rPr>
        <w:t xml:space="preserve"> </w:t>
      </w:r>
      <w:r w:rsidRPr="00942E4F">
        <w:rPr>
          <w:rFonts w:ascii="Times New Roman" w:hAnsi="Times New Roman" w:cs="Times New Roman"/>
          <w:sz w:val="24"/>
          <w:szCs w:val="24"/>
        </w:rPr>
        <w:t>Организационно-  педагогические условия реализации программы</w:t>
      </w:r>
    </w:p>
    <w:p w:rsidR="00942E4F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5. Аттестация по завершении освоения программы</w:t>
      </w:r>
    </w:p>
    <w:p w:rsidR="00942E4F" w:rsidRP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E4F">
        <w:rPr>
          <w:rFonts w:ascii="Times New Roman" w:hAnsi="Times New Roman" w:cs="Times New Roman"/>
          <w:sz w:val="24"/>
          <w:szCs w:val="24"/>
        </w:rPr>
        <w:t>6. Список литературы</w:t>
      </w:r>
    </w:p>
    <w:p w:rsidR="00E45CB0" w:rsidRPr="00942E4F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5CB0" w:rsidRDefault="00E45CB0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2E4F" w:rsidRDefault="00942E4F" w:rsidP="009749CD">
      <w:pPr>
        <w:tabs>
          <w:tab w:val="left" w:pos="88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42E4F" w:rsidSect="00C8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E1383"/>
    <w:multiLevelType w:val="multilevel"/>
    <w:tmpl w:val="8DFC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5A61CF"/>
    <w:multiLevelType w:val="multilevel"/>
    <w:tmpl w:val="092C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699D"/>
    <w:rsid w:val="0004485F"/>
    <w:rsid w:val="00066DA1"/>
    <w:rsid w:val="001C0B41"/>
    <w:rsid w:val="001F6ED0"/>
    <w:rsid w:val="002E6478"/>
    <w:rsid w:val="003415D6"/>
    <w:rsid w:val="004238FB"/>
    <w:rsid w:val="006E0993"/>
    <w:rsid w:val="007B44EA"/>
    <w:rsid w:val="00866244"/>
    <w:rsid w:val="008B593D"/>
    <w:rsid w:val="008D027E"/>
    <w:rsid w:val="008D451C"/>
    <w:rsid w:val="00935CB8"/>
    <w:rsid w:val="00942E4F"/>
    <w:rsid w:val="009749CD"/>
    <w:rsid w:val="009916AA"/>
    <w:rsid w:val="009F699D"/>
    <w:rsid w:val="00A777BE"/>
    <w:rsid w:val="00A941F6"/>
    <w:rsid w:val="00AC359B"/>
    <w:rsid w:val="00B30648"/>
    <w:rsid w:val="00C84F7D"/>
    <w:rsid w:val="00D44699"/>
    <w:rsid w:val="00DA423A"/>
    <w:rsid w:val="00E13815"/>
    <w:rsid w:val="00E45CB0"/>
    <w:rsid w:val="00E8504D"/>
    <w:rsid w:val="00EB6AF7"/>
    <w:rsid w:val="00ED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8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448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4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6624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35C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183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7053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22</cp:revision>
  <dcterms:created xsi:type="dcterms:W3CDTF">2021-10-03T06:50:00Z</dcterms:created>
  <dcterms:modified xsi:type="dcterms:W3CDTF">2022-02-24T08:18:00Z</dcterms:modified>
</cp:coreProperties>
</file>