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DFE" w:rsidRDefault="00971DFE" w:rsidP="006F1C9D">
      <w:pPr>
        <w:spacing w:line="4" w:lineRule="exact"/>
        <w:jc w:val="both"/>
        <w:rPr>
          <w:sz w:val="24"/>
          <w:szCs w:val="24"/>
        </w:rPr>
      </w:pPr>
    </w:p>
    <w:p w:rsidR="006460DF" w:rsidRDefault="008E0C04" w:rsidP="006F1C9D">
      <w:pPr>
        <w:spacing w:line="231" w:lineRule="auto"/>
        <w:ind w:left="601" w:right="380" w:hanging="34"/>
        <w:jc w:val="both"/>
        <w:rPr>
          <w:rFonts w:eastAsia="Times New Roman"/>
          <w:b/>
          <w:bCs/>
          <w:sz w:val="29"/>
          <w:szCs w:val="29"/>
        </w:rPr>
      </w:pPr>
      <w:r>
        <w:rPr>
          <w:rFonts w:eastAsia="Times New Roman"/>
          <w:b/>
          <w:bCs/>
          <w:sz w:val="29"/>
          <w:szCs w:val="29"/>
        </w:rPr>
        <w:t>Особенности орг</w:t>
      </w:r>
      <w:r w:rsidR="006460DF">
        <w:rPr>
          <w:rFonts w:eastAsia="Times New Roman"/>
          <w:b/>
          <w:bCs/>
          <w:sz w:val="29"/>
          <w:szCs w:val="29"/>
        </w:rPr>
        <w:t xml:space="preserve">анизации учебно-воспитательного </w:t>
      </w:r>
      <w:r>
        <w:rPr>
          <w:rFonts w:eastAsia="Times New Roman"/>
          <w:b/>
          <w:bCs/>
          <w:sz w:val="29"/>
          <w:szCs w:val="29"/>
        </w:rPr>
        <w:t xml:space="preserve">процесса </w:t>
      </w:r>
    </w:p>
    <w:p w:rsidR="00971DFE" w:rsidRDefault="008E0C04" w:rsidP="006F1C9D">
      <w:pPr>
        <w:spacing w:line="231" w:lineRule="auto"/>
        <w:ind w:left="601" w:right="380" w:hanging="3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9"/>
          <w:szCs w:val="29"/>
        </w:rPr>
        <w:t>в М</w:t>
      </w:r>
      <w:r w:rsidR="006460DF">
        <w:rPr>
          <w:rFonts w:eastAsia="Times New Roman"/>
          <w:b/>
          <w:bCs/>
          <w:sz w:val="29"/>
          <w:szCs w:val="29"/>
        </w:rPr>
        <w:t>Б</w:t>
      </w:r>
      <w:r>
        <w:rPr>
          <w:rFonts w:eastAsia="Times New Roman"/>
          <w:b/>
          <w:bCs/>
          <w:sz w:val="29"/>
          <w:szCs w:val="29"/>
        </w:rPr>
        <w:t>ОУ «</w:t>
      </w:r>
      <w:r w:rsidR="006460DF">
        <w:rPr>
          <w:rFonts w:eastAsia="Times New Roman"/>
          <w:b/>
          <w:bCs/>
          <w:sz w:val="29"/>
          <w:szCs w:val="29"/>
        </w:rPr>
        <w:t>Средняя общеобразовательная школа №8</w:t>
      </w:r>
      <w:r>
        <w:rPr>
          <w:rFonts w:eastAsia="Times New Roman"/>
          <w:b/>
          <w:bCs/>
          <w:sz w:val="29"/>
          <w:szCs w:val="29"/>
        </w:rPr>
        <w:t>»</w:t>
      </w:r>
    </w:p>
    <w:p w:rsidR="00971DFE" w:rsidRDefault="008E0C04" w:rsidP="006F1C9D">
      <w:pPr>
        <w:spacing w:line="227" w:lineRule="auto"/>
        <w:ind w:left="284" w:hanging="14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9"/>
          <w:szCs w:val="29"/>
        </w:rPr>
        <w:t>обучающихся с ограниченными возможностями здоровья.</w:t>
      </w:r>
    </w:p>
    <w:p w:rsidR="00971DFE" w:rsidRDefault="00971DFE" w:rsidP="006F1C9D">
      <w:pPr>
        <w:spacing w:line="333" w:lineRule="exact"/>
        <w:jc w:val="both"/>
        <w:rPr>
          <w:sz w:val="24"/>
          <w:szCs w:val="24"/>
        </w:rPr>
      </w:pPr>
    </w:p>
    <w:p w:rsidR="00971DFE" w:rsidRDefault="008E0C04" w:rsidP="006F1C9D">
      <w:pPr>
        <w:spacing w:line="230" w:lineRule="auto"/>
        <w:ind w:left="260" w:firstLine="781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В настоящее время образование детей с ограниченными возможностями здоровья —</w:t>
      </w:r>
      <w:r>
        <w:rPr>
          <w:rFonts w:eastAsia="Times New Roman"/>
          <w:sz w:val="29"/>
          <w:szCs w:val="29"/>
        </w:rPr>
        <w:t xml:space="preserve"> одна из актуальных и дискуссионных проблем современного образования. Препятствиями к получению детьми качественного образования являются многочисленные ограничения, так или иначе связанные с социальным неравенством инвалидов.</w:t>
      </w:r>
    </w:p>
    <w:p w:rsidR="00971DFE" w:rsidRDefault="00971DFE" w:rsidP="006F1C9D">
      <w:pPr>
        <w:spacing w:line="9" w:lineRule="exact"/>
        <w:jc w:val="both"/>
        <w:rPr>
          <w:sz w:val="24"/>
          <w:szCs w:val="24"/>
        </w:rPr>
      </w:pPr>
    </w:p>
    <w:p w:rsidR="00971DFE" w:rsidRDefault="008E0C04" w:rsidP="006F1C9D">
      <w:pPr>
        <w:spacing w:line="239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Существующая система специал</w:t>
      </w:r>
      <w:r>
        <w:rPr>
          <w:rFonts w:eastAsia="Times New Roman"/>
          <w:sz w:val="28"/>
          <w:szCs w:val="28"/>
        </w:rPr>
        <w:t>ьных учебно-воспитательных учреждений для детей с ограниченными возможностями здоровья претерпевает ныне серьезные изменения и во многом стоит на пороге своего сокращения. Вероятнее всего, возьмет верх набирающая силу тенденция устранения различий между об</w:t>
      </w:r>
      <w:r>
        <w:rPr>
          <w:rFonts w:eastAsia="Times New Roman"/>
          <w:sz w:val="28"/>
          <w:szCs w:val="28"/>
        </w:rPr>
        <w:t>щеобразовательной и специальной школой.</w:t>
      </w:r>
    </w:p>
    <w:p w:rsidR="00971DFE" w:rsidRDefault="00971DFE" w:rsidP="006F1C9D">
      <w:pPr>
        <w:spacing w:line="18" w:lineRule="exact"/>
        <w:jc w:val="both"/>
        <w:rPr>
          <w:sz w:val="24"/>
          <w:szCs w:val="24"/>
        </w:rPr>
      </w:pPr>
    </w:p>
    <w:p w:rsidR="00971DFE" w:rsidRDefault="008E0C04" w:rsidP="006F1C9D">
      <w:pPr>
        <w:numPr>
          <w:ilvl w:val="0"/>
          <w:numId w:val="1"/>
        </w:numPr>
        <w:tabs>
          <w:tab w:val="left" w:pos="1477"/>
        </w:tabs>
        <w:spacing w:line="228" w:lineRule="auto"/>
        <w:ind w:left="260" w:firstLine="703"/>
        <w:jc w:val="both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>этой связи повышается роль инклюзивного образования, позволяющего существенно сократить процессы маргинализации детей с ограниченными возможностями здоровья и способствующего расширению доступности образования для н</w:t>
      </w:r>
      <w:r>
        <w:rPr>
          <w:rFonts w:eastAsia="Times New Roman"/>
          <w:sz w:val="29"/>
          <w:szCs w:val="29"/>
        </w:rPr>
        <w:t>их. Тем самым таким детям будут создаваться более благоприятные условия для их социальной адаптации.</w:t>
      </w:r>
    </w:p>
    <w:p w:rsidR="00971DFE" w:rsidRDefault="00971DFE" w:rsidP="006F1C9D">
      <w:pPr>
        <w:spacing w:line="22" w:lineRule="exact"/>
        <w:jc w:val="both"/>
        <w:rPr>
          <w:rFonts w:eastAsia="Times New Roman"/>
          <w:sz w:val="29"/>
          <w:szCs w:val="29"/>
        </w:rPr>
      </w:pPr>
    </w:p>
    <w:p w:rsidR="00971DFE" w:rsidRDefault="008E0C04" w:rsidP="006F1C9D">
      <w:pPr>
        <w:spacing w:line="229" w:lineRule="auto"/>
        <w:ind w:left="260" w:firstLine="706"/>
        <w:jc w:val="both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 xml:space="preserve">С тенденцией развития инклюзивного образования в </w:t>
      </w:r>
      <w:r w:rsidR="006460DF">
        <w:rPr>
          <w:rFonts w:eastAsia="Times New Roman"/>
          <w:sz w:val="29"/>
          <w:szCs w:val="29"/>
        </w:rPr>
        <w:t>Школе</w:t>
      </w:r>
      <w:r>
        <w:rPr>
          <w:rFonts w:eastAsia="Times New Roman"/>
          <w:sz w:val="29"/>
          <w:szCs w:val="29"/>
        </w:rPr>
        <w:t xml:space="preserve"> сочетается усиление дифференциации состава учащихся по уровню их интеллектуального и психическог</w:t>
      </w:r>
      <w:r>
        <w:rPr>
          <w:rFonts w:eastAsia="Times New Roman"/>
          <w:sz w:val="29"/>
          <w:szCs w:val="29"/>
        </w:rPr>
        <w:t>о развития.</w:t>
      </w:r>
    </w:p>
    <w:p w:rsidR="00971DFE" w:rsidRDefault="00971DFE" w:rsidP="006F1C9D">
      <w:pPr>
        <w:spacing w:line="5" w:lineRule="exact"/>
        <w:jc w:val="both"/>
        <w:rPr>
          <w:rFonts w:eastAsia="Times New Roman"/>
          <w:sz w:val="29"/>
          <w:szCs w:val="29"/>
        </w:rPr>
      </w:pPr>
    </w:p>
    <w:p w:rsidR="00971DFE" w:rsidRDefault="008E0C04" w:rsidP="006F1C9D">
      <w:pPr>
        <w:spacing w:line="231" w:lineRule="auto"/>
        <w:ind w:left="260" w:firstLine="706"/>
        <w:jc w:val="both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>Это существенно затрудняет адаптацию как детей условно здоровых, так и детей с ограниченными возможностями здоровья, возникают дополнительные,</w:t>
      </w:r>
      <w:r>
        <w:rPr>
          <w:rFonts w:eastAsia="Times New Roman"/>
          <w:sz w:val="29"/>
          <w:szCs w:val="29"/>
        </w:rPr>
        <w:t xml:space="preserve"> но преодолимые трудности в реализации индивидуального подхода педагогов к учащимся в процессе их обучения, воспитания, развития, позволяющие в полной мере реализовать принцип дифферен-цированного, индивидуального подхода к каждому учащемуся.</w:t>
      </w:r>
    </w:p>
    <w:p w:rsidR="00971DFE" w:rsidRDefault="00971DFE" w:rsidP="006F1C9D">
      <w:pPr>
        <w:spacing w:line="341" w:lineRule="exact"/>
        <w:jc w:val="both"/>
        <w:rPr>
          <w:sz w:val="24"/>
          <w:szCs w:val="24"/>
        </w:rPr>
      </w:pPr>
    </w:p>
    <w:p w:rsidR="00971DFE" w:rsidRDefault="008E0C04" w:rsidP="006F1C9D">
      <w:pPr>
        <w:spacing w:line="225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Для преодоле</w:t>
      </w:r>
      <w:r>
        <w:rPr>
          <w:rFonts w:eastAsia="Times New Roman"/>
          <w:sz w:val="29"/>
          <w:szCs w:val="29"/>
        </w:rPr>
        <w:t xml:space="preserve">ния этих трудностей </w:t>
      </w:r>
      <w:r w:rsidR="006460DF">
        <w:rPr>
          <w:rFonts w:eastAsia="Times New Roman"/>
          <w:sz w:val="29"/>
          <w:szCs w:val="29"/>
        </w:rPr>
        <w:t>Школа</w:t>
      </w:r>
      <w:r>
        <w:rPr>
          <w:rFonts w:eastAsia="Times New Roman"/>
          <w:sz w:val="29"/>
          <w:szCs w:val="29"/>
        </w:rPr>
        <w:t xml:space="preserve"> в современных условиях стремится:</w:t>
      </w:r>
    </w:p>
    <w:p w:rsidR="00971DFE" w:rsidRDefault="00971DFE" w:rsidP="006F1C9D">
      <w:pPr>
        <w:spacing w:line="6" w:lineRule="exact"/>
        <w:jc w:val="both"/>
        <w:rPr>
          <w:sz w:val="24"/>
          <w:szCs w:val="24"/>
        </w:rPr>
      </w:pPr>
    </w:p>
    <w:p w:rsidR="00971DFE" w:rsidRDefault="008E0C04" w:rsidP="006F1C9D">
      <w:pPr>
        <w:spacing w:line="229" w:lineRule="auto"/>
        <w:ind w:left="260" w:right="20" w:firstLine="706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4300" cy="15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9"/>
          <w:szCs w:val="29"/>
        </w:rPr>
        <w:t xml:space="preserve"> обеспечить нормативно-правовую базу процесса инклюзивного образования детей с ограниченными возможностями здоровья в системе общего образования;</w:t>
      </w:r>
    </w:p>
    <w:p w:rsidR="00971DFE" w:rsidRDefault="00971DFE" w:rsidP="006F1C9D">
      <w:pPr>
        <w:spacing w:line="21" w:lineRule="exact"/>
        <w:jc w:val="both"/>
        <w:rPr>
          <w:sz w:val="24"/>
          <w:szCs w:val="24"/>
        </w:rPr>
      </w:pPr>
    </w:p>
    <w:p w:rsidR="00971DFE" w:rsidRDefault="008E0C04" w:rsidP="006F1C9D">
      <w:pPr>
        <w:spacing w:line="229" w:lineRule="auto"/>
        <w:ind w:left="260" w:firstLine="706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4300" cy="15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9"/>
          <w:szCs w:val="29"/>
        </w:rPr>
        <w:t xml:space="preserve"> обеспечить образовательный процесс професс</w:t>
      </w:r>
      <w:r>
        <w:rPr>
          <w:rFonts w:eastAsia="Times New Roman"/>
          <w:sz w:val="29"/>
          <w:szCs w:val="29"/>
        </w:rPr>
        <w:t>ионально подготовленными педагогами общего образования и специалистами сопровождения, способными реализовать инклюзивный подход;</w:t>
      </w:r>
    </w:p>
    <w:p w:rsidR="00971DFE" w:rsidRDefault="00971DFE" w:rsidP="006F1C9D">
      <w:pPr>
        <w:spacing w:line="6" w:lineRule="exact"/>
        <w:jc w:val="both"/>
        <w:rPr>
          <w:sz w:val="24"/>
          <w:szCs w:val="24"/>
        </w:rPr>
      </w:pPr>
    </w:p>
    <w:p w:rsidR="00971DFE" w:rsidRDefault="008E0C04" w:rsidP="006F1C9D">
      <w:pPr>
        <w:spacing w:line="229" w:lineRule="auto"/>
        <w:ind w:left="260" w:firstLine="706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4300" cy="15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9"/>
          <w:szCs w:val="29"/>
        </w:rPr>
        <w:t xml:space="preserve"> создать «безбарьерную» образовательную и социальную среду инклюзивного образования, ориентированного на принципы принятия и </w:t>
      </w:r>
      <w:r>
        <w:rPr>
          <w:rFonts w:eastAsia="Times New Roman"/>
          <w:sz w:val="29"/>
          <w:szCs w:val="29"/>
        </w:rPr>
        <w:t>взаимопомощи;</w:t>
      </w:r>
    </w:p>
    <w:p w:rsidR="00971DFE" w:rsidRDefault="00971DFE" w:rsidP="006F1C9D">
      <w:pPr>
        <w:spacing w:line="21" w:lineRule="exact"/>
        <w:jc w:val="both"/>
        <w:rPr>
          <w:sz w:val="24"/>
          <w:szCs w:val="24"/>
        </w:rPr>
      </w:pPr>
    </w:p>
    <w:p w:rsidR="00971DFE" w:rsidRDefault="008E0C04" w:rsidP="006F1C9D">
      <w:pPr>
        <w:spacing w:line="229" w:lineRule="auto"/>
        <w:ind w:left="260" w:firstLine="706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4300" cy="152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9"/>
          <w:szCs w:val="29"/>
        </w:rPr>
        <w:t xml:space="preserve"> создать комплексную модель деятельности специалистов различного профиля, обеспечивающих процесс сопровождения ребенка с ограниченными возможностями здоровья в условиях инклюзивного обра-зования;</w:t>
      </w:r>
    </w:p>
    <w:p w:rsidR="00971DFE" w:rsidRDefault="00971DFE" w:rsidP="006F1C9D">
      <w:pPr>
        <w:jc w:val="both"/>
        <w:sectPr w:rsidR="00971DFE">
          <w:pgSz w:w="11920" w:h="16845"/>
          <w:pgMar w:top="1440" w:right="830" w:bottom="667" w:left="1440" w:header="0" w:footer="0" w:gutter="0"/>
          <w:cols w:space="720" w:equalWidth="0">
            <w:col w:w="9640"/>
          </w:cols>
        </w:sectPr>
      </w:pPr>
    </w:p>
    <w:p w:rsidR="00971DFE" w:rsidRDefault="008E0C04" w:rsidP="006F1C9D">
      <w:pPr>
        <w:spacing w:line="229" w:lineRule="auto"/>
        <w:ind w:left="260" w:firstLine="706"/>
        <w:jc w:val="both"/>
        <w:rPr>
          <w:sz w:val="20"/>
          <w:szCs w:val="20"/>
        </w:rPr>
      </w:pPr>
      <w:r>
        <w:rPr>
          <w:noProof/>
          <w:sz w:val="1"/>
          <w:szCs w:val="1"/>
        </w:rPr>
        <w:lastRenderedPageBreak/>
        <w:drawing>
          <wp:inline distT="0" distB="0" distL="0" distR="0">
            <wp:extent cx="114300" cy="152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9"/>
          <w:szCs w:val="29"/>
        </w:rPr>
        <w:t xml:space="preserve"> разработать научно-п</w:t>
      </w:r>
      <w:r>
        <w:rPr>
          <w:rFonts w:eastAsia="Times New Roman"/>
          <w:sz w:val="29"/>
          <w:szCs w:val="29"/>
        </w:rPr>
        <w:t>рограммно-методическое обеспечение инклюзивного образования (учебные планы, учебные программы (их варианты), при необходимости — специальные учебники и рабочие тетради, учебные пособия для самого ученика);</w:t>
      </w:r>
    </w:p>
    <w:p w:rsidR="00971DFE" w:rsidRDefault="00971DFE" w:rsidP="006F1C9D">
      <w:pPr>
        <w:spacing w:line="4" w:lineRule="exact"/>
        <w:jc w:val="both"/>
        <w:rPr>
          <w:sz w:val="20"/>
          <w:szCs w:val="20"/>
        </w:rPr>
      </w:pPr>
    </w:p>
    <w:p w:rsidR="00971DFE" w:rsidRDefault="008E0C04" w:rsidP="006F1C9D">
      <w:pPr>
        <w:spacing w:line="229" w:lineRule="auto"/>
        <w:ind w:left="260" w:firstLine="706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4300" cy="152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9"/>
          <w:szCs w:val="29"/>
        </w:rPr>
        <w:t xml:space="preserve"> активно использовать возможности дистанционного</w:t>
      </w:r>
      <w:r>
        <w:rPr>
          <w:rFonts w:eastAsia="Times New Roman"/>
          <w:sz w:val="29"/>
          <w:szCs w:val="29"/>
        </w:rPr>
        <w:t xml:space="preserve"> образования как эффективного инструмента реализации компетентностного подхода в образовании;</w:t>
      </w:r>
    </w:p>
    <w:p w:rsidR="00971DFE" w:rsidRDefault="008E0C04" w:rsidP="006F1C9D">
      <w:pPr>
        <w:tabs>
          <w:tab w:val="left" w:pos="3220"/>
          <w:tab w:val="left" w:pos="5720"/>
          <w:tab w:val="left" w:pos="7860"/>
          <w:tab w:val="left" w:pos="8220"/>
        </w:tabs>
        <w:ind w:left="1660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обеспечить</w:t>
      </w:r>
      <w:r>
        <w:rPr>
          <w:rFonts w:eastAsia="Times New Roman"/>
          <w:sz w:val="29"/>
          <w:szCs w:val="29"/>
        </w:rPr>
        <w:tab/>
        <w:t>межведомственное</w:t>
      </w:r>
      <w:r>
        <w:rPr>
          <w:rFonts w:eastAsia="Times New Roman"/>
          <w:sz w:val="29"/>
          <w:szCs w:val="29"/>
        </w:rPr>
        <w:tab/>
        <w:t>взаимодействие</w:t>
      </w:r>
      <w:r>
        <w:rPr>
          <w:rFonts w:eastAsia="Times New Roman"/>
          <w:sz w:val="29"/>
          <w:szCs w:val="29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социальное</w:t>
      </w:r>
    </w:p>
    <w:p w:rsidR="00971DFE" w:rsidRDefault="008E0C04" w:rsidP="006F1C9D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611505</wp:posOffset>
            </wp:positionH>
            <wp:positionV relativeFrom="paragraph">
              <wp:posOffset>-161290</wp:posOffset>
            </wp:positionV>
            <wp:extent cx="114300" cy="152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1DFE" w:rsidRDefault="008E0C04" w:rsidP="006F1C9D">
      <w:pPr>
        <w:spacing w:line="22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 xml:space="preserve">партнерство между организациями, учреждениями, ведомствами, обеспечивающими психолого-педагогическую и </w:t>
      </w:r>
      <w:r>
        <w:rPr>
          <w:rFonts w:eastAsia="Times New Roman"/>
          <w:sz w:val="29"/>
          <w:szCs w:val="29"/>
        </w:rPr>
        <w:t>социальную поддержку детей с ограниченными возможностями здоровья;</w:t>
      </w:r>
    </w:p>
    <w:p w:rsidR="00971DFE" w:rsidRDefault="00971DFE" w:rsidP="006F1C9D">
      <w:pPr>
        <w:spacing w:line="21" w:lineRule="exact"/>
        <w:jc w:val="both"/>
        <w:rPr>
          <w:sz w:val="20"/>
          <w:szCs w:val="20"/>
        </w:rPr>
      </w:pPr>
    </w:p>
    <w:p w:rsidR="00971DFE" w:rsidRDefault="008E0C04" w:rsidP="006F1C9D">
      <w:pPr>
        <w:spacing w:line="225" w:lineRule="auto"/>
        <w:ind w:left="260" w:firstLine="706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4300" cy="152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9"/>
          <w:szCs w:val="29"/>
        </w:rPr>
        <w:t xml:space="preserve"> обеспечить организацию взаимодействия учреждения с семьей, воспитывающей ребенка с ограниченными возможностями здоровья.</w:t>
      </w:r>
    </w:p>
    <w:p w:rsidR="00971DFE" w:rsidRDefault="00971DFE" w:rsidP="006F1C9D">
      <w:pPr>
        <w:spacing w:line="20" w:lineRule="exact"/>
        <w:jc w:val="both"/>
        <w:rPr>
          <w:sz w:val="20"/>
          <w:szCs w:val="20"/>
        </w:rPr>
      </w:pPr>
    </w:p>
    <w:p w:rsidR="00971DFE" w:rsidRDefault="008E0C04" w:rsidP="006F1C9D">
      <w:pPr>
        <w:spacing w:line="230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На сегодняшний день,</w:t>
      </w:r>
      <w:r>
        <w:rPr>
          <w:rFonts w:eastAsia="Times New Roman"/>
          <w:sz w:val="29"/>
          <w:szCs w:val="29"/>
        </w:rPr>
        <w:t xml:space="preserve"> в этом плане в </w:t>
      </w:r>
      <w:r w:rsidR="006460DF">
        <w:rPr>
          <w:rFonts w:eastAsia="Times New Roman"/>
          <w:sz w:val="29"/>
          <w:szCs w:val="29"/>
        </w:rPr>
        <w:t>Школе</w:t>
      </w:r>
      <w:r>
        <w:rPr>
          <w:rFonts w:eastAsia="Times New Roman"/>
          <w:sz w:val="29"/>
          <w:szCs w:val="29"/>
        </w:rPr>
        <w:t xml:space="preserve"> предпринимаются попытки преобразований организационно-методичес</w:t>
      </w:r>
      <w:r w:rsidR="006460DF">
        <w:rPr>
          <w:rFonts w:eastAsia="Times New Roman"/>
          <w:sz w:val="29"/>
          <w:szCs w:val="29"/>
        </w:rPr>
        <w:t>кого характера. Так, например,</w:t>
      </w:r>
      <w:r>
        <w:rPr>
          <w:rFonts w:eastAsia="Times New Roman"/>
          <w:sz w:val="29"/>
          <w:szCs w:val="29"/>
        </w:rPr>
        <w:t xml:space="preserve"> наблюдается рост количества программ по дополнению учебного процесса различными средствами поддержки (психологической, коррекционно-пед</w:t>
      </w:r>
      <w:r>
        <w:rPr>
          <w:rFonts w:eastAsia="Times New Roman"/>
          <w:sz w:val="29"/>
          <w:szCs w:val="29"/>
        </w:rPr>
        <w:t>агогической). Однако такие программы, как правило,</w:t>
      </w:r>
    </w:p>
    <w:p w:rsidR="00971DFE" w:rsidRDefault="00971DFE" w:rsidP="006F1C9D">
      <w:pPr>
        <w:spacing w:line="9" w:lineRule="exact"/>
        <w:jc w:val="both"/>
        <w:rPr>
          <w:sz w:val="20"/>
          <w:szCs w:val="20"/>
        </w:rPr>
      </w:pPr>
    </w:p>
    <w:p w:rsidR="00971DFE" w:rsidRDefault="008E0C04" w:rsidP="006F1C9D">
      <w:pPr>
        <w:spacing w:line="229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недостаточно адаптированы и научно обоснованы. Программы сопровождения детей с ограниченными во</w:t>
      </w:r>
      <w:r w:rsidR="006460DF">
        <w:rPr>
          <w:rFonts w:eastAsia="Times New Roman"/>
          <w:sz w:val="29"/>
          <w:szCs w:val="29"/>
        </w:rPr>
        <w:t xml:space="preserve">зможностями здоровья создаются </w:t>
      </w:r>
      <w:r>
        <w:rPr>
          <w:rFonts w:eastAsia="Times New Roman"/>
          <w:sz w:val="29"/>
          <w:szCs w:val="29"/>
        </w:rPr>
        <w:t xml:space="preserve"> специалистами, психологами.</w:t>
      </w:r>
    </w:p>
    <w:p w:rsidR="00971DFE" w:rsidRDefault="00971DFE" w:rsidP="006F1C9D">
      <w:pPr>
        <w:spacing w:line="6" w:lineRule="exact"/>
        <w:jc w:val="both"/>
        <w:rPr>
          <w:sz w:val="20"/>
          <w:szCs w:val="20"/>
        </w:rPr>
      </w:pPr>
    </w:p>
    <w:p w:rsidR="00971DFE" w:rsidRDefault="008E0C04" w:rsidP="006F1C9D">
      <w:pPr>
        <w:numPr>
          <w:ilvl w:val="1"/>
          <w:numId w:val="2"/>
        </w:numPr>
        <w:tabs>
          <w:tab w:val="left" w:pos="1295"/>
        </w:tabs>
        <w:spacing w:line="231" w:lineRule="auto"/>
        <w:ind w:left="260" w:firstLine="703"/>
        <w:jc w:val="both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 xml:space="preserve">современных </w:t>
      </w:r>
      <w:proofErr w:type="gramStart"/>
      <w:r>
        <w:rPr>
          <w:rFonts w:eastAsia="Times New Roman"/>
          <w:sz w:val="29"/>
          <w:szCs w:val="29"/>
        </w:rPr>
        <w:t>условиях</w:t>
      </w:r>
      <w:proofErr w:type="gramEnd"/>
      <w:r>
        <w:rPr>
          <w:rFonts w:eastAsia="Times New Roman"/>
          <w:sz w:val="29"/>
          <w:szCs w:val="29"/>
        </w:rPr>
        <w:t xml:space="preserve"> в </w:t>
      </w:r>
      <w:r w:rsidR="006460DF">
        <w:rPr>
          <w:rFonts w:eastAsia="Times New Roman"/>
          <w:sz w:val="29"/>
          <w:szCs w:val="29"/>
        </w:rPr>
        <w:t>Школе</w:t>
      </w:r>
      <w:r>
        <w:rPr>
          <w:rFonts w:eastAsia="Times New Roman"/>
          <w:sz w:val="29"/>
          <w:szCs w:val="29"/>
        </w:rPr>
        <w:t xml:space="preserve"> обнаруживается </w:t>
      </w:r>
      <w:r>
        <w:rPr>
          <w:rFonts w:eastAsia="Times New Roman"/>
          <w:sz w:val="29"/>
          <w:szCs w:val="29"/>
        </w:rPr>
        <w:t>определенная система существующих форм поддержки и помощи детям. Многое делается профессионально, специализация педаго</w:t>
      </w:r>
      <w:r w:rsidR="006460DF">
        <w:rPr>
          <w:rFonts w:eastAsia="Times New Roman"/>
          <w:sz w:val="29"/>
          <w:szCs w:val="29"/>
        </w:rPr>
        <w:t>гов применительно к такой дея</w:t>
      </w:r>
      <w:r>
        <w:rPr>
          <w:rFonts w:eastAsia="Times New Roman"/>
          <w:sz w:val="29"/>
          <w:szCs w:val="29"/>
        </w:rPr>
        <w:t>тельности, достаточна их психологическая ком</w:t>
      </w:r>
      <w:r w:rsidR="006460DF">
        <w:rPr>
          <w:rFonts w:eastAsia="Times New Roman"/>
          <w:sz w:val="29"/>
          <w:szCs w:val="29"/>
        </w:rPr>
        <w:t>петентность. Учителя и педагог-психолог</w:t>
      </w:r>
      <w:r>
        <w:rPr>
          <w:rFonts w:eastAsia="Times New Roman"/>
          <w:sz w:val="29"/>
          <w:szCs w:val="29"/>
        </w:rPr>
        <w:t xml:space="preserve"> владеют методами </w:t>
      </w:r>
      <w:proofErr w:type="spellStart"/>
      <w:r>
        <w:rPr>
          <w:rFonts w:eastAsia="Times New Roman"/>
          <w:sz w:val="29"/>
          <w:szCs w:val="29"/>
        </w:rPr>
        <w:t>психопрофила</w:t>
      </w:r>
      <w:r>
        <w:rPr>
          <w:rFonts w:eastAsia="Times New Roman"/>
          <w:sz w:val="29"/>
          <w:szCs w:val="29"/>
        </w:rPr>
        <w:t>ктики</w:t>
      </w:r>
      <w:proofErr w:type="spellEnd"/>
      <w:r>
        <w:rPr>
          <w:rFonts w:eastAsia="Times New Roman"/>
          <w:sz w:val="29"/>
          <w:szCs w:val="29"/>
        </w:rPr>
        <w:t xml:space="preserve"> отклонений в развитии, используют методы психологической и педагогической коррекции. Педагоги стремятся к созданию системы работы с различными категориями детей, организовывают групповую работу и проводят уроки и внеклассные мероприятия в деятельност</w:t>
      </w:r>
      <w:r>
        <w:rPr>
          <w:rFonts w:eastAsia="Times New Roman"/>
          <w:sz w:val="29"/>
          <w:szCs w:val="29"/>
        </w:rPr>
        <w:t>ной парадигме. Они владеют современными технологиями построения образовательного маршрута и разработками индивидуальных программ для детей с ограниченными возможностями здоровья.</w:t>
      </w:r>
    </w:p>
    <w:p w:rsidR="00971DFE" w:rsidRDefault="00971DFE" w:rsidP="006F1C9D">
      <w:pPr>
        <w:spacing w:line="12" w:lineRule="exact"/>
        <w:jc w:val="both"/>
        <w:rPr>
          <w:rFonts w:eastAsia="Times New Roman"/>
          <w:sz w:val="29"/>
          <w:szCs w:val="29"/>
        </w:rPr>
      </w:pPr>
    </w:p>
    <w:p w:rsidR="00971DFE" w:rsidRDefault="008E0C04" w:rsidP="006F1C9D">
      <w:pPr>
        <w:ind w:left="960"/>
        <w:jc w:val="both"/>
        <w:rPr>
          <w:rFonts w:eastAsia="Times New Roman"/>
          <w:sz w:val="29"/>
          <w:szCs w:val="29"/>
        </w:rPr>
      </w:pPr>
      <w:r>
        <w:rPr>
          <w:rFonts w:eastAsia="Times New Roman"/>
          <w:sz w:val="28"/>
          <w:szCs w:val="28"/>
        </w:rPr>
        <w:t>Убеждены, что в целом внимание к поддержке детей-инвалидов, детей</w:t>
      </w:r>
    </w:p>
    <w:p w:rsidR="00971DFE" w:rsidRDefault="00971DFE" w:rsidP="006F1C9D">
      <w:pPr>
        <w:spacing w:line="3" w:lineRule="exact"/>
        <w:jc w:val="both"/>
        <w:rPr>
          <w:rFonts w:eastAsia="Times New Roman"/>
          <w:sz w:val="29"/>
          <w:szCs w:val="29"/>
        </w:rPr>
      </w:pPr>
    </w:p>
    <w:p w:rsidR="00971DFE" w:rsidRDefault="008E0C04" w:rsidP="006F1C9D">
      <w:pPr>
        <w:numPr>
          <w:ilvl w:val="0"/>
          <w:numId w:val="2"/>
        </w:numPr>
        <w:tabs>
          <w:tab w:val="left" w:pos="530"/>
        </w:tabs>
        <w:spacing w:line="231" w:lineRule="auto"/>
        <w:ind w:left="260" w:right="20" w:hanging="3"/>
        <w:jc w:val="both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>ограниченными возможностями здоровья и всесторонней помощи им в процессе обучения в школе нуждается в существенном усилении.</w:t>
      </w:r>
    </w:p>
    <w:p w:rsidR="00971DFE" w:rsidRDefault="00971DFE" w:rsidP="006F1C9D">
      <w:pPr>
        <w:spacing w:line="3" w:lineRule="exact"/>
        <w:jc w:val="both"/>
        <w:rPr>
          <w:rFonts w:eastAsia="Times New Roman"/>
          <w:sz w:val="29"/>
          <w:szCs w:val="29"/>
        </w:rPr>
      </w:pPr>
    </w:p>
    <w:p w:rsidR="00971DFE" w:rsidRDefault="008E0C04" w:rsidP="006F1C9D">
      <w:pPr>
        <w:spacing w:line="231" w:lineRule="auto"/>
        <w:ind w:left="260" w:firstLine="706"/>
        <w:jc w:val="both"/>
        <w:rPr>
          <w:rFonts w:eastAsia="Times New Roman"/>
          <w:sz w:val="29"/>
          <w:szCs w:val="29"/>
        </w:rPr>
      </w:pPr>
      <w:proofErr w:type="gramStart"/>
      <w:r>
        <w:rPr>
          <w:rFonts w:eastAsia="Times New Roman"/>
          <w:sz w:val="29"/>
          <w:szCs w:val="29"/>
        </w:rPr>
        <w:t>Разработка содержания и организационных принципов деятельности субъектов помощи детям-инвалидам и детям с ограниченными возможност</w:t>
      </w:r>
      <w:r>
        <w:rPr>
          <w:rFonts w:eastAsia="Times New Roman"/>
          <w:sz w:val="29"/>
          <w:szCs w:val="29"/>
        </w:rPr>
        <w:t>ями здоровья, (школьной психологической службы, коррекци-онно-педагогической службы, социальной службы) возможна только на основе целостного представления о комплексной модели деятельности специалистов различного профиля: врачей-психиатров, невропатологов,</w:t>
      </w:r>
      <w:r>
        <w:rPr>
          <w:rFonts w:eastAsia="Times New Roman"/>
          <w:sz w:val="29"/>
          <w:szCs w:val="29"/>
        </w:rPr>
        <w:t xml:space="preserve"> физиологов, психологов, логопедов, педагогов-дефектологов, которые ныне достаточно разобщены, их деятельность не с</w:t>
      </w:r>
      <w:r w:rsidR="006460DF">
        <w:rPr>
          <w:rFonts w:eastAsia="Times New Roman"/>
          <w:sz w:val="29"/>
          <w:szCs w:val="29"/>
        </w:rPr>
        <w:t>координирована и не сфокусиро</w:t>
      </w:r>
      <w:r>
        <w:rPr>
          <w:rFonts w:eastAsia="Times New Roman"/>
          <w:sz w:val="29"/>
          <w:szCs w:val="29"/>
        </w:rPr>
        <w:t>вана на нуждах детей.</w:t>
      </w:r>
      <w:proofErr w:type="gramEnd"/>
    </w:p>
    <w:p w:rsidR="00971DFE" w:rsidRDefault="00971DFE" w:rsidP="006F1C9D">
      <w:pPr>
        <w:jc w:val="both"/>
        <w:sectPr w:rsidR="00971DFE">
          <w:pgSz w:w="11920" w:h="16845"/>
          <w:pgMar w:top="1128" w:right="830" w:bottom="673" w:left="1440" w:header="0" w:footer="0" w:gutter="0"/>
          <w:cols w:space="720" w:equalWidth="0">
            <w:col w:w="9640"/>
          </w:cols>
        </w:sectPr>
      </w:pPr>
    </w:p>
    <w:p w:rsidR="00971DFE" w:rsidRDefault="008E0C04" w:rsidP="006F1C9D">
      <w:pPr>
        <w:spacing w:line="237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Объединенные усилия педагогов и психолог</w:t>
      </w:r>
      <w:r w:rsidR="006460DF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 </w:t>
      </w:r>
      <w:r w:rsidR="006460DF">
        <w:rPr>
          <w:rFonts w:eastAsia="Times New Roman"/>
          <w:sz w:val="28"/>
          <w:szCs w:val="28"/>
        </w:rPr>
        <w:t xml:space="preserve">Школы направлены на достижение </w:t>
      </w:r>
      <w:r>
        <w:rPr>
          <w:rFonts w:eastAsia="Times New Roman"/>
          <w:sz w:val="28"/>
          <w:szCs w:val="28"/>
        </w:rPr>
        <w:t xml:space="preserve"> желаемы</w:t>
      </w:r>
      <w:r w:rsidR="006460DF">
        <w:rPr>
          <w:rFonts w:eastAsia="Times New Roman"/>
          <w:sz w:val="28"/>
          <w:szCs w:val="28"/>
        </w:rPr>
        <w:t>х</w:t>
      </w:r>
      <w:r>
        <w:rPr>
          <w:rFonts w:eastAsia="Times New Roman"/>
          <w:sz w:val="28"/>
          <w:szCs w:val="28"/>
        </w:rPr>
        <w:t xml:space="preserve"> резу</w:t>
      </w:r>
      <w:r>
        <w:rPr>
          <w:rFonts w:eastAsia="Times New Roman"/>
          <w:sz w:val="28"/>
          <w:szCs w:val="28"/>
        </w:rPr>
        <w:t>льтат</w:t>
      </w:r>
      <w:r w:rsidR="006460DF">
        <w:rPr>
          <w:rFonts w:eastAsia="Times New Roman"/>
          <w:sz w:val="28"/>
          <w:szCs w:val="28"/>
        </w:rPr>
        <w:t>ов</w:t>
      </w:r>
      <w:r>
        <w:rPr>
          <w:rFonts w:eastAsia="Times New Roman"/>
          <w:sz w:val="28"/>
          <w:szCs w:val="28"/>
        </w:rPr>
        <w:t xml:space="preserve"> в воспитательной, учебной,</w:t>
      </w:r>
      <w:r w:rsidR="006460DF">
        <w:rPr>
          <w:rFonts w:eastAsia="Times New Roman"/>
          <w:sz w:val="28"/>
          <w:szCs w:val="28"/>
        </w:rPr>
        <w:t xml:space="preserve"> </w:t>
      </w:r>
      <w:proofErr w:type="spellStart"/>
      <w:r w:rsidR="006460DF">
        <w:rPr>
          <w:rFonts w:eastAsia="Times New Roman"/>
          <w:sz w:val="28"/>
          <w:szCs w:val="28"/>
        </w:rPr>
        <w:t>психокоррекционной</w:t>
      </w:r>
      <w:proofErr w:type="spellEnd"/>
      <w:r w:rsidR="006460DF">
        <w:rPr>
          <w:rFonts w:eastAsia="Times New Roman"/>
          <w:sz w:val="28"/>
          <w:szCs w:val="28"/>
        </w:rPr>
        <w:t>, профилакти</w:t>
      </w:r>
      <w:r>
        <w:rPr>
          <w:rFonts w:eastAsia="Times New Roman"/>
          <w:sz w:val="28"/>
          <w:szCs w:val="28"/>
        </w:rPr>
        <w:t xml:space="preserve">ческой работе: учащиеся с ОВЗ включены в учебно-воспитательный процесс </w:t>
      </w:r>
      <w:r w:rsidR="006460DF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, активно участвуют в воспитательных программах, проектах.</w:t>
      </w:r>
    </w:p>
    <w:p w:rsidR="00971DFE" w:rsidRDefault="00971DFE" w:rsidP="006F1C9D">
      <w:pPr>
        <w:spacing w:line="5" w:lineRule="exact"/>
        <w:jc w:val="both"/>
        <w:rPr>
          <w:sz w:val="20"/>
          <w:szCs w:val="20"/>
        </w:rPr>
      </w:pPr>
    </w:p>
    <w:p w:rsidR="00971DFE" w:rsidRDefault="008E0C04" w:rsidP="006F1C9D">
      <w:pPr>
        <w:numPr>
          <w:ilvl w:val="0"/>
          <w:numId w:val="3"/>
        </w:numPr>
        <w:tabs>
          <w:tab w:val="left" w:pos="1236"/>
        </w:tabs>
        <w:spacing w:line="230" w:lineRule="auto"/>
        <w:ind w:left="260" w:firstLine="703"/>
        <w:jc w:val="both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>настоящее время актуальной проблемой инклюзивного об</w:t>
      </w:r>
      <w:r>
        <w:rPr>
          <w:rFonts w:eastAsia="Times New Roman"/>
          <w:sz w:val="29"/>
          <w:szCs w:val="29"/>
        </w:rPr>
        <w:t>разования, стоящей перед организацией комплексной помощи детям, является создание «безбарьерной» образовательной среды. Одним из общих правил такой образовательной среды является критерий ее доступности для ребенка с ограниченными возможностями здоровья.</w:t>
      </w:r>
    </w:p>
    <w:p w:rsidR="00971DFE" w:rsidRDefault="00971DFE" w:rsidP="006F1C9D">
      <w:pPr>
        <w:spacing w:line="23" w:lineRule="exact"/>
        <w:jc w:val="both"/>
        <w:rPr>
          <w:rFonts w:eastAsia="Times New Roman"/>
          <w:sz w:val="29"/>
          <w:szCs w:val="29"/>
        </w:rPr>
      </w:pPr>
    </w:p>
    <w:p w:rsidR="00971DFE" w:rsidRDefault="006460DF" w:rsidP="006F1C9D">
      <w:pPr>
        <w:numPr>
          <w:ilvl w:val="0"/>
          <w:numId w:val="3"/>
        </w:numPr>
        <w:tabs>
          <w:tab w:val="left" w:pos="1522"/>
        </w:tabs>
        <w:spacing w:line="230" w:lineRule="auto"/>
        <w:ind w:left="260" w:firstLine="703"/>
        <w:jc w:val="both"/>
        <w:rPr>
          <w:rFonts w:eastAsia="Times New Roman"/>
          <w:sz w:val="29"/>
          <w:szCs w:val="29"/>
        </w:rPr>
      </w:pPr>
      <w:r w:rsidRPr="008E0C04">
        <w:rPr>
          <w:rFonts w:eastAsia="Times New Roman"/>
          <w:sz w:val="29"/>
          <w:szCs w:val="29"/>
        </w:rPr>
        <w:t>Школе</w:t>
      </w:r>
      <w:r w:rsidR="008E0C04" w:rsidRPr="008E0C04">
        <w:rPr>
          <w:rFonts w:eastAsia="Times New Roman"/>
          <w:sz w:val="29"/>
          <w:szCs w:val="29"/>
        </w:rPr>
        <w:t>, обеспечивающей</w:t>
      </w:r>
      <w:r w:rsidR="008E0C04" w:rsidRPr="008E0C04">
        <w:rPr>
          <w:rFonts w:eastAsia="Times New Roman"/>
          <w:sz w:val="29"/>
          <w:szCs w:val="29"/>
        </w:rPr>
        <w:t xml:space="preserve"> сопровождение таких детей, соблюдаются</w:t>
      </w:r>
      <w:r w:rsidRPr="008E0C04">
        <w:rPr>
          <w:rFonts w:eastAsia="Times New Roman"/>
          <w:sz w:val="29"/>
          <w:szCs w:val="29"/>
        </w:rPr>
        <w:t xml:space="preserve"> </w:t>
      </w:r>
      <w:r w:rsidR="008E0C04" w:rsidRPr="008E0C04">
        <w:rPr>
          <w:rFonts w:eastAsia="Times New Roman"/>
          <w:sz w:val="29"/>
          <w:szCs w:val="29"/>
        </w:rPr>
        <w:t>общепедагогические требования к оборудованию и оснащению,</w:t>
      </w:r>
      <w:r w:rsidR="008E0C04" w:rsidRPr="008E0C04">
        <w:rPr>
          <w:rFonts w:eastAsia="Times New Roman"/>
          <w:sz w:val="29"/>
          <w:szCs w:val="29"/>
        </w:rPr>
        <w:t xml:space="preserve"> учитывая</w:t>
      </w:r>
      <w:r w:rsidR="008E0C04" w:rsidRPr="008E0C04">
        <w:rPr>
          <w:rFonts w:eastAsia="Times New Roman"/>
          <w:sz w:val="29"/>
          <w:szCs w:val="29"/>
        </w:rPr>
        <w:t xml:space="preserve"> проблемы и трудности социализации детей данной категории.</w:t>
      </w:r>
      <w:r w:rsidR="008E0C04">
        <w:rPr>
          <w:rFonts w:eastAsia="Times New Roman"/>
          <w:sz w:val="29"/>
          <w:szCs w:val="29"/>
        </w:rPr>
        <w:t xml:space="preserve"> Социальная среда в </w:t>
      </w:r>
      <w:r>
        <w:rPr>
          <w:rFonts w:eastAsia="Times New Roman"/>
          <w:sz w:val="29"/>
          <w:szCs w:val="29"/>
        </w:rPr>
        <w:t>Школе</w:t>
      </w:r>
      <w:r w:rsidR="008E0C04">
        <w:rPr>
          <w:rFonts w:eastAsia="Times New Roman"/>
          <w:sz w:val="29"/>
          <w:szCs w:val="29"/>
        </w:rPr>
        <w:t xml:space="preserve"> учитывает уровень современной жизнедеятельности общ</w:t>
      </w:r>
      <w:r w:rsidR="008E0C04">
        <w:rPr>
          <w:rFonts w:eastAsia="Times New Roman"/>
          <w:sz w:val="29"/>
          <w:szCs w:val="29"/>
        </w:rPr>
        <w:t>ества и приближена к ее требованиям. Особенно это касается технического оснащения всех сфер жизни ребенка: осуществление бытовых нужд, формирование социальной компетентности, социальной активности и жизнеустойчивости ребенка.</w:t>
      </w:r>
    </w:p>
    <w:p w:rsidR="00971DFE" w:rsidRDefault="00971DFE" w:rsidP="006F1C9D">
      <w:pPr>
        <w:spacing w:line="25" w:lineRule="exact"/>
        <w:jc w:val="both"/>
        <w:rPr>
          <w:rFonts w:eastAsia="Times New Roman"/>
          <w:sz w:val="29"/>
          <w:szCs w:val="29"/>
        </w:rPr>
      </w:pPr>
    </w:p>
    <w:p w:rsidR="00971DFE" w:rsidRDefault="008E0C04" w:rsidP="006F1C9D">
      <w:pPr>
        <w:spacing w:line="226" w:lineRule="auto"/>
        <w:ind w:left="260" w:firstLine="706"/>
        <w:jc w:val="both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>Имеют место особенности в исп</w:t>
      </w:r>
      <w:r>
        <w:rPr>
          <w:rFonts w:eastAsia="Times New Roman"/>
          <w:sz w:val="29"/>
          <w:szCs w:val="29"/>
        </w:rPr>
        <w:t xml:space="preserve">ользовании новых информационных технологий в образовательном процессе, которые обусловлены следующими факторами, </w:t>
      </w:r>
      <w:r w:rsidR="006460DF">
        <w:rPr>
          <w:rFonts w:eastAsia="Times New Roman"/>
          <w:sz w:val="29"/>
          <w:szCs w:val="29"/>
        </w:rPr>
        <w:t>Школа</w:t>
      </w:r>
      <w:r>
        <w:rPr>
          <w:rFonts w:eastAsia="Times New Roman"/>
          <w:sz w:val="29"/>
          <w:szCs w:val="29"/>
        </w:rPr>
        <w:t xml:space="preserve"> стремится обеспечить:</w:t>
      </w:r>
    </w:p>
    <w:p w:rsidR="00971DFE" w:rsidRDefault="008E0C04" w:rsidP="006F1C9D">
      <w:pPr>
        <w:tabs>
          <w:tab w:val="left" w:pos="6060"/>
          <w:tab w:val="left" w:pos="8280"/>
          <w:tab w:val="left" w:pos="8760"/>
        </w:tabs>
        <w:ind w:left="1660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информационно-технологическую</w:t>
      </w:r>
      <w:r>
        <w:rPr>
          <w:rFonts w:eastAsia="Times New Roman"/>
          <w:sz w:val="29"/>
          <w:szCs w:val="29"/>
        </w:rPr>
        <w:tab/>
        <w:t>инфраструктуру</w:t>
      </w:r>
      <w:r>
        <w:rPr>
          <w:sz w:val="20"/>
          <w:szCs w:val="20"/>
        </w:rPr>
        <w:tab/>
      </w:r>
      <w:r>
        <w:rPr>
          <w:rFonts w:eastAsia="Times New Roman"/>
          <w:sz w:val="29"/>
          <w:szCs w:val="29"/>
        </w:rPr>
        <w:t>(в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рамках</w:t>
      </w:r>
    </w:p>
    <w:p w:rsidR="00971DFE" w:rsidRDefault="008E0C04" w:rsidP="006F1C9D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611505</wp:posOffset>
            </wp:positionH>
            <wp:positionV relativeFrom="paragraph">
              <wp:posOffset>-161290</wp:posOffset>
            </wp:positionV>
            <wp:extent cx="114300" cy="1524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1DFE" w:rsidRDefault="008E0C04" w:rsidP="006F1C9D">
      <w:pPr>
        <w:spacing w:line="23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учебного заведения), программно-аппаратное обеспечение,</w:t>
      </w:r>
      <w:r>
        <w:rPr>
          <w:rFonts w:eastAsia="Times New Roman"/>
          <w:sz w:val="29"/>
          <w:szCs w:val="29"/>
        </w:rPr>
        <w:t xml:space="preserve"> оптимизированное на основе использования технологий, предназначенных для детей с ограниченными возможностями здоровья, отвечающее целям и задачам обучения, индивидуальным потребностям обучаемых;</w:t>
      </w:r>
    </w:p>
    <w:p w:rsidR="00971DFE" w:rsidRDefault="00971DFE" w:rsidP="006F1C9D">
      <w:pPr>
        <w:spacing w:line="8" w:lineRule="exact"/>
        <w:jc w:val="both"/>
        <w:rPr>
          <w:sz w:val="20"/>
          <w:szCs w:val="20"/>
        </w:rPr>
      </w:pPr>
    </w:p>
    <w:p w:rsidR="00971DFE" w:rsidRDefault="008E0C04" w:rsidP="006F1C9D">
      <w:pPr>
        <w:spacing w:line="231" w:lineRule="auto"/>
        <w:ind w:left="260" w:firstLine="706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4300" cy="152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9"/>
          <w:szCs w:val="29"/>
        </w:rPr>
        <w:t xml:space="preserve"> условия, основанные на принципах создания технологической</w:t>
      </w:r>
      <w:r>
        <w:rPr>
          <w:rFonts w:eastAsia="Times New Roman"/>
          <w:sz w:val="29"/>
          <w:szCs w:val="29"/>
        </w:rPr>
        <w:t xml:space="preserve"> инфраструктуры, ориентированной на инклюзивное образование: удобстве использования, доступности, гибкости, экономической доступности, рентабельности</w:t>
      </w:r>
      <w:r>
        <w:rPr>
          <w:rFonts w:eastAsia="Times New Roman"/>
          <w:b/>
          <w:bCs/>
          <w:sz w:val="29"/>
          <w:szCs w:val="29"/>
        </w:rPr>
        <w:t>.</w:t>
      </w:r>
    </w:p>
    <w:p w:rsidR="00971DFE" w:rsidRDefault="00971DFE" w:rsidP="006F1C9D">
      <w:pPr>
        <w:spacing w:line="7" w:lineRule="exact"/>
        <w:jc w:val="both"/>
        <w:rPr>
          <w:sz w:val="20"/>
          <w:szCs w:val="20"/>
        </w:rPr>
      </w:pPr>
    </w:p>
    <w:p w:rsidR="00971DFE" w:rsidRDefault="008E0C04" w:rsidP="006F1C9D">
      <w:pPr>
        <w:spacing w:line="231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Наличие у детей с ограниченными возможностями здоровья проблем контактирования с окружающей средой, гипо</w:t>
      </w:r>
      <w:r>
        <w:rPr>
          <w:rFonts w:eastAsia="Times New Roman"/>
          <w:sz w:val="29"/>
          <w:szCs w:val="29"/>
        </w:rPr>
        <w:t xml:space="preserve">динамии, нарушения психоэмоциональной сферы и, часто, зависимости от взрослых требует условий для систематического упражнения детей в проявлении себя при выполнении различных видов деятельности, такие условия созданы в </w:t>
      </w:r>
      <w:r w:rsidR="006460DF">
        <w:rPr>
          <w:rFonts w:eastAsia="Times New Roman"/>
          <w:sz w:val="29"/>
          <w:szCs w:val="29"/>
        </w:rPr>
        <w:t>Школе</w:t>
      </w:r>
      <w:r>
        <w:rPr>
          <w:rFonts w:eastAsia="Times New Roman"/>
          <w:sz w:val="29"/>
          <w:szCs w:val="29"/>
        </w:rPr>
        <w:t xml:space="preserve"> в достаточной степени (согла</w:t>
      </w:r>
      <w:r>
        <w:rPr>
          <w:rFonts w:eastAsia="Times New Roman"/>
          <w:sz w:val="29"/>
          <w:szCs w:val="29"/>
        </w:rPr>
        <w:t>сно возможностям конструктивным особенностям здания).</w:t>
      </w:r>
    </w:p>
    <w:p w:rsidR="00971DFE" w:rsidRDefault="00971DFE" w:rsidP="006F1C9D">
      <w:pPr>
        <w:spacing w:line="5" w:lineRule="exact"/>
        <w:jc w:val="both"/>
        <w:rPr>
          <w:sz w:val="20"/>
          <w:szCs w:val="20"/>
        </w:rPr>
      </w:pPr>
    </w:p>
    <w:p w:rsidR="00971DFE" w:rsidRDefault="008E0C04" w:rsidP="006F1C9D">
      <w:pPr>
        <w:numPr>
          <w:ilvl w:val="0"/>
          <w:numId w:val="4"/>
        </w:numPr>
        <w:tabs>
          <w:tab w:val="left" w:pos="1251"/>
        </w:tabs>
        <w:spacing w:line="231" w:lineRule="auto"/>
        <w:ind w:left="260" w:firstLine="703"/>
        <w:jc w:val="both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>этом особая роль принадлежит вспомогательным технологиям, т. е. устройствам или услугам, которые позволяют людям с функциональными ограничениями принимать активное участие в повседневной жизни, получат</w:t>
      </w:r>
      <w:r>
        <w:rPr>
          <w:rFonts w:eastAsia="Times New Roman"/>
          <w:sz w:val="29"/>
          <w:szCs w:val="29"/>
        </w:rPr>
        <w:t>ь образование, работать или отдыхать.</w:t>
      </w:r>
    </w:p>
    <w:p w:rsidR="00971DFE" w:rsidRDefault="00971DFE" w:rsidP="006F1C9D">
      <w:pPr>
        <w:spacing w:line="6" w:lineRule="exact"/>
        <w:jc w:val="both"/>
        <w:rPr>
          <w:rFonts w:eastAsia="Times New Roman"/>
          <w:sz w:val="29"/>
          <w:szCs w:val="29"/>
        </w:rPr>
      </w:pPr>
    </w:p>
    <w:p w:rsidR="00971DFE" w:rsidRDefault="00971DFE" w:rsidP="006F1C9D">
      <w:pPr>
        <w:jc w:val="both"/>
        <w:sectPr w:rsidR="00971DFE">
          <w:pgSz w:w="11920" w:h="16845"/>
          <w:pgMar w:top="1128" w:right="830" w:bottom="987" w:left="1440" w:header="0" w:footer="0" w:gutter="0"/>
          <w:cols w:space="720" w:equalWidth="0">
            <w:col w:w="9640"/>
          </w:cols>
        </w:sectPr>
      </w:pPr>
    </w:p>
    <w:p w:rsidR="00971DFE" w:rsidRDefault="008E0C04" w:rsidP="006F1C9D">
      <w:pPr>
        <w:numPr>
          <w:ilvl w:val="0"/>
          <w:numId w:val="5"/>
        </w:numPr>
        <w:tabs>
          <w:tab w:val="left" w:pos="1341"/>
        </w:tabs>
        <w:spacing w:line="237" w:lineRule="auto"/>
        <w:ind w:left="260" w:firstLine="703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lastRenderedPageBreak/>
        <w:t>условиях</w:t>
      </w:r>
      <w:proofErr w:type="gramEnd"/>
      <w:r>
        <w:rPr>
          <w:rFonts w:eastAsia="Times New Roman"/>
          <w:sz w:val="28"/>
          <w:szCs w:val="28"/>
        </w:rPr>
        <w:t xml:space="preserve"> быстрых изменений в науке и общественной жизни, стремительного развития информационных технологий в качестве эффективного инструмента реализации компетентностного подхода в обра-зовании, в том чи</w:t>
      </w:r>
      <w:r>
        <w:rPr>
          <w:rFonts w:eastAsia="Times New Roman"/>
          <w:sz w:val="28"/>
          <w:szCs w:val="28"/>
        </w:rPr>
        <w:t xml:space="preserve">сле лиц с ограниченными возможностями здоровья, целесообразно рассматривать дистанционное обучение. В условиях дистанционного обучения учащийся </w:t>
      </w:r>
      <w:r w:rsidR="006460DF">
        <w:rPr>
          <w:rFonts w:eastAsia="Times New Roman"/>
          <w:sz w:val="28"/>
          <w:szCs w:val="28"/>
        </w:rPr>
        <w:t>Школе</w:t>
      </w:r>
      <w:r>
        <w:rPr>
          <w:rFonts w:eastAsia="Times New Roman"/>
          <w:sz w:val="28"/>
          <w:szCs w:val="28"/>
        </w:rPr>
        <w:t xml:space="preserve"> приобретает навык </w:t>
      </w:r>
      <w:proofErr w:type="spellStart"/>
      <w:proofErr w:type="gramStart"/>
      <w:r>
        <w:rPr>
          <w:rFonts w:eastAsia="Times New Roman"/>
          <w:sz w:val="28"/>
          <w:szCs w:val="28"/>
        </w:rPr>
        <w:t>эффектив-ного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поиска информации, ее отбора и структурирования, анализа и оценки.</w:t>
      </w:r>
    </w:p>
    <w:p w:rsidR="00971DFE" w:rsidRDefault="00971DFE" w:rsidP="006F1C9D">
      <w:pPr>
        <w:spacing w:line="26" w:lineRule="exact"/>
        <w:jc w:val="both"/>
        <w:rPr>
          <w:rFonts w:eastAsia="Times New Roman"/>
          <w:sz w:val="28"/>
          <w:szCs w:val="28"/>
        </w:rPr>
      </w:pPr>
    </w:p>
    <w:p w:rsidR="00971DFE" w:rsidRDefault="008E0C04" w:rsidP="006F1C9D">
      <w:pPr>
        <w:spacing w:line="231" w:lineRule="auto"/>
        <w:ind w:left="260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9"/>
          <w:szCs w:val="29"/>
        </w:rPr>
        <w:t>Вве</w:t>
      </w:r>
      <w:r>
        <w:rPr>
          <w:rFonts w:eastAsia="Times New Roman"/>
          <w:sz w:val="29"/>
          <w:szCs w:val="29"/>
        </w:rPr>
        <w:t xml:space="preserve">дение технологий дистанционного обучения в учебный процесс </w:t>
      </w:r>
      <w:r w:rsidR="006460DF">
        <w:rPr>
          <w:rFonts w:eastAsia="Times New Roman"/>
          <w:sz w:val="29"/>
          <w:szCs w:val="29"/>
        </w:rPr>
        <w:t>Школ</w:t>
      </w:r>
      <w:r w:rsidR="006F1C9D">
        <w:rPr>
          <w:rFonts w:eastAsia="Times New Roman"/>
          <w:sz w:val="29"/>
          <w:szCs w:val="29"/>
        </w:rPr>
        <w:t>ы</w:t>
      </w:r>
      <w:r>
        <w:rPr>
          <w:rFonts w:eastAsia="Times New Roman"/>
          <w:sz w:val="29"/>
          <w:szCs w:val="29"/>
        </w:rPr>
        <w:t xml:space="preserve"> приводит к появлению новых возможностей для реализации проблемно-поисковой и проектной деятельности учащихся. Так, в условиях интерактивного телекоммуникационного взаимодействия педагогов </w:t>
      </w:r>
      <w:r>
        <w:rPr>
          <w:rFonts w:eastAsia="Times New Roman"/>
          <w:sz w:val="29"/>
          <w:szCs w:val="29"/>
        </w:rPr>
        <w:t>с учащимися и учащихся между собой естественным образом формируются компетенции, необходимые для организации деятельности в современном обществе.</w:t>
      </w:r>
    </w:p>
    <w:p w:rsidR="00971DFE" w:rsidRDefault="00971DFE" w:rsidP="006F1C9D">
      <w:pPr>
        <w:spacing w:line="5" w:lineRule="exact"/>
        <w:jc w:val="both"/>
        <w:rPr>
          <w:rFonts w:eastAsia="Times New Roman"/>
          <w:sz w:val="28"/>
          <w:szCs w:val="28"/>
        </w:rPr>
      </w:pPr>
    </w:p>
    <w:p w:rsidR="00971DFE" w:rsidRDefault="008E0C04" w:rsidP="006F1C9D">
      <w:pPr>
        <w:spacing w:line="229" w:lineRule="auto"/>
        <w:ind w:left="260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9"/>
          <w:szCs w:val="29"/>
        </w:rPr>
        <w:t>Организация взаимодействия с семьей, воспитывающей ребенка с ограниченными возможностями здоровья,</w:t>
      </w:r>
      <w:r>
        <w:rPr>
          <w:rFonts w:eastAsia="Times New Roman"/>
          <w:sz w:val="29"/>
          <w:szCs w:val="29"/>
        </w:rPr>
        <w:t xml:space="preserve"> в </w:t>
      </w:r>
      <w:r w:rsidR="006460DF">
        <w:rPr>
          <w:rFonts w:eastAsia="Times New Roman"/>
          <w:sz w:val="29"/>
          <w:szCs w:val="29"/>
        </w:rPr>
        <w:t>Школе</w:t>
      </w:r>
      <w:r>
        <w:rPr>
          <w:rFonts w:eastAsia="Times New Roman"/>
          <w:sz w:val="29"/>
          <w:szCs w:val="29"/>
        </w:rPr>
        <w:t xml:space="preserve"> обеспечена на совершенно новом уровне и предусматривает:</w:t>
      </w:r>
    </w:p>
    <w:p w:rsidR="00971DFE" w:rsidRDefault="00971DFE" w:rsidP="006F1C9D">
      <w:pPr>
        <w:spacing w:line="21" w:lineRule="exact"/>
        <w:jc w:val="both"/>
        <w:rPr>
          <w:sz w:val="20"/>
          <w:szCs w:val="20"/>
        </w:rPr>
      </w:pPr>
    </w:p>
    <w:p w:rsidR="00971DFE" w:rsidRDefault="008E0C04" w:rsidP="006F1C9D">
      <w:pPr>
        <w:spacing w:line="229" w:lineRule="auto"/>
        <w:ind w:left="260" w:firstLine="706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4300" cy="152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9"/>
          <w:szCs w:val="29"/>
        </w:rPr>
        <w:t xml:space="preserve"> создание программно-методического обеспечения и координации решений по социально-психологической и социально-педагогической помощи семьям, воспитывающим детей с ограниченными возможнос</w:t>
      </w:r>
      <w:r>
        <w:rPr>
          <w:rFonts w:eastAsia="Times New Roman"/>
          <w:sz w:val="29"/>
          <w:szCs w:val="29"/>
        </w:rPr>
        <w:t>тями здоровья;</w:t>
      </w:r>
    </w:p>
    <w:p w:rsidR="00971DFE" w:rsidRDefault="008E0C04" w:rsidP="006F1C9D">
      <w:pPr>
        <w:spacing w:line="235" w:lineRule="auto"/>
        <w:ind w:left="12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создание программно-методического обеспечения для выявления</w:t>
      </w:r>
    </w:p>
    <w:p w:rsidR="00971DFE" w:rsidRDefault="008E0C04" w:rsidP="006F1C9D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611505</wp:posOffset>
            </wp:positionH>
            <wp:positionV relativeFrom="paragraph">
              <wp:posOffset>-161290</wp:posOffset>
            </wp:positionV>
            <wp:extent cx="114300" cy="1524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1DFE" w:rsidRDefault="008E0C04" w:rsidP="006F1C9D">
      <w:pPr>
        <w:numPr>
          <w:ilvl w:val="0"/>
          <w:numId w:val="6"/>
        </w:numPr>
        <w:tabs>
          <w:tab w:val="left" w:pos="740"/>
        </w:tabs>
        <w:spacing w:line="225" w:lineRule="auto"/>
        <w:ind w:left="260" w:hanging="3"/>
        <w:jc w:val="both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>коррекции проблем, возникающих между членами семьи, где воспитывается ребенок с ограниченными возможностями здоровья;</w:t>
      </w:r>
    </w:p>
    <w:p w:rsidR="00971DFE" w:rsidRDefault="00971DFE" w:rsidP="006F1C9D">
      <w:pPr>
        <w:spacing w:line="20" w:lineRule="exact"/>
        <w:jc w:val="both"/>
        <w:rPr>
          <w:sz w:val="20"/>
          <w:szCs w:val="20"/>
        </w:rPr>
      </w:pPr>
    </w:p>
    <w:p w:rsidR="00971DFE" w:rsidRDefault="008E0C04" w:rsidP="006F1C9D">
      <w:pPr>
        <w:spacing w:line="229" w:lineRule="auto"/>
        <w:ind w:left="260" w:firstLine="706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4300" cy="152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9"/>
          <w:szCs w:val="29"/>
        </w:rPr>
        <w:t xml:space="preserve"> создание условий для реализации права родителей (или лиц, </w:t>
      </w:r>
      <w:r>
        <w:rPr>
          <w:rFonts w:eastAsia="Times New Roman"/>
          <w:sz w:val="29"/>
          <w:szCs w:val="29"/>
        </w:rPr>
        <w:t>их заменяющих) на информационное обеспечение по имеющимся в стране услугам в сфере комплексной диагностики, комплексной реабилитации и образования;</w:t>
      </w:r>
    </w:p>
    <w:p w:rsidR="00971DFE" w:rsidRDefault="00971DFE" w:rsidP="006F1C9D">
      <w:pPr>
        <w:spacing w:line="18" w:lineRule="exact"/>
        <w:jc w:val="both"/>
        <w:rPr>
          <w:sz w:val="20"/>
          <w:szCs w:val="20"/>
        </w:rPr>
      </w:pPr>
    </w:p>
    <w:p w:rsidR="00971DFE" w:rsidRDefault="008E0C04" w:rsidP="006F1C9D">
      <w:pPr>
        <w:spacing w:line="225" w:lineRule="auto"/>
        <w:ind w:left="260" w:firstLine="706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4300" cy="1524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9"/>
          <w:szCs w:val="29"/>
        </w:rPr>
        <w:t xml:space="preserve"> активное вовлечение семьи в работу </w:t>
      </w:r>
      <w:r w:rsidR="006460DF">
        <w:rPr>
          <w:rFonts w:eastAsia="Times New Roman"/>
          <w:sz w:val="29"/>
          <w:szCs w:val="29"/>
        </w:rPr>
        <w:t>Школ</w:t>
      </w:r>
      <w:r w:rsidR="006F1C9D">
        <w:rPr>
          <w:rFonts w:eastAsia="Times New Roman"/>
          <w:sz w:val="29"/>
          <w:szCs w:val="29"/>
        </w:rPr>
        <w:t>ы</w:t>
      </w:r>
      <w:r>
        <w:rPr>
          <w:rFonts w:eastAsia="Times New Roman"/>
          <w:sz w:val="29"/>
          <w:szCs w:val="29"/>
        </w:rPr>
        <w:t>, обеспечивающего сопровождение детей с ограниченными возможно</w:t>
      </w:r>
      <w:r>
        <w:rPr>
          <w:rFonts w:eastAsia="Times New Roman"/>
          <w:sz w:val="29"/>
          <w:szCs w:val="29"/>
        </w:rPr>
        <w:t>стями здоровья;</w:t>
      </w:r>
    </w:p>
    <w:p w:rsidR="00971DFE" w:rsidRDefault="008E0C04" w:rsidP="006F1C9D">
      <w:pPr>
        <w:ind w:left="1660" w:hanging="384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консультирование родителей по проблемам развития их детей;</w:t>
      </w:r>
    </w:p>
    <w:p w:rsidR="00971DFE" w:rsidRDefault="008E0C04" w:rsidP="006F1C9D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611505</wp:posOffset>
            </wp:positionH>
            <wp:positionV relativeFrom="paragraph">
              <wp:posOffset>-161925</wp:posOffset>
            </wp:positionV>
            <wp:extent cx="114300" cy="1524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1DFE" w:rsidRDefault="008E0C04" w:rsidP="006F1C9D">
      <w:pPr>
        <w:spacing w:line="225" w:lineRule="auto"/>
        <w:ind w:left="260" w:right="20" w:firstLine="706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4300" cy="1524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9"/>
          <w:szCs w:val="29"/>
        </w:rPr>
        <w:t xml:space="preserve"> обучение родителей доступным им методам и приемам оказания помощи детям в условиях семьи;</w:t>
      </w:r>
    </w:p>
    <w:p w:rsidR="00971DFE" w:rsidRDefault="008E0C04" w:rsidP="006F1C9D">
      <w:pPr>
        <w:ind w:left="1500" w:hanging="224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организация обратной связи родителей с учреждением и др.</w:t>
      </w:r>
    </w:p>
    <w:p w:rsidR="00971DFE" w:rsidRDefault="008E0C04" w:rsidP="006F1C9D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611505</wp:posOffset>
            </wp:positionH>
            <wp:positionV relativeFrom="paragraph">
              <wp:posOffset>-161925</wp:posOffset>
            </wp:positionV>
            <wp:extent cx="114300" cy="1524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1DFE" w:rsidRDefault="00971DFE" w:rsidP="006F1C9D">
      <w:pPr>
        <w:spacing w:line="312" w:lineRule="exact"/>
        <w:jc w:val="both"/>
        <w:rPr>
          <w:sz w:val="20"/>
          <w:szCs w:val="20"/>
        </w:rPr>
      </w:pPr>
    </w:p>
    <w:p w:rsidR="00971DFE" w:rsidRDefault="008E0C04" w:rsidP="006F1C9D">
      <w:pPr>
        <w:spacing w:line="230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Решение этих проблем и ряда</w:t>
      </w:r>
      <w:r>
        <w:rPr>
          <w:rFonts w:eastAsia="Times New Roman"/>
          <w:sz w:val="29"/>
          <w:szCs w:val="29"/>
        </w:rPr>
        <w:t xml:space="preserve"> других, возникающих в условиях учебно-образовательного пространства, приводит к снятию барьеров в образовательной, профессиональной и бытовых сферах, в самопознании, саморазвитии и самореализации детей с ограниченными возможностями здоровья, что, в свою о</w:t>
      </w:r>
      <w:r>
        <w:rPr>
          <w:rFonts w:eastAsia="Times New Roman"/>
          <w:sz w:val="29"/>
          <w:szCs w:val="29"/>
        </w:rPr>
        <w:t>чередь, будет способствовать более успешному развитию инклюзивного образования.</w:t>
      </w:r>
    </w:p>
    <w:sectPr w:rsidR="00971DFE" w:rsidSect="00971DFE">
      <w:pgSz w:w="11920" w:h="16845"/>
      <w:pgMar w:top="1128" w:right="830" w:bottom="1440" w:left="1440" w:header="0" w:footer="0" w:gutter="0"/>
      <w:cols w:space="720" w:equalWidth="0">
        <w:col w:w="96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8.25pt;height:24.2pt;visibility:visible;mso-wrap-style:square" o:bullet="t">
        <v:imagedata r:id="rId1" o:title=""/>
      </v:shape>
    </w:pict>
  </w:numPicBullet>
  <w:abstractNum w:abstractNumId="0">
    <w:nsid w:val="00001649"/>
    <w:multiLevelType w:val="hybridMultilevel"/>
    <w:tmpl w:val="0A7EBF44"/>
    <w:lvl w:ilvl="0" w:tplc="36469D2A">
      <w:start w:val="1"/>
      <w:numFmt w:val="bullet"/>
      <w:lvlText w:val="В"/>
      <w:lvlJc w:val="left"/>
    </w:lvl>
    <w:lvl w:ilvl="1" w:tplc="029C5462">
      <w:numFmt w:val="decimal"/>
      <w:lvlText w:val=""/>
      <w:lvlJc w:val="left"/>
    </w:lvl>
    <w:lvl w:ilvl="2" w:tplc="C0E6E012">
      <w:numFmt w:val="decimal"/>
      <w:lvlText w:val=""/>
      <w:lvlJc w:val="left"/>
    </w:lvl>
    <w:lvl w:ilvl="3" w:tplc="9EF6B57A">
      <w:numFmt w:val="decimal"/>
      <w:lvlText w:val=""/>
      <w:lvlJc w:val="left"/>
    </w:lvl>
    <w:lvl w:ilvl="4" w:tplc="81E0DDD8">
      <w:numFmt w:val="decimal"/>
      <w:lvlText w:val=""/>
      <w:lvlJc w:val="left"/>
    </w:lvl>
    <w:lvl w:ilvl="5" w:tplc="5AB40CC8">
      <w:numFmt w:val="decimal"/>
      <w:lvlText w:val=""/>
      <w:lvlJc w:val="left"/>
    </w:lvl>
    <w:lvl w:ilvl="6" w:tplc="C410230C">
      <w:numFmt w:val="decimal"/>
      <w:lvlText w:val=""/>
      <w:lvlJc w:val="left"/>
    </w:lvl>
    <w:lvl w:ilvl="7" w:tplc="EE8C0EB6">
      <w:numFmt w:val="decimal"/>
      <w:lvlText w:val=""/>
      <w:lvlJc w:val="left"/>
    </w:lvl>
    <w:lvl w:ilvl="8" w:tplc="E0222C76">
      <w:numFmt w:val="decimal"/>
      <w:lvlText w:val=""/>
      <w:lvlJc w:val="left"/>
    </w:lvl>
  </w:abstractNum>
  <w:abstractNum w:abstractNumId="1">
    <w:nsid w:val="000041BB"/>
    <w:multiLevelType w:val="hybridMultilevel"/>
    <w:tmpl w:val="AC8CF080"/>
    <w:lvl w:ilvl="0" w:tplc="03202D98">
      <w:start w:val="1"/>
      <w:numFmt w:val="bullet"/>
      <w:lvlText w:val="и"/>
      <w:lvlJc w:val="left"/>
    </w:lvl>
    <w:lvl w:ilvl="1" w:tplc="A21C7DAE">
      <w:numFmt w:val="decimal"/>
      <w:lvlText w:val=""/>
      <w:lvlJc w:val="left"/>
    </w:lvl>
    <w:lvl w:ilvl="2" w:tplc="0414C592">
      <w:numFmt w:val="decimal"/>
      <w:lvlText w:val=""/>
      <w:lvlJc w:val="left"/>
    </w:lvl>
    <w:lvl w:ilvl="3" w:tplc="21D69406">
      <w:numFmt w:val="decimal"/>
      <w:lvlText w:val=""/>
      <w:lvlJc w:val="left"/>
    </w:lvl>
    <w:lvl w:ilvl="4" w:tplc="17521748">
      <w:numFmt w:val="decimal"/>
      <w:lvlText w:val=""/>
      <w:lvlJc w:val="left"/>
    </w:lvl>
    <w:lvl w:ilvl="5" w:tplc="64429B74">
      <w:numFmt w:val="decimal"/>
      <w:lvlText w:val=""/>
      <w:lvlJc w:val="left"/>
    </w:lvl>
    <w:lvl w:ilvl="6" w:tplc="59F6CE38">
      <w:numFmt w:val="decimal"/>
      <w:lvlText w:val=""/>
      <w:lvlJc w:val="left"/>
    </w:lvl>
    <w:lvl w:ilvl="7" w:tplc="AE7A25EA">
      <w:numFmt w:val="decimal"/>
      <w:lvlText w:val=""/>
      <w:lvlJc w:val="left"/>
    </w:lvl>
    <w:lvl w:ilvl="8" w:tplc="D7522146">
      <w:numFmt w:val="decimal"/>
      <w:lvlText w:val=""/>
      <w:lvlJc w:val="left"/>
    </w:lvl>
  </w:abstractNum>
  <w:abstractNum w:abstractNumId="2">
    <w:nsid w:val="00005AF1"/>
    <w:multiLevelType w:val="hybridMultilevel"/>
    <w:tmpl w:val="C30AC95C"/>
    <w:lvl w:ilvl="0" w:tplc="831A1F3A">
      <w:start w:val="1"/>
      <w:numFmt w:val="bullet"/>
      <w:lvlText w:val="В"/>
      <w:lvlJc w:val="left"/>
    </w:lvl>
    <w:lvl w:ilvl="1" w:tplc="7DF0BF26">
      <w:numFmt w:val="decimal"/>
      <w:lvlText w:val=""/>
      <w:lvlJc w:val="left"/>
    </w:lvl>
    <w:lvl w:ilvl="2" w:tplc="89F4E134">
      <w:numFmt w:val="decimal"/>
      <w:lvlText w:val=""/>
      <w:lvlJc w:val="left"/>
    </w:lvl>
    <w:lvl w:ilvl="3" w:tplc="03A8C774">
      <w:numFmt w:val="decimal"/>
      <w:lvlText w:val=""/>
      <w:lvlJc w:val="left"/>
    </w:lvl>
    <w:lvl w:ilvl="4" w:tplc="2A1617FC">
      <w:numFmt w:val="decimal"/>
      <w:lvlText w:val=""/>
      <w:lvlJc w:val="left"/>
    </w:lvl>
    <w:lvl w:ilvl="5" w:tplc="70A6092A">
      <w:numFmt w:val="decimal"/>
      <w:lvlText w:val=""/>
      <w:lvlJc w:val="left"/>
    </w:lvl>
    <w:lvl w:ilvl="6" w:tplc="0AEEC11A">
      <w:numFmt w:val="decimal"/>
      <w:lvlText w:val=""/>
      <w:lvlJc w:val="left"/>
    </w:lvl>
    <w:lvl w:ilvl="7" w:tplc="B6BE315A">
      <w:numFmt w:val="decimal"/>
      <w:lvlText w:val=""/>
      <w:lvlJc w:val="left"/>
    </w:lvl>
    <w:lvl w:ilvl="8" w:tplc="AE441B46">
      <w:numFmt w:val="decimal"/>
      <w:lvlText w:val=""/>
      <w:lvlJc w:val="left"/>
    </w:lvl>
  </w:abstractNum>
  <w:abstractNum w:abstractNumId="3">
    <w:nsid w:val="00005F90"/>
    <w:multiLevelType w:val="hybridMultilevel"/>
    <w:tmpl w:val="0E66D806"/>
    <w:lvl w:ilvl="0" w:tplc="DC80AC38">
      <w:start w:val="1"/>
      <w:numFmt w:val="bullet"/>
      <w:lvlText w:val="с"/>
      <w:lvlJc w:val="left"/>
    </w:lvl>
    <w:lvl w:ilvl="1" w:tplc="690C4E6C">
      <w:start w:val="1"/>
      <w:numFmt w:val="bullet"/>
      <w:lvlText w:val="В"/>
      <w:lvlJc w:val="left"/>
    </w:lvl>
    <w:lvl w:ilvl="2" w:tplc="F7C603CC">
      <w:numFmt w:val="decimal"/>
      <w:lvlText w:val=""/>
      <w:lvlJc w:val="left"/>
    </w:lvl>
    <w:lvl w:ilvl="3" w:tplc="18D8955E">
      <w:numFmt w:val="decimal"/>
      <w:lvlText w:val=""/>
      <w:lvlJc w:val="left"/>
    </w:lvl>
    <w:lvl w:ilvl="4" w:tplc="AB36E82E">
      <w:numFmt w:val="decimal"/>
      <w:lvlText w:val=""/>
      <w:lvlJc w:val="left"/>
    </w:lvl>
    <w:lvl w:ilvl="5" w:tplc="D4823400">
      <w:numFmt w:val="decimal"/>
      <w:lvlText w:val=""/>
      <w:lvlJc w:val="left"/>
    </w:lvl>
    <w:lvl w:ilvl="6" w:tplc="3EDA8D80">
      <w:numFmt w:val="decimal"/>
      <w:lvlText w:val=""/>
      <w:lvlJc w:val="left"/>
    </w:lvl>
    <w:lvl w:ilvl="7" w:tplc="0110F98C">
      <w:numFmt w:val="decimal"/>
      <w:lvlText w:val=""/>
      <w:lvlJc w:val="left"/>
    </w:lvl>
    <w:lvl w:ilvl="8" w:tplc="0BC62F0A">
      <w:numFmt w:val="decimal"/>
      <w:lvlText w:val=""/>
      <w:lvlJc w:val="left"/>
    </w:lvl>
  </w:abstractNum>
  <w:abstractNum w:abstractNumId="4">
    <w:nsid w:val="00006952"/>
    <w:multiLevelType w:val="hybridMultilevel"/>
    <w:tmpl w:val="4A6801C4"/>
    <w:lvl w:ilvl="0" w:tplc="08B08586">
      <w:start w:val="1"/>
      <w:numFmt w:val="bullet"/>
      <w:lvlText w:val="В"/>
      <w:lvlJc w:val="left"/>
    </w:lvl>
    <w:lvl w:ilvl="1" w:tplc="EF9E049E">
      <w:numFmt w:val="decimal"/>
      <w:lvlText w:val=""/>
      <w:lvlJc w:val="left"/>
    </w:lvl>
    <w:lvl w:ilvl="2" w:tplc="8DCAFAA6">
      <w:numFmt w:val="decimal"/>
      <w:lvlText w:val=""/>
      <w:lvlJc w:val="left"/>
    </w:lvl>
    <w:lvl w:ilvl="3" w:tplc="4F6EB926">
      <w:numFmt w:val="decimal"/>
      <w:lvlText w:val=""/>
      <w:lvlJc w:val="left"/>
    </w:lvl>
    <w:lvl w:ilvl="4" w:tplc="9B38539A">
      <w:numFmt w:val="decimal"/>
      <w:lvlText w:val=""/>
      <w:lvlJc w:val="left"/>
    </w:lvl>
    <w:lvl w:ilvl="5" w:tplc="9424BEFE">
      <w:numFmt w:val="decimal"/>
      <w:lvlText w:val=""/>
      <w:lvlJc w:val="left"/>
    </w:lvl>
    <w:lvl w:ilvl="6" w:tplc="A57ABC46">
      <w:numFmt w:val="decimal"/>
      <w:lvlText w:val=""/>
      <w:lvlJc w:val="left"/>
    </w:lvl>
    <w:lvl w:ilvl="7" w:tplc="751657AA">
      <w:numFmt w:val="decimal"/>
      <w:lvlText w:val=""/>
      <w:lvlJc w:val="left"/>
    </w:lvl>
    <w:lvl w:ilvl="8" w:tplc="9A2AE104">
      <w:numFmt w:val="decimal"/>
      <w:lvlText w:val=""/>
      <w:lvlJc w:val="left"/>
    </w:lvl>
  </w:abstractNum>
  <w:abstractNum w:abstractNumId="5">
    <w:nsid w:val="00006DF1"/>
    <w:multiLevelType w:val="hybridMultilevel"/>
    <w:tmpl w:val="2814E858"/>
    <w:lvl w:ilvl="0" w:tplc="2BA005F0">
      <w:start w:val="1"/>
      <w:numFmt w:val="bullet"/>
      <w:lvlText w:val="В"/>
      <w:lvlJc w:val="left"/>
    </w:lvl>
    <w:lvl w:ilvl="1" w:tplc="310CFBA0">
      <w:numFmt w:val="decimal"/>
      <w:lvlText w:val=""/>
      <w:lvlJc w:val="left"/>
    </w:lvl>
    <w:lvl w:ilvl="2" w:tplc="E1D8D4F8">
      <w:numFmt w:val="decimal"/>
      <w:lvlText w:val=""/>
      <w:lvlJc w:val="left"/>
    </w:lvl>
    <w:lvl w:ilvl="3" w:tplc="B042614A">
      <w:numFmt w:val="decimal"/>
      <w:lvlText w:val=""/>
      <w:lvlJc w:val="left"/>
    </w:lvl>
    <w:lvl w:ilvl="4" w:tplc="B8D2DE7E">
      <w:numFmt w:val="decimal"/>
      <w:lvlText w:val=""/>
      <w:lvlJc w:val="left"/>
    </w:lvl>
    <w:lvl w:ilvl="5" w:tplc="20C2328C">
      <w:numFmt w:val="decimal"/>
      <w:lvlText w:val=""/>
      <w:lvlJc w:val="left"/>
    </w:lvl>
    <w:lvl w:ilvl="6" w:tplc="9686061A">
      <w:numFmt w:val="decimal"/>
      <w:lvlText w:val=""/>
      <w:lvlJc w:val="left"/>
    </w:lvl>
    <w:lvl w:ilvl="7" w:tplc="52C2648A">
      <w:numFmt w:val="decimal"/>
      <w:lvlText w:val=""/>
      <w:lvlJc w:val="left"/>
    </w:lvl>
    <w:lvl w:ilvl="8" w:tplc="5A6A2BCE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971DFE"/>
    <w:rsid w:val="006460DF"/>
    <w:rsid w:val="006F1C9D"/>
    <w:rsid w:val="008E0C04"/>
    <w:rsid w:val="00971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60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0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1464</Words>
  <Characters>8350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Гульнара</cp:lastModifiedBy>
  <cp:revision>2</cp:revision>
  <dcterms:created xsi:type="dcterms:W3CDTF">2020-05-20T10:22:00Z</dcterms:created>
  <dcterms:modified xsi:type="dcterms:W3CDTF">2020-05-20T08:50:00Z</dcterms:modified>
</cp:coreProperties>
</file>