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664" w:rsidRPr="004F4601" w:rsidRDefault="000905C7" w:rsidP="004F460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13420485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CF2664" w:rsidRPr="004F4601" w:rsidRDefault="000905C7" w:rsidP="004F460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af5b5167-7099-47ec-9866-9052e784200d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Татарстан</w:t>
      </w:r>
      <w:bookmarkEnd w:id="1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CF2664" w:rsidRPr="004F4601" w:rsidRDefault="000905C7" w:rsidP="004F4601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dc3cea46-96ed-491e-818a-be2785bad2e9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Управление образования города Набережные Челны</w:t>
      </w:r>
      <w:bookmarkEnd w:id="2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CF2664" w:rsidRPr="004F4601" w:rsidRDefault="000905C7" w:rsidP="004F4601">
      <w:pPr>
        <w:spacing w:after="0" w:line="240" w:lineRule="auto"/>
        <w:ind w:left="120"/>
        <w:jc w:val="center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t>МБОУ "СОШ №7"</w:t>
      </w:r>
    </w:p>
    <w:p w:rsidR="00CF2664" w:rsidRPr="004F4601" w:rsidRDefault="00CF2664">
      <w:pPr>
        <w:spacing w:after="0"/>
        <w:ind w:left="120"/>
        <w:rPr>
          <w:sz w:val="24"/>
          <w:szCs w:val="24"/>
        </w:rPr>
      </w:pPr>
    </w:p>
    <w:p w:rsidR="00CF2664" w:rsidRPr="004F4601" w:rsidRDefault="00CF2664">
      <w:pPr>
        <w:spacing w:after="0"/>
        <w:ind w:left="120"/>
        <w:rPr>
          <w:sz w:val="24"/>
          <w:szCs w:val="24"/>
        </w:rPr>
      </w:pPr>
    </w:p>
    <w:p w:rsidR="00CF2664" w:rsidRPr="004F4601" w:rsidRDefault="00CF2664">
      <w:pPr>
        <w:spacing w:after="0"/>
        <w:ind w:left="120"/>
        <w:rPr>
          <w:sz w:val="24"/>
          <w:szCs w:val="24"/>
        </w:rPr>
      </w:pPr>
    </w:p>
    <w:p w:rsidR="00CF2664" w:rsidRPr="004F4601" w:rsidRDefault="00CF2664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905C7" w:rsidRPr="004F4601" w:rsidTr="000905C7">
        <w:tc>
          <w:tcPr>
            <w:tcW w:w="3114" w:type="dxa"/>
          </w:tcPr>
          <w:p w:rsidR="000905C7" w:rsidRPr="004F4601" w:rsidRDefault="000905C7" w:rsidP="000905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905C7" w:rsidRPr="004F4601" w:rsidRDefault="000905C7" w:rsidP="000905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905C7" w:rsidRPr="004F4601" w:rsidRDefault="000905C7" w:rsidP="000905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F46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905C7" w:rsidRPr="004F4601" w:rsidRDefault="000905C7" w:rsidP="000905C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F46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0905C7" w:rsidRPr="004F4601" w:rsidRDefault="000905C7" w:rsidP="000905C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F46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905C7" w:rsidRPr="004F4601" w:rsidRDefault="000905C7" w:rsidP="000905C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F46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Шайхутдинова Г.З.</w:t>
            </w:r>
          </w:p>
          <w:p w:rsidR="000905C7" w:rsidRPr="004F4601" w:rsidRDefault="000905C7" w:rsidP="000905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F46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="004F46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156</w:t>
            </w:r>
            <w:r w:rsidRPr="004F46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F46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Pr="004F460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0905C7" w:rsidRPr="004F4601" w:rsidRDefault="000905C7" w:rsidP="000905C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F2664" w:rsidRPr="004F4601" w:rsidRDefault="00CF2664">
      <w:pPr>
        <w:spacing w:after="0"/>
        <w:ind w:left="120"/>
        <w:rPr>
          <w:sz w:val="24"/>
          <w:szCs w:val="24"/>
        </w:rPr>
      </w:pPr>
    </w:p>
    <w:p w:rsidR="00CF2664" w:rsidRPr="004F4601" w:rsidRDefault="000905C7">
      <w:pPr>
        <w:spacing w:after="0"/>
        <w:ind w:left="120"/>
        <w:rPr>
          <w:sz w:val="24"/>
          <w:szCs w:val="24"/>
        </w:rPr>
      </w:pPr>
      <w:r w:rsidRPr="004F4601">
        <w:rPr>
          <w:rFonts w:ascii="Times New Roman" w:hAnsi="Times New Roman"/>
          <w:color w:val="000000"/>
          <w:sz w:val="24"/>
          <w:szCs w:val="24"/>
        </w:rPr>
        <w:t>‌</w:t>
      </w:r>
    </w:p>
    <w:p w:rsidR="00CF2664" w:rsidRPr="004F4601" w:rsidRDefault="00CF2664">
      <w:pPr>
        <w:spacing w:after="0"/>
        <w:ind w:left="120"/>
        <w:rPr>
          <w:sz w:val="24"/>
          <w:szCs w:val="24"/>
        </w:rPr>
      </w:pPr>
    </w:p>
    <w:p w:rsidR="00CF2664" w:rsidRPr="004F4601" w:rsidRDefault="00CF2664">
      <w:pPr>
        <w:spacing w:after="0"/>
        <w:ind w:left="120"/>
        <w:rPr>
          <w:sz w:val="24"/>
          <w:szCs w:val="24"/>
        </w:rPr>
      </w:pPr>
    </w:p>
    <w:p w:rsidR="00CF2664" w:rsidRPr="004F4601" w:rsidRDefault="00CF2664">
      <w:pPr>
        <w:spacing w:after="0"/>
        <w:ind w:left="120"/>
        <w:rPr>
          <w:sz w:val="24"/>
          <w:szCs w:val="24"/>
        </w:rPr>
      </w:pPr>
    </w:p>
    <w:p w:rsidR="00CF2664" w:rsidRPr="004F4601" w:rsidRDefault="000905C7">
      <w:pPr>
        <w:spacing w:after="0" w:line="408" w:lineRule="auto"/>
        <w:ind w:left="120"/>
        <w:jc w:val="center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CF2664" w:rsidRPr="004F4601" w:rsidRDefault="000905C7">
      <w:pPr>
        <w:spacing w:after="0" w:line="408" w:lineRule="auto"/>
        <w:ind w:left="120"/>
        <w:jc w:val="center"/>
        <w:rPr>
          <w:sz w:val="24"/>
          <w:szCs w:val="24"/>
        </w:rPr>
      </w:pPr>
      <w:r w:rsidRPr="004F4601">
        <w:rPr>
          <w:rFonts w:ascii="Times New Roman" w:hAnsi="Times New Roman"/>
          <w:color w:val="000000"/>
          <w:sz w:val="24"/>
          <w:szCs w:val="24"/>
        </w:rPr>
        <w:t>(ID 1831000)</w:t>
      </w:r>
    </w:p>
    <w:p w:rsidR="00CF2664" w:rsidRPr="004F4601" w:rsidRDefault="00CF2664">
      <w:pPr>
        <w:spacing w:after="0"/>
        <w:ind w:left="120"/>
        <w:jc w:val="center"/>
        <w:rPr>
          <w:sz w:val="24"/>
          <w:szCs w:val="24"/>
        </w:rPr>
      </w:pPr>
    </w:p>
    <w:p w:rsidR="00CF2664" w:rsidRPr="004F4601" w:rsidRDefault="000905C7">
      <w:pPr>
        <w:spacing w:after="0" w:line="408" w:lineRule="auto"/>
        <w:ind w:left="120"/>
        <w:jc w:val="center"/>
        <w:rPr>
          <w:sz w:val="24"/>
          <w:szCs w:val="24"/>
        </w:rPr>
      </w:pPr>
      <w:proofErr w:type="gramStart"/>
      <w:r w:rsidRPr="004F4601">
        <w:rPr>
          <w:rFonts w:ascii="Times New Roman" w:hAnsi="Times New Roman"/>
          <w:b/>
          <w:color w:val="000000"/>
          <w:sz w:val="24"/>
          <w:szCs w:val="24"/>
        </w:rPr>
        <w:t>учебного</w:t>
      </w:r>
      <w:proofErr w:type="gramEnd"/>
      <w:r w:rsidRPr="004F4601">
        <w:rPr>
          <w:rFonts w:ascii="Times New Roman" w:hAnsi="Times New Roman"/>
          <w:b/>
          <w:color w:val="000000"/>
          <w:sz w:val="24"/>
          <w:szCs w:val="24"/>
        </w:rPr>
        <w:t xml:space="preserve"> курса «Алгебра»</w:t>
      </w:r>
    </w:p>
    <w:p w:rsidR="00CF2664" w:rsidRPr="004F4601" w:rsidRDefault="000905C7">
      <w:pPr>
        <w:spacing w:after="0" w:line="408" w:lineRule="auto"/>
        <w:ind w:left="120"/>
        <w:jc w:val="center"/>
        <w:rPr>
          <w:sz w:val="24"/>
          <w:szCs w:val="24"/>
        </w:rPr>
      </w:pPr>
      <w:proofErr w:type="gramStart"/>
      <w:r w:rsidRPr="004F4601"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</w:rPr>
        <w:t xml:space="preserve"> обучающихся 7-9 классов </w:t>
      </w:r>
    </w:p>
    <w:p w:rsidR="00CF2664" w:rsidRPr="004F4601" w:rsidRDefault="00CF2664">
      <w:pPr>
        <w:spacing w:after="0"/>
        <w:ind w:left="120"/>
        <w:jc w:val="center"/>
        <w:rPr>
          <w:sz w:val="24"/>
          <w:szCs w:val="24"/>
        </w:rPr>
      </w:pPr>
    </w:p>
    <w:p w:rsidR="00CF2664" w:rsidRPr="004F4601" w:rsidRDefault="00CF2664">
      <w:pPr>
        <w:spacing w:after="0"/>
        <w:ind w:left="120"/>
        <w:jc w:val="center"/>
        <w:rPr>
          <w:sz w:val="24"/>
          <w:szCs w:val="24"/>
        </w:rPr>
      </w:pPr>
    </w:p>
    <w:p w:rsidR="00CF2664" w:rsidRPr="004F4601" w:rsidRDefault="00CF2664">
      <w:pPr>
        <w:spacing w:after="0"/>
        <w:ind w:left="120"/>
        <w:jc w:val="center"/>
        <w:rPr>
          <w:sz w:val="24"/>
          <w:szCs w:val="24"/>
        </w:rPr>
      </w:pPr>
    </w:p>
    <w:p w:rsidR="00CF2664" w:rsidRPr="004F4601" w:rsidRDefault="00CF2664">
      <w:pPr>
        <w:spacing w:after="0"/>
        <w:ind w:left="120"/>
        <w:jc w:val="center"/>
        <w:rPr>
          <w:sz w:val="24"/>
          <w:szCs w:val="24"/>
        </w:rPr>
      </w:pPr>
    </w:p>
    <w:p w:rsidR="00CF2664" w:rsidRPr="004F4601" w:rsidRDefault="00CF2664">
      <w:pPr>
        <w:spacing w:after="0"/>
        <w:ind w:left="120"/>
        <w:jc w:val="center"/>
        <w:rPr>
          <w:sz w:val="24"/>
          <w:szCs w:val="24"/>
        </w:rPr>
      </w:pPr>
    </w:p>
    <w:p w:rsidR="00CF2664" w:rsidRPr="004F4601" w:rsidRDefault="00CF2664">
      <w:pPr>
        <w:spacing w:after="0"/>
        <w:ind w:left="120"/>
        <w:jc w:val="center"/>
        <w:rPr>
          <w:sz w:val="24"/>
          <w:szCs w:val="24"/>
        </w:rPr>
      </w:pPr>
    </w:p>
    <w:p w:rsidR="00CF2664" w:rsidRPr="004F4601" w:rsidRDefault="00CF2664">
      <w:pPr>
        <w:spacing w:after="0"/>
        <w:ind w:left="120"/>
        <w:jc w:val="center"/>
        <w:rPr>
          <w:sz w:val="24"/>
          <w:szCs w:val="24"/>
        </w:rPr>
      </w:pPr>
    </w:p>
    <w:p w:rsidR="00CF2664" w:rsidRPr="004F4601" w:rsidRDefault="00CF2664">
      <w:pPr>
        <w:spacing w:after="0"/>
        <w:ind w:left="120"/>
        <w:jc w:val="center"/>
        <w:rPr>
          <w:sz w:val="24"/>
          <w:szCs w:val="24"/>
        </w:rPr>
      </w:pPr>
    </w:p>
    <w:p w:rsidR="00CF2664" w:rsidRPr="004F4601" w:rsidRDefault="00CF2664">
      <w:pPr>
        <w:spacing w:after="0"/>
        <w:ind w:left="120"/>
        <w:jc w:val="center"/>
        <w:rPr>
          <w:sz w:val="24"/>
          <w:szCs w:val="24"/>
        </w:rPr>
      </w:pPr>
    </w:p>
    <w:p w:rsidR="00CF2664" w:rsidRPr="004F4601" w:rsidRDefault="00CF2664">
      <w:pPr>
        <w:spacing w:after="0"/>
        <w:ind w:left="120"/>
        <w:jc w:val="center"/>
        <w:rPr>
          <w:sz w:val="24"/>
          <w:szCs w:val="24"/>
        </w:rPr>
      </w:pPr>
    </w:p>
    <w:p w:rsidR="00CF2664" w:rsidRPr="004F4601" w:rsidRDefault="00CF2664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4F4601" w:rsidRPr="004F4601" w:rsidRDefault="004F460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4F4601" w:rsidRPr="004F4601" w:rsidRDefault="004F460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CF2664" w:rsidRPr="004F4601" w:rsidRDefault="00CF2664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4F4601" w:rsidRPr="004F4601" w:rsidRDefault="004F460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4F4601" w:rsidRPr="004F4601" w:rsidRDefault="004F460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4F4601" w:rsidRPr="004F4601" w:rsidRDefault="004F460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CF2664" w:rsidRPr="004F4601" w:rsidRDefault="000905C7" w:rsidP="004F4601">
      <w:pPr>
        <w:spacing w:after="0"/>
        <w:ind w:left="120"/>
        <w:jc w:val="center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3" w:name="4cef1e44-9965-42f4-9abc-c66bc6a4ed05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Набережные Челны</w:t>
      </w:r>
      <w:bookmarkEnd w:id="3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55fbcee7-c9ab-48de-99f2-3f30ab5c08f8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CF2664" w:rsidRPr="004F4601" w:rsidRDefault="00CF2664">
      <w:pPr>
        <w:rPr>
          <w:sz w:val="24"/>
          <w:szCs w:val="24"/>
          <w:lang w:val="ru-RU"/>
        </w:rPr>
        <w:sectPr w:rsidR="00CF2664" w:rsidRPr="004F4601" w:rsidSect="004F4601">
          <w:pgSz w:w="11906" w:h="16383"/>
          <w:pgMar w:top="709" w:right="850" w:bottom="568" w:left="1701" w:header="720" w:footer="720" w:gutter="0"/>
          <w:cols w:space="720"/>
        </w:sectPr>
      </w:pPr>
    </w:p>
    <w:p w:rsidR="00CF2664" w:rsidRPr="004F4601" w:rsidRDefault="000905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3420486"/>
      <w:bookmarkEnd w:id="0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F2664" w:rsidRPr="004F4601" w:rsidRDefault="00CF266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знаний о функциях как важнейшей математической модели для описания 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и исследования разнообразных процессов и явлений в природе и обществе. 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88e7274f-146c-45cf-bb6c-0aa84ae038d1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CF2664" w:rsidRDefault="00CF2664">
      <w:pPr>
        <w:rPr>
          <w:sz w:val="24"/>
          <w:szCs w:val="24"/>
          <w:lang w:val="ru-RU"/>
        </w:rPr>
      </w:pPr>
    </w:p>
    <w:p w:rsidR="00CF2664" w:rsidRPr="004F4601" w:rsidRDefault="000905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3420484"/>
      <w:bookmarkEnd w:id="5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CF2664" w:rsidRPr="004F4601" w:rsidRDefault="00CF266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F2664" w:rsidRPr="004F4601" w:rsidRDefault="000905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CF2664" w:rsidRPr="004F4601" w:rsidRDefault="00CF266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Применение признаков делимости, разложение на множители натуральных чисел.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8" w:name="_Toc124426221"/>
      <w:bookmarkEnd w:id="8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9" w:name="_Toc124426222"/>
      <w:bookmarkEnd w:id="9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Координата точки 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Прямоугольная система координат, оси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Ox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Oy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 w:rsidRPr="004F4601">
        <w:rPr>
          <w:rFonts w:ascii="Times New Roman" w:hAnsi="Times New Roman"/>
          <w:color w:val="000000"/>
          <w:sz w:val="24"/>
          <w:szCs w:val="24"/>
        </w:rPr>
        <w:t>y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4F4601">
        <w:rPr>
          <w:rFonts w:ascii="Times New Roman" w:hAnsi="Times New Roman"/>
          <w:color w:val="000000"/>
          <w:sz w:val="24"/>
          <w:szCs w:val="24"/>
        </w:rPr>
        <w:t>x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|. Графическое решение линейных уравнений и систем линейных уравнений.</w:t>
      </w:r>
    </w:p>
    <w:p w:rsidR="004F4601" w:rsidRDefault="004F46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F2664" w:rsidRPr="004F4601" w:rsidRDefault="000905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CF2664" w:rsidRPr="004F4601" w:rsidRDefault="00CF266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Степень с целым показателем и её свойства. Стандартная запись числа.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Квадратный трёхчлен, разложение квадратного трёхчлена на множители.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линейным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квадратным. Простейшие дробно-рациональные уравнения.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2,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√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>=|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|. 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Графическое решение уравнений и систем уравнений.</w:t>
      </w:r>
    </w:p>
    <w:p w:rsidR="00CF2664" w:rsidRPr="004F4601" w:rsidRDefault="000905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CF2664" w:rsidRPr="004F4601" w:rsidRDefault="00CF266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координатной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прямой.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Сравнение действительных чисел, арифметические действия с действительными числами.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Размеры объектов окружающего мира, длительность процессов в окружающем мире.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0" w:name="_Toc124426230"/>
      <w:bookmarkEnd w:id="10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Линейное уравнение. Решение уравнений, сводящихся к 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линейным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Квадратное уравнение. Решение уравнений, сводящихся к 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квадратным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алгебраическим способом.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Числовые неравенства и их свойства.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ств с дв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умя переменными.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Графики функций: </w:t>
      </w:r>
      <w:r w:rsidRPr="004F4601">
        <w:rPr>
          <w:rFonts w:ascii="Times New Roman" w:hAnsi="Times New Roman"/>
          <w:color w:val="333333"/>
          <w:sz w:val="24"/>
          <w:szCs w:val="24"/>
        </w:rPr>
        <w:t>y</w:t>
      </w:r>
      <w:r w:rsidRPr="004F4601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4F4601">
        <w:rPr>
          <w:rFonts w:ascii="Times New Roman" w:hAnsi="Times New Roman"/>
          <w:color w:val="333333"/>
          <w:sz w:val="24"/>
          <w:szCs w:val="24"/>
        </w:rPr>
        <w:t>kx</w:t>
      </w:r>
      <w:r w:rsidRPr="004F4601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4F4601">
        <w:rPr>
          <w:rFonts w:ascii="Times New Roman" w:hAnsi="Times New Roman"/>
          <w:color w:val="333333"/>
          <w:sz w:val="24"/>
          <w:szCs w:val="24"/>
        </w:rPr>
        <w:t>y</w:t>
      </w:r>
      <w:r w:rsidRPr="004F4601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4F4601">
        <w:rPr>
          <w:rFonts w:ascii="Times New Roman" w:hAnsi="Times New Roman"/>
          <w:color w:val="333333"/>
          <w:sz w:val="24"/>
          <w:szCs w:val="24"/>
        </w:rPr>
        <w:t>kx</w:t>
      </w:r>
      <w:r w:rsidRPr="004F4601">
        <w:rPr>
          <w:rFonts w:ascii="Times New Roman" w:hAnsi="Times New Roman"/>
          <w:color w:val="333333"/>
          <w:sz w:val="24"/>
          <w:szCs w:val="24"/>
          <w:lang w:val="ru-RU"/>
        </w:rPr>
        <w:t xml:space="preserve"> + </w:t>
      </w:r>
      <w:r w:rsidRPr="004F4601">
        <w:rPr>
          <w:rFonts w:ascii="Times New Roman" w:hAnsi="Times New Roman"/>
          <w:color w:val="333333"/>
          <w:sz w:val="24"/>
          <w:szCs w:val="24"/>
        </w:rPr>
        <w:t>b</w:t>
      </w:r>
      <w:r w:rsidRPr="004F4601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4F4601">
        <w:rPr>
          <w:rFonts w:ascii="Times New Roman" w:hAnsi="Times New Roman"/>
          <w:color w:val="333333"/>
          <w:sz w:val="24"/>
          <w:szCs w:val="24"/>
        </w:rPr>
        <w:t>y</w:t>
      </w:r>
      <w:r w:rsidRPr="004F4601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4F4601">
        <w:rPr>
          <w:rFonts w:ascii="Times New Roman" w:hAnsi="Times New Roman"/>
          <w:color w:val="333333"/>
          <w:sz w:val="24"/>
          <w:szCs w:val="24"/>
        </w:rPr>
        <w:t>k</w:t>
      </w:r>
      <w:r w:rsidRPr="004F4601">
        <w:rPr>
          <w:rFonts w:ascii="Times New Roman" w:hAnsi="Times New Roman"/>
          <w:color w:val="333333"/>
          <w:sz w:val="24"/>
          <w:szCs w:val="24"/>
          <w:lang w:val="ru-RU"/>
        </w:rPr>
        <w:t>/</w:t>
      </w:r>
      <w:r w:rsidRPr="004F4601">
        <w:rPr>
          <w:rFonts w:ascii="Times New Roman" w:hAnsi="Times New Roman"/>
          <w:color w:val="333333"/>
          <w:sz w:val="24"/>
          <w:szCs w:val="24"/>
        </w:rPr>
        <w:t>x</w:t>
      </w:r>
      <w:r w:rsidRPr="004F4601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4F4601">
        <w:rPr>
          <w:rFonts w:ascii="Times New Roman" w:hAnsi="Times New Roman"/>
          <w:color w:val="333333"/>
          <w:sz w:val="24"/>
          <w:szCs w:val="24"/>
        </w:rPr>
        <w:t>y</w:t>
      </w:r>
      <w:r w:rsidRPr="004F4601">
        <w:rPr>
          <w:rFonts w:ascii="Times New Roman" w:hAnsi="Times New Roman"/>
          <w:color w:val="333333"/>
          <w:sz w:val="24"/>
          <w:szCs w:val="24"/>
          <w:lang w:val="ru-RU"/>
        </w:rPr>
        <w:t xml:space="preserve"> = </w:t>
      </w:r>
      <w:r w:rsidRPr="004F4601">
        <w:rPr>
          <w:rFonts w:ascii="Times New Roman" w:hAnsi="Times New Roman"/>
          <w:color w:val="333333"/>
          <w:sz w:val="24"/>
          <w:szCs w:val="24"/>
        </w:rPr>
        <w:t>x</w:t>
      </w:r>
      <w:r w:rsidRPr="004F4601">
        <w:rPr>
          <w:rFonts w:ascii="Times New Roman" w:hAnsi="Times New Roman"/>
          <w:color w:val="333333"/>
          <w:sz w:val="24"/>
          <w:szCs w:val="24"/>
          <w:lang w:val="ru-RU"/>
        </w:rPr>
        <w:t xml:space="preserve">3, </w:t>
      </w:r>
      <w:r w:rsidRPr="004F4601">
        <w:rPr>
          <w:rFonts w:ascii="Times New Roman" w:hAnsi="Times New Roman"/>
          <w:color w:val="333333"/>
          <w:sz w:val="24"/>
          <w:szCs w:val="24"/>
        </w:rPr>
        <w:t>y</w:t>
      </w:r>
      <w:r w:rsidRPr="004F4601">
        <w:rPr>
          <w:rFonts w:ascii="Times New Roman" w:hAnsi="Times New Roman"/>
          <w:color w:val="333333"/>
          <w:sz w:val="24"/>
          <w:szCs w:val="24"/>
          <w:lang w:val="ru-RU"/>
        </w:rPr>
        <w:t xml:space="preserve"> = √</w:t>
      </w:r>
      <w:r w:rsidRPr="004F4601">
        <w:rPr>
          <w:rFonts w:ascii="Times New Roman" w:hAnsi="Times New Roman"/>
          <w:color w:val="333333"/>
          <w:sz w:val="24"/>
          <w:szCs w:val="24"/>
        </w:rPr>
        <w:t>x</w:t>
      </w:r>
      <w:r w:rsidRPr="004F4601">
        <w:rPr>
          <w:rFonts w:ascii="Times New Roman" w:hAnsi="Times New Roman"/>
          <w:color w:val="333333"/>
          <w:sz w:val="24"/>
          <w:szCs w:val="24"/>
          <w:lang w:val="ru-RU"/>
        </w:rPr>
        <w:t xml:space="preserve">, </w:t>
      </w:r>
      <w:r w:rsidRPr="004F4601">
        <w:rPr>
          <w:rFonts w:ascii="Times New Roman" w:hAnsi="Times New Roman"/>
          <w:color w:val="333333"/>
          <w:sz w:val="24"/>
          <w:szCs w:val="24"/>
        </w:rPr>
        <w:t>y</w:t>
      </w:r>
      <w:r w:rsidRPr="004F4601">
        <w:rPr>
          <w:rFonts w:ascii="Times New Roman" w:hAnsi="Times New Roman"/>
          <w:color w:val="333333"/>
          <w:sz w:val="24"/>
          <w:szCs w:val="24"/>
          <w:lang w:val="ru-RU"/>
        </w:rPr>
        <w:t xml:space="preserve"> = |</w:t>
      </w:r>
      <w:r w:rsidRPr="004F4601">
        <w:rPr>
          <w:rFonts w:ascii="Times New Roman" w:hAnsi="Times New Roman"/>
          <w:color w:val="333333"/>
          <w:sz w:val="24"/>
          <w:szCs w:val="24"/>
        </w:rPr>
        <w:t>x</w:t>
      </w:r>
      <w:r w:rsidRPr="004F4601">
        <w:rPr>
          <w:rFonts w:ascii="Times New Roman" w:hAnsi="Times New Roman"/>
          <w:color w:val="333333"/>
          <w:sz w:val="24"/>
          <w:szCs w:val="24"/>
          <w:lang w:val="ru-RU"/>
        </w:rPr>
        <w:t xml:space="preserve">| 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, и их свойства.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-го члена.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Арифметическая и геометрическая прогрессии. Формулы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n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членов.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Линейный и экспоненциальный рост. Сложные проценты.</w:t>
      </w:r>
    </w:p>
    <w:p w:rsidR="00CF2664" w:rsidRPr="004F4601" w:rsidRDefault="00CF2664">
      <w:pPr>
        <w:rPr>
          <w:sz w:val="24"/>
          <w:szCs w:val="24"/>
          <w:lang w:val="ru-RU"/>
        </w:rPr>
        <w:sectPr w:rsidR="00CF2664" w:rsidRPr="004F4601" w:rsidSect="004F4601">
          <w:pgSz w:w="11906" w:h="16383"/>
          <w:pgMar w:top="709" w:right="850" w:bottom="567" w:left="1701" w:header="720" w:footer="720" w:gutter="0"/>
          <w:cols w:space="720"/>
        </w:sectPr>
      </w:pPr>
    </w:p>
    <w:p w:rsidR="00CF2664" w:rsidRPr="004F4601" w:rsidRDefault="000905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1" w:name="block-13420480"/>
      <w:bookmarkEnd w:id="7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CF2664" w:rsidRPr="004F4601" w:rsidRDefault="00CF266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F2664" w:rsidRPr="004F4601" w:rsidRDefault="000905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F2664" w:rsidRPr="004F4601" w:rsidRDefault="00CF266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«Алгебра» характеризуются: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людей, приобретать в совместной деятельности новые знания, навыки и компетенции из опыта других;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F4601" w:rsidRDefault="004F460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F2664" w:rsidRPr="004F4601" w:rsidRDefault="000905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F2664" w:rsidRPr="004F4601" w:rsidRDefault="00CF266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F2664" w:rsidRPr="004F4601" w:rsidRDefault="000905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F2664" w:rsidRPr="004F4601" w:rsidRDefault="00CF266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F2664" w:rsidRPr="004F4601" w:rsidRDefault="000905C7">
      <w:pPr>
        <w:spacing w:after="0" w:line="264" w:lineRule="auto"/>
        <w:ind w:left="120"/>
        <w:jc w:val="both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CF2664" w:rsidRPr="004F4601" w:rsidRDefault="000905C7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F2664" w:rsidRPr="004F4601" w:rsidRDefault="000905C7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F2664" w:rsidRPr="004F4601" w:rsidRDefault="000905C7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F2664" w:rsidRPr="004F4601" w:rsidRDefault="000905C7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F2664" w:rsidRPr="004F4601" w:rsidRDefault="000905C7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F2664" w:rsidRPr="004F4601" w:rsidRDefault="000905C7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F2664" w:rsidRPr="004F4601" w:rsidRDefault="000905C7">
      <w:pPr>
        <w:spacing w:after="0" w:line="264" w:lineRule="auto"/>
        <w:ind w:left="120"/>
        <w:jc w:val="both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4F4601">
        <w:rPr>
          <w:rFonts w:ascii="Times New Roman" w:hAnsi="Times New Roman"/>
          <w:color w:val="000000"/>
          <w:sz w:val="24"/>
          <w:szCs w:val="24"/>
        </w:rPr>
        <w:t>:</w:t>
      </w:r>
    </w:p>
    <w:p w:rsidR="00CF2664" w:rsidRPr="004F4601" w:rsidRDefault="000905C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F2664" w:rsidRPr="004F4601" w:rsidRDefault="000905C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F2664" w:rsidRPr="004F4601" w:rsidRDefault="000905C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F2664" w:rsidRPr="004F4601" w:rsidRDefault="000905C7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F2664" w:rsidRPr="004F4601" w:rsidRDefault="000905C7">
      <w:pPr>
        <w:spacing w:after="0" w:line="264" w:lineRule="auto"/>
        <w:ind w:left="120"/>
        <w:jc w:val="both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t>Работа с информацией:</w:t>
      </w:r>
    </w:p>
    <w:p w:rsidR="00CF2664" w:rsidRPr="004F4601" w:rsidRDefault="000905C7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F2664" w:rsidRPr="004F4601" w:rsidRDefault="000905C7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CF2664" w:rsidRPr="004F4601" w:rsidRDefault="000905C7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F2664" w:rsidRPr="004F4601" w:rsidRDefault="000905C7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F2664" w:rsidRPr="004F4601" w:rsidRDefault="000905C7">
      <w:pPr>
        <w:spacing w:after="0" w:line="264" w:lineRule="auto"/>
        <w:ind w:left="120"/>
        <w:jc w:val="both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CF2664" w:rsidRPr="004F4601" w:rsidRDefault="000905C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CF2664" w:rsidRPr="004F4601" w:rsidRDefault="000905C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F2664" w:rsidRPr="004F4601" w:rsidRDefault="000905C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F2664" w:rsidRPr="004F4601" w:rsidRDefault="000905C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F2664" w:rsidRPr="004F4601" w:rsidRDefault="000905C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F2664" w:rsidRPr="004F4601" w:rsidRDefault="000905C7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F2664" w:rsidRPr="004F4601" w:rsidRDefault="000905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F2664" w:rsidRPr="004F4601" w:rsidRDefault="000905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CF2664" w:rsidRPr="004F4601" w:rsidRDefault="000905C7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F2664" w:rsidRPr="004F4601" w:rsidRDefault="000905C7">
      <w:pPr>
        <w:spacing w:after="0" w:line="264" w:lineRule="auto"/>
        <w:ind w:left="120"/>
        <w:jc w:val="both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CF2664" w:rsidRPr="004F4601" w:rsidRDefault="000905C7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F2664" w:rsidRPr="004F4601" w:rsidRDefault="000905C7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F2664" w:rsidRPr="004F4601" w:rsidRDefault="000905C7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F2664" w:rsidRPr="004F4601" w:rsidRDefault="00CF266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F2664" w:rsidRPr="004F4601" w:rsidRDefault="000905C7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CF2664" w:rsidRPr="004F4601" w:rsidRDefault="00CF266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2" w:name="_Toc124426234"/>
      <w:bookmarkEnd w:id="12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в 7 классе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3" w:name="_Toc124426235"/>
      <w:bookmarkEnd w:id="13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Числа и вычисления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Округлять числа.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Применять признаки делимости, разложение на множители натуральных чисел.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4" w:name="_Toc124426236"/>
      <w:bookmarkEnd w:id="14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5" w:name="_Toc124426237"/>
      <w:bookmarkEnd w:id="15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к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равносильному ему. Проверять, является ли число корнем уравнения.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Применять графические методы при решении линейных уравнений и их систем.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_Toc124426238"/>
      <w:bookmarkEnd w:id="16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 w:rsidRPr="004F4601">
        <w:rPr>
          <w:rFonts w:ascii="Times New Roman" w:hAnsi="Times New Roman"/>
          <w:color w:val="000000"/>
          <w:sz w:val="24"/>
          <w:szCs w:val="24"/>
        </w:rPr>
        <w:t>y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|.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значение функции по значению её аргумента.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в 8 классе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7" w:name="_Toc124426240"/>
      <w:bookmarkEnd w:id="17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на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координатной прямой.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8" w:name="_Toc124426241"/>
      <w:bookmarkEnd w:id="18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Раскладывать квадратный трёхчлен на множители.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9" w:name="_Toc124426242"/>
      <w:bookmarkEnd w:id="19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Применять свойства числовых неравен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ств дл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0" w:name="_Toc124426243"/>
      <w:bookmarkEnd w:id="20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Строить графики элементарных функций вида:</w:t>
      </w:r>
    </w:p>
    <w:p w:rsidR="00CF2664" w:rsidRPr="004F4601" w:rsidRDefault="000905C7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</w:rPr>
        <w:t>y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4F4601">
        <w:rPr>
          <w:rFonts w:ascii="Times New Roman" w:hAnsi="Times New Roman"/>
          <w:color w:val="000000"/>
          <w:sz w:val="24"/>
          <w:szCs w:val="24"/>
        </w:rPr>
        <w:t>k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F4601">
        <w:rPr>
          <w:rFonts w:ascii="Times New Roman" w:hAnsi="Times New Roman"/>
          <w:color w:val="000000"/>
          <w:sz w:val="24"/>
          <w:szCs w:val="24"/>
        </w:rPr>
        <w:t>x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F4601">
        <w:rPr>
          <w:rFonts w:ascii="Times New Roman" w:hAnsi="Times New Roman"/>
          <w:color w:val="000000"/>
          <w:sz w:val="24"/>
          <w:szCs w:val="24"/>
        </w:rPr>
        <w:t>y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4F4601">
        <w:rPr>
          <w:rFonts w:ascii="Times New Roman" w:hAnsi="Times New Roman"/>
          <w:color w:val="000000"/>
          <w:sz w:val="24"/>
          <w:szCs w:val="24"/>
        </w:rPr>
        <w:t>x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2, </w:t>
      </w:r>
      <w:r w:rsidRPr="004F4601">
        <w:rPr>
          <w:rFonts w:ascii="Times New Roman" w:hAnsi="Times New Roman"/>
          <w:color w:val="000000"/>
          <w:sz w:val="24"/>
          <w:szCs w:val="24"/>
        </w:rPr>
        <w:t>y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= </w:t>
      </w:r>
      <w:r w:rsidRPr="004F4601">
        <w:rPr>
          <w:rFonts w:ascii="Times New Roman" w:hAnsi="Times New Roman"/>
          <w:color w:val="000000"/>
          <w:sz w:val="24"/>
          <w:szCs w:val="24"/>
        </w:rPr>
        <w:t>x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4F4601">
        <w:rPr>
          <w:rFonts w:ascii="Times New Roman" w:hAnsi="Times New Roman"/>
          <w:color w:val="000000"/>
          <w:sz w:val="24"/>
          <w:szCs w:val="24"/>
        </w:rPr>
        <w:t>y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= |</w:t>
      </w:r>
      <w:r w:rsidRPr="004F4601">
        <w:rPr>
          <w:rFonts w:ascii="Times New Roman" w:hAnsi="Times New Roman"/>
          <w:color w:val="000000"/>
          <w:sz w:val="24"/>
          <w:szCs w:val="24"/>
        </w:rPr>
        <w:t>x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|, </w:t>
      </w:r>
      <w:r w:rsidRPr="004F4601">
        <w:rPr>
          <w:rFonts w:ascii="Times New Roman" w:hAnsi="Times New Roman"/>
          <w:color w:val="000000"/>
          <w:sz w:val="24"/>
          <w:szCs w:val="24"/>
        </w:rPr>
        <w:t>y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4F4601">
        <w:rPr>
          <w:rFonts w:ascii="Times New Roman" w:hAnsi="Times New Roman"/>
          <w:color w:val="000000"/>
          <w:sz w:val="24"/>
          <w:szCs w:val="24"/>
        </w:rPr>
        <w:t>x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, описывать свойства числовой функции по её графику.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в 9 классе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1" w:name="_Toc124426245"/>
      <w:bookmarkEnd w:id="21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рациональные и иррациональные числа.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2" w:name="_Toc124426246"/>
      <w:bookmarkEnd w:id="22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Уравнения и неравенства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Использовать неравенства при решении различных задач.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3" w:name="_Toc124426247"/>
      <w:bookmarkEnd w:id="23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Функции</w:t>
      </w:r>
    </w:p>
    <w:p w:rsidR="00CF2664" w:rsidRPr="004F4601" w:rsidRDefault="000905C7">
      <w:pPr>
        <w:spacing w:after="0" w:line="360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kx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kx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b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k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>/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ax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2 +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bx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+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c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3, </w:t>
      </w:r>
      <w:r w:rsidRPr="004F4601">
        <w:rPr>
          <w:rFonts w:ascii="Times New Roman" w:hAnsi="Times New Roman"/>
          <w:color w:val="000000"/>
          <w:sz w:val="24"/>
          <w:szCs w:val="24"/>
        </w:rPr>
        <w:t>y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= √</w:t>
      </w:r>
      <w:r w:rsidRPr="004F4601">
        <w:rPr>
          <w:rFonts w:ascii="Times New Roman" w:hAnsi="Times New Roman"/>
          <w:color w:val="000000"/>
          <w:sz w:val="24"/>
          <w:szCs w:val="24"/>
        </w:rPr>
        <w:t>x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, 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y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 = |</w:t>
      </w:r>
      <w:r w:rsidRPr="004F4601">
        <w:rPr>
          <w:rFonts w:ascii="Times New Roman" w:hAnsi="Times New Roman"/>
          <w:i/>
          <w:color w:val="000000"/>
          <w:sz w:val="24"/>
          <w:szCs w:val="24"/>
        </w:rPr>
        <w:t>x</w:t>
      </w:r>
      <w:r w:rsidRPr="004F4601">
        <w:rPr>
          <w:rFonts w:ascii="Times New Roman" w:hAnsi="Times New Roman"/>
          <w:i/>
          <w:color w:val="000000"/>
          <w:sz w:val="24"/>
          <w:szCs w:val="24"/>
          <w:lang w:val="ru-RU"/>
        </w:rPr>
        <w:t>|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, в зависимости от значений коэффициентов, описывать свойства функций.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последовательности и прогрессии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Распознавать арифметическую и геометрическую прогрессии при разных способах задания.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вычисления с использованием формул </w:t>
      </w:r>
      <w:r w:rsidRPr="004F4601">
        <w:rPr>
          <w:rFonts w:ascii="Times New Roman" w:hAnsi="Times New Roman"/>
          <w:color w:val="000000"/>
          <w:sz w:val="24"/>
          <w:szCs w:val="24"/>
        </w:rPr>
        <w:t>n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-го члена арифметической и геометрической прогрессий, суммы первых </w:t>
      </w:r>
      <w:r w:rsidRPr="004F4601">
        <w:rPr>
          <w:rFonts w:ascii="Times New Roman" w:hAnsi="Times New Roman"/>
          <w:color w:val="000000"/>
          <w:sz w:val="24"/>
          <w:szCs w:val="24"/>
        </w:rPr>
        <w:t>n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членов.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Изображать члены последовательности точками на координатной плоскости.</w:t>
      </w:r>
    </w:p>
    <w:p w:rsidR="00CF2664" w:rsidRPr="004F4601" w:rsidRDefault="000905C7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:rsidR="00CF2664" w:rsidRPr="004F4601" w:rsidRDefault="00CF2664">
      <w:pPr>
        <w:rPr>
          <w:sz w:val="24"/>
          <w:szCs w:val="24"/>
          <w:lang w:val="ru-RU"/>
        </w:rPr>
        <w:sectPr w:rsidR="00CF2664" w:rsidRPr="004F4601" w:rsidSect="004F4601">
          <w:pgSz w:w="11906" w:h="16383"/>
          <w:pgMar w:top="709" w:right="850" w:bottom="709" w:left="1701" w:header="720" w:footer="720" w:gutter="0"/>
          <w:cols w:space="720"/>
        </w:sectPr>
      </w:pPr>
    </w:p>
    <w:p w:rsidR="00CF2664" w:rsidRPr="004F4601" w:rsidRDefault="000905C7">
      <w:pPr>
        <w:spacing w:after="0"/>
        <w:ind w:left="120"/>
        <w:rPr>
          <w:sz w:val="24"/>
          <w:szCs w:val="24"/>
        </w:rPr>
      </w:pPr>
      <w:bookmarkStart w:id="25" w:name="block-13420481"/>
      <w:bookmarkEnd w:id="11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4F4601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CF2664" w:rsidRPr="004F4601" w:rsidRDefault="000905C7">
      <w:pPr>
        <w:spacing w:after="0"/>
        <w:ind w:left="120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8"/>
        <w:gridCol w:w="4475"/>
        <w:gridCol w:w="1583"/>
        <w:gridCol w:w="1841"/>
        <w:gridCol w:w="1910"/>
        <w:gridCol w:w="3063"/>
      </w:tblGrid>
      <w:tr w:rsidR="00CF2664" w:rsidRPr="004F460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664" w:rsidRPr="004F4601" w:rsidRDefault="00CF266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664" w:rsidRPr="004F4601" w:rsidRDefault="00CF2664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664" w:rsidRPr="004F4601" w:rsidRDefault="00CF2664">
            <w:pPr>
              <w:rPr>
                <w:sz w:val="24"/>
                <w:szCs w:val="24"/>
              </w:rPr>
            </w:pPr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rPr>
                <w:sz w:val="24"/>
                <w:szCs w:val="24"/>
              </w:rPr>
            </w:pPr>
          </w:p>
        </w:tc>
      </w:tr>
    </w:tbl>
    <w:p w:rsidR="00CF2664" w:rsidRPr="004F4601" w:rsidRDefault="00CF2664">
      <w:pPr>
        <w:rPr>
          <w:sz w:val="24"/>
          <w:szCs w:val="24"/>
        </w:rPr>
        <w:sectPr w:rsidR="00CF2664" w:rsidRPr="004F46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664" w:rsidRPr="004F4601" w:rsidRDefault="000905C7">
      <w:pPr>
        <w:spacing w:after="0"/>
        <w:ind w:left="120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5"/>
        <w:gridCol w:w="4511"/>
        <w:gridCol w:w="1593"/>
        <w:gridCol w:w="1841"/>
        <w:gridCol w:w="1910"/>
        <w:gridCol w:w="3010"/>
      </w:tblGrid>
      <w:tr w:rsidR="00CF2664" w:rsidRPr="004F4601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664" w:rsidRPr="004F4601" w:rsidRDefault="00CF266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664" w:rsidRPr="004F4601" w:rsidRDefault="00CF2664">
            <w:pPr>
              <w:rPr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664" w:rsidRPr="004F4601" w:rsidRDefault="00CF2664">
            <w:pPr>
              <w:rPr>
                <w:sz w:val="24"/>
                <w:szCs w:val="24"/>
              </w:rPr>
            </w:pPr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rPr>
                <w:sz w:val="24"/>
                <w:szCs w:val="24"/>
              </w:rPr>
            </w:pPr>
          </w:p>
        </w:tc>
      </w:tr>
    </w:tbl>
    <w:p w:rsidR="00CF2664" w:rsidRPr="004F4601" w:rsidRDefault="00CF2664">
      <w:pPr>
        <w:rPr>
          <w:sz w:val="24"/>
          <w:szCs w:val="24"/>
        </w:rPr>
        <w:sectPr w:rsidR="00CF2664" w:rsidRPr="004F46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664" w:rsidRPr="004F4601" w:rsidRDefault="000905C7">
      <w:pPr>
        <w:spacing w:after="0"/>
        <w:ind w:left="120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3063"/>
      </w:tblGrid>
      <w:tr w:rsidR="00CF2664" w:rsidRPr="004F4601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664" w:rsidRPr="004F4601" w:rsidRDefault="00CF266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664" w:rsidRPr="004F4601" w:rsidRDefault="00CF2664">
            <w:pPr>
              <w:rPr>
                <w:sz w:val="24"/>
                <w:szCs w:val="24"/>
              </w:rPr>
            </w:pP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F2664" w:rsidRPr="004F4601" w:rsidRDefault="00CF2664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2664" w:rsidRPr="004F4601" w:rsidRDefault="00CF2664">
            <w:pPr>
              <w:rPr>
                <w:sz w:val="24"/>
                <w:szCs w:val="24"/>
              </w:rPr>
            </w:pPr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 w:rsidP="004F4601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F2664" w:rsidRPr="004F4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CF2664" w:rsidRPr="004F4601" w:rsidRDefault="00CF2664">
            <w:pPr>
              <w:rPr>
                <w:sz w:val="24"/>
                <w:szCs w:val="24"/>
              </w:rPr>
            </w:pPr>
          </w:p>
        </w:tc>
      </w:tr>
    </w:tbl>
    <w:p w:rsidR="00CF2664" w:rsidRPr="004F4601" w:rsidRDefault="00CF2664">
      <w:pPr>
        <w:rPr>
          <w:sz w:val="24"/>
          <w:szCs w:val="24"/>
        </w:rPr>
        <w:sectPr w:rsidR="00CF2664" w:rsidRPr="004F460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2664" w:rsidRPr="004F4601" w:rsidRDefault="000905C7">
      <w:pPr>
        <w:spacing w:after="0"/>
        <w:ind w:left="120"/>
        <w:rPr>
          <w:sz w:val="24"/>
          <w:szCs w:val="24"/>
        </w:rPr>
      </w:pPr>
      <w:bookmarkStart w:id="26" w:name="block-13420482"/>
      <w:bookmarkEnd w:id="25"/>
      <w:r w:rsidRPr="004F460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CF2664" w:rsidRPr="004F4601" w:rsidRDefault="000905C7">
      <w:pPr>
        <w:spacing w:after="0"/>
        <w:ind w:left="120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1399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72"/>
        <w:gridCol w:w="3864"/>
        <w:gridCol w:w="993"/>
        <w:gridCol w:w="1157"/>
        <w:gridCol w:w="1252"/>
        <w:gridCol w:w="1276"/>
        <w:gridCol w:w="709"/>
        <w:gridCol w:w="850"/>
        <w:gridCol w:w="3119"/>
      </w:tblGrid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0905C7" w:rsidRPr="004F4601" w:rsidRDefault="000905C7" w:rsidP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</w:t>
            </w:r>
          </w:p>
        </w:tc>
      </w:tr>
      <w:tr w:rsidR="000905C7" w:rsidRPr="004F4601" w:rsidTr="000905C7">
        <w:trPr>
          <w:trHeight w:val="1059"/>
          <w:tblCellSpacing w:w="20" w:type="nil"/>
        </w:trPr>
        <w:tc>
          <w:tcPr>
            <w:tcW w:w="7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5C7" w:rsidRPr="004F4601" w:rsidRDefault="000905C7" w:rsidP="00090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6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5C7" w:rsidRPr="004F4601" w:rsidRDefault="000905C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Default="000905C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</w:t>
            </w:r>
          </w:p>
          <w:p w:rsidR="000905C7" w:rsidRPr="004F4601" w:rsidRDefault="000905C7" w:rsidP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ольные работы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Default="000905C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</w:t>
            </w:r>
          </w:p>
          <w:p w:rsidR="000905C7" w:rsidRPr="004F4601" w:rsidRDefault="000905C7" w:rsidP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ические работы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905C7" w:rsidRPr="000905C7" w:rsidRDefault="000905C7" w:rsidP="000905C7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559" w:type="dxa"/>
            <w:gridSpan w:val="2"/>
            <w:tcBorders>
              <w:top w:val="nil"/>
            </w:tcBorders>
          </w:tcPr>
          <w:p w:rsidR="000905C7" w:rsidRPr="000905C7" w:rsidRDefault="000905C7" w:rsidP="000905C7">
            <w:pPr>
              <w:ind w:left="-108" w:right="-108" w:firstLine="10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Фактически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905C7" w:rsidRPr="004F4601" w:rsidRDefault="000905C7" w:rsidP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цифровые образовательные ресурсы </w:t>
            </w: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Понятие рационального числа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Сравнение, упорядочивание рациональных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4211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421382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42154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4218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Степень с натуральным показателем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Буквенные выражения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feec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Переменные. Допустимые значения переменных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Формулы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fafa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421382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4218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42154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Многочлены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42276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Многочлены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422930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Сложение, вычитание,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умножение многочленов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fca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Сложение, вычитание, умножение многочленов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423182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42432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42464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424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Формулы сокращённого умножения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4251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423312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4237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4239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Разложение многочленов на множители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Уравнение, правила преобразования уравнения,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равносильность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54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420482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42064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420806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4209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задач с помощью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420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42836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Система двух линейных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уравнений с двумя переменными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4284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42865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4287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421044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Координата точки на прямой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Числовые промежутки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Расстояние между двумя точками </w:t>
            </w:r>
            <w:proofErr w:type="gramStart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прямой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Расстояние между двумя точками </w:t>
            </w:r>
            <w:proofErr w:type="gramStart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координатной</w:t>
            </w:r>
            <w:proofErr w:type="gramEnd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прямой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Примеры графиков, заданных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формулами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Примеры графиков, заданных формулами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Чтение графиков реальных зависимостей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Свойства 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078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Свойства функций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Линейная функция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427282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Линейная функция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427412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426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Построение графика линейной функции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График функции y =|х|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График функции y =|х|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"Координаты и графики.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Функции"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курса 7 класса,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864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900</w:t>
              </w:r>
            </w:hyperlink>
          </w:p>
        </w:tc>
      </w:tr>
      <w:tr w:rsidR="000905C7" w:rsidRPr="004F4601" w:rsidTr="000905C7">
        <w:trPr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5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5" w:type="dxa"/>
            <w:gridSpan w:val="2"/>
          </w:tcPr>
          <w:p w:rsidR="000905C7" w:rsidRPr="004F4601" w:rsidRDefault="000905C7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rPr>
                <w:sz w:val="24"/>
                <w:szCs w:val="24"/>
              </w:rPr>
            </w:pPr>
          </w:p>
        </w:tc>
      </w:tr>
    </w:tbl>
    <w:p w:rsidR="00CF2664" w:rsidRPr="004F4601" w:rsidRDefault="00CF2664">
      <w:pPr>
        <w:rPr>
          <w:sz w:val="24"/>
          <w:szCs w:val="24"/>
        </w:rPr>
        <w:sectPr w:rsidR="00CF2664" w:rsidRPr="004F4601" w:rsidSect="000905C7">
          <w:pgSz w:w="16383" w:h="11906" w:orient="landscape"/>
          <w:pgMar w:top="1134" w:right="850" w:bottom="567" w:left="1701" w:header="720" w:footer="720" w:gutter="0"/>
          <w:cols w:space="720"/>
        </w:sectPr>
      </w:pPr>
    </w:p>
    <w:p w:rsidR="00CF2664" w:rsidRPr="004F4601" w:rsidRDefault="000905C7">
      <w:pPr>
        <w:spacing w:after="0"/>
        <w:ind w:left="120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1370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3828"/>
        <w:gridCol w:w="850"/>
        <w:gridCol w:w="1276"/>
        <w:gridCol w:w="1276"/>
        <w:gridCol w:w="993"/>
        <w:gridCol w:w="1559"/>
        <w:gridCol w:w="1558"/>
        <w:gridCol w:w="1702"/>
      </w:tblGrid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0905C7" w:rsidRPr="004F4601" w:rsidRDefault="000905C7" w:rsidP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0905C7" w:rsidRPr="004F4601" w:rsidRDefault="000905C7" w:rsidP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 изучения</w:t>
            </w:r>
          </w:p>
          <w:p w:rsidR="000905C7" w:rsidRPr="004F4601" w:rsidRDefault="000905C7" w:rsidP="002D709E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5C7" w:rsidRPr="004F4601" w:rsidRDefault="000905C7" w:rsidP="000905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5C7" w:rsidRPr="004F4601" w:rsidRDefault="000905C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2D709E">
            <w:pPr>
              <w:spacing w:after="0"/>
              <w:ind w:right="-108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Default="000905C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</w:t>
            </w:r>
          </w:p>
          <w:p w:rsidR="000905C7" w:rsidRPr="004F4601" w:rsidRDefault="000905C7" w:rsidP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ольные работы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Default="000905C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</w:t>
            </w:r>
          </w:p>
          <w:p w:rsidR="000905C7" w:rsidRPr="004F4601" w:rsidRDefault="000905C7" w:rsidP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ические работы 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0905C7" w:rsidRPr="000905C7" w:rsidRDefault="000905C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559" w:type="dxa"/>
            <w:tcBorders>
              <w:top w:val="nil"/>
            </w:tcBorders>
          </w:tcPr>
          <w:p w:rsidR="000905C7" w:rsidRPr="000905C7" w:rsidRDefault="000905C7" w:rsidP="002D709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Фактически</w:t>
            </w:r>
          </w:p>
        </w:tc>
        <w:tc>
          <w:tcPr>
            <w:tcW w:w="3260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05C7" w:rsidRPr="004F4601" w:rsidRDefault="000905C7">
            <w:pPr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Квадратный корень из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452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Понятие об иррациональном числе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eaaa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Десятичные приближения иррациональных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Действительные числа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Сравнение действительных чисел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Арифметический квадратный корень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Уравнение вида x² = a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Свойства арифметических квадратных корней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862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Преобразование числовых выражений, содержащих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квадратные корни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262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Степень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4354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436098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435648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43599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435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Квадратный трёхчлен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"Квадратные корни.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Степени. Квадратный трехчлен"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Алгебраическая дробь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430382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Основное свойство алгебраической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4308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Сокращение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43128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4315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Сложение, вычитание, умножение и деление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алгебраических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4318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43259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432736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432736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Квадратное уравнение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Неполное квадратное уравнение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158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Теорема Виета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430076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уравнений, сводящихся к </w:t>
            </w:r>
            <w:proofErr w:type="gramStart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квадратным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уравнений, сводящихся к </w:t>
            </w:r>
            <w:proofErr w:type="gramStart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квадратным</w:t>
            </w:r>
            <w:proofErr w:type="gramEnd"/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4328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Простейшие дробно-рациональные уравнения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75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4301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систем двух линейных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Неравенство с одной переменной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692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числовой</w:t>
            </w:r>
            <w:proofErr w:type="gramEnd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числовой</w:t>
            </w:r>
            <w:proofErr w:type="gramEnd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прямой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"Неравенства.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Системы уравнений"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Понятие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Способы задания функций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График функции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Свойства функции, их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отображение на графике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bbc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Гипербола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График функции y = x²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График функции y = x²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434572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=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²,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³,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٧x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Функции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=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²,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³,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٧x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434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4371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43736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437510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4376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436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 w:rsidP="000905C7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905C7" w:rsidRPr="004F4601" w:rsidRDefault="000905C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437858</w:t>
              </w:r>
            </w:hyperlink>
          </w:p>
        </w:tc>
      </w:tr>
      <w:tr w:rsidR="000905C7" w:rsidRPr="004F4601" w:rsidTr="002D709E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10" w:type="dxa"/>
            <w:gridSpan w:val="3"/>
          </w:tcPr>
          <w:p w:rsidR="000905C7" w:rsidRPr="004F4601" w:rsidRDefault="000905C7">
            <w:pPr>
              <w:rPr>
                <w:sz w:val="24"/>
                <w:szCs w:val="24"/>
              </w:rPr>
            </w:pPr>
          </w:p>
        </w:tc>
        <w:tc>
          <w:tcPr>
            <w:tcW w:w="1702" w:type="dxa"/>
            <w:tcMar>
              <w:top w:w="50" w:type="dxa"/>
              <w:left w:w="100" w:type="dxa"/>
            </w:tcMar>
            <w:vAlign w:val="center"/>
          </w:tcPr>
          <w:p w:rsidR="000905C7" w:rsidRPr="004F4601" w:rsidRDefault="000905C7">
            <w:pPr>
              <w:rPr>
                <w:sz w:val="24"/>
                <w:szCs w:val="24"/>
              </w:rPr>
            </w:pPr>
          </w:p>
        </w:tc>
      </w:tr>
    </w:tbl>
    <w:p w:rsidR="00CF2664" w:rsidRPr="004F4601" w:rsidRDefault="00CF2664">
      <w:pPr>
        <w:rPr>
          <w:sz w:val="24"/>
          <w:szCs w:val="24"/>
        </w:rPr>
        <w:sectPr w:rsidR="00CF2664" w:rsidRPr="004F4601" w:rsidSect="002D709E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CF2664" w:rsidRPr="004F4601" w:rsidRDefault="000905C7">
      <w:pPr>
        <w:spacing w:after="0"/>
        <w:ind w:left="120"/>
        <w:rPr>
          <w:sz w:val="24"/>
          <w:szCs w:val="24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41"/>
        <w:gridCol w:w="3937"/>
        <w:gridCol w:w="1029"/>
        <w:gridCol w:w="1157"/>
        <w:gridCol w:w="1216"/>
        <w:gridCol w:w="992"/>
        <w:gridCol w:w="1560"/>
        <w:gridCol w:w="3260"/>
      </w:tblGrid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  <w:p w:rsidR="002D709E" w:rsidRPr="004F4601" w:rsidRDefault="002D709E" w:rsidP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3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gridSpan w:val="2"/>
          </w:tcPr>
          <w:p w:rsidR="002D709E" w:rsidRPr="004F4601" w:rsidRDefault="002D709E" w:rsidP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D709E" w:rsidRPr="004F4601" w:rsidRDefault="002D709E" w:rsidP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09E" w:rsidRPr="004F4601" w:rsidRDefault="002D709E" w:rsidP="002D7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09E" w:rsidRPr="004F4601" w:rsidRDefault="002D709E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Default="002D709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</w:t>
            </w:r>
          </w:p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ольные работы </w:t>
            </w:r>
          </w:p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Default="002D709E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</w:t>
            </w:r>
          </w:p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ические работы </w:t>
            </w:r>
          </w:p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D709E" w:rsidRPr="002D709E" w:rsidRDefault="002D709E" w:rsidP="002D7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2D709E" w:rsidRPr="002D709E" w:rsidRDefault="002D709E" w:rsidP="002D7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фактически</w:t>
            </w:r>
          </w:p>
        </w:tc>
        <w:tc>
          <w:tcPr>
            <w:tcW w:w="32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709E" w:rsidRPr="004F4601" w:rsidRDefault="002D709E">
            <w:pPr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чисел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 чисел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линейным</w:t>
            </w:r>
            <w:proofErr w:type="gram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 ЦОК </w:t>
            </w:r>
            <w:hyperlink r:id="rId14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линейным</w:t>
            </w:r>
            <w:proofErr w:type="gram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квадратным</w:t>
            </w:r>
            <w:proofErr w:type="gram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квадратным</w:t>
            </w:r>
            <w:proofErr w:type="gram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542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Биквадратные уравнения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Биквадратные уравнения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текстовых задач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55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Решение систем двух уравнений, одно из которых линейное, а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другое — второй степени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Числовые неравенства и их свойства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098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ств с дв</w:t>
            </w:r>
            <w:proofErr w:type="gramEnd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умя переменными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098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ств с дв</w:t>
            </w:r>
            <w:proofErr w:type="gramEnd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умя переменными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4396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439842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4399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439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Парабола, координаты вершины параболы, ось симметрии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параболы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526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Графики функций: y = kx, y = kx + b, y=k/x, y=x³, y=vx, y=|x|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"Функции"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Понятие числовой последовательности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Задание последовательности рекуррентной формулой и формулой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-го члена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ebda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Формулы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членов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членов арифметической и геометрической прогрессий точками на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координатной плоскости</w:t>
            </w:r>
            <w:proofErr w:type="gram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proofErr w:type="gramStart"/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Линейный и экспоненциальный рост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Сложные проценты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Сложные проценты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4401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4404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Проценты, отношения, пропорции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Округление, приближение, оценка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систематизация знаний. Решение текстовых задач арифметическим способом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443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fea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4441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444364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4446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Функции: построение, свойства изученных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функций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444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44516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4452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F4601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445516</w:t>
              </w:r>
            </w:hyperlink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 w:rsidP="002D709E">
            <w:pPr>
              <w:spacing w:after="0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93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260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2D709E" w:rsidRPr="004F4601" w:rsidTr="002D709E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9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102 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4F460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</w:tcPr>
          <w:p w:rsidR="002D709E" w:rsidRPr="004F4601" w:rsidRDefault="002D709E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Mar>
              <w:top w:w="50" w:type="dxa"/>
              <w:left w:w="100" w:type="dxa"/>
            </w:tcMar>
            <w:vAlign w:val="center"/>
          </w:tcPr>
          <w:p w:rsidR="002D709E" w:rsidRPr="004F4601" w:rsidRDefault="002D709E">
            <w:pPr>
              <w:rPr>
                <w:sz w:val="24"/>
                <w:szCs w:val="24"/>
              </w:rPr>
            </w:pPr>
          </w:p>
        </w:tc>
      </w:tr>
    </w:tbl>
    <w:p w:rsidR="00CF2664" w:rsidRPr="004F4601" w:rsidRDefault="00CF2664">
      <w:pPr>
        <w:rPr>
          <w:sz w:val="24"/>
          <w:szCs w:val="24"/>
        </w:rPr>
        <w:sectPr w:rsidR="00CF2664" w:rsidRPr="004F4601" w:rsidSect="004F4601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CF2664" w:rsidRPr="004F4601" w:rsidRDefault="000905C7">
      <w:pPr>
        <w:spacing w:after="0"/>
        <w:ind w:left="120"/>
        <w:rPr>
          <w:sz w:val="24"/>
          <w:szCs w:val="24"/>
          <w:lang w:val="ru-RU"/>
        </w:rPr>
      </w:pPr>
      <w:bookmarkStart w:id="27" w:name="block-13420483"/>
      <w:bookmarkEnd w:id="26"/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CF2664" w:rsidRPr="004F4601" w:rsidRDefault="000905C7">
      <w:pPr>
        <w:spacing w:after="0" w:line="480" w:lineRule="auto"/>
        <w:ind w:left="120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CF2664" w:rsidRPr="004F4601" w:rsidRDefault="000905C7" w:rsidP="00B06BC3">
      <w:pPr>
        <w:spacing w:after="0" w:line="240" w:lineRule="auto"/>
        <w:ind w:left="120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28" w:name="8a811090-bed3-4825-9e59-0925d1d075d6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• Алгебра, </w:t>
      </w:r>
      <w:r w:rsidR="00B06BC3">
        <w:rPr>
          <w:rFonts w:ascii="Times New Roman" w:hAnsi="Times New Roman"/>
          <w:color w:val="000000"/>
          <w:sz w:val="24"/>
          <w:szCs w:val="24"/>
          <w:lang w:val="ru-RU"/>
        </w:rPr>
        <w:t>7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класс/ Макарычев Ю.Н., Миндюк Н.Г., Нешков К.И. и другие; под редакцией Теляковского С.А., Акционерное общество «Издательство «Просвещение»</w:t>
      </w:r>
      <w:bookmarkEnd w:id="28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B06BC3" w:rsidRPr="004F4601" w:rsidRDefault="000905C7" w:rsidP="00B06BC3">
      <w:pPr>
        <w:spacing w:after="0" w:line="240" w:lineRule="auto"/>
        <w:ind w:left="120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  <w:r w:rsidR="00B06BC3" w:rsidRPr="004F4601">
        <w:rPr>
          <w:rFonts w:ascii="Times New Roman" w:hAnsi="Times New Roman"/>
          <w:color w:val="000000"/>
          <w:sz w:val="24"/>
          <w:szCs w:val="24"/>
          <w:lang w:val="ru-RU"/>
        </w:rPr>
        <w:t>• Алгебра, 8 класс/ Макарычев Ю.Н., Миндюк Н.Г., Нешков К.И. и другие; под редакцией Теляковского С.А., Акционерное общество «Издательство «Просвещение»‌​</w:t>
      </w:r>
    </w:p>
    <w:p w:rsidR="00B06BC3" w:rsidRPr="004F4601" w:rsidRDefault="00B06BC3" w:rsidP="00B06BC3">
      <w:pPr>
        <w:spacing w:after="0" w:line="240" w:lineRule="auto"/>
        <w:ind w:left="120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• Алгебра,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9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класс/ Макарычев Ю.Н., Миндюк Н.Г., Нешков К.И. и другие; под редакцией Теляковского С.А., Акционерное общество «Издательство «Просвещение»‌​</w:t>
      </w:r>
    </w:p>
    <w:p w:rsidR="00CF2664" w:rsidRPr="004F4601" w:rsidRDefault="00CF2664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CF2664" w:rsidRPr="004F4601" w:rsidRDefault="000905C7">
      <w:pPr>
        <w:spacing w:after="0"/>
        <w:ind w:left="120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CF2664" w:rsidRPr="004F4601" w:rsidRDefault="000905C7">
      <w:pPr>
        <w:spacing w:after="0" w:line="480" w:lineRule="auto"/>
        <w:ind w:left="120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CF2664" w:rsidRPr="004F4601" w:rsidRDefault="000905C7">
      <w:pPr>
        <w:spacing w:after="0" w:line="480" w:lineRule="auto"/>
        <w:ind w:left="120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29" w:name="352b2430-0170-408d-9dba-fadb4a1f57ea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Методические рекомендации. 7-9 классы (к учебнику Макарычева Ю. Н. и др.)</w:t>
      </w:r>
      <w:bookmarkEnd w:id="29"/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CF2664" w:rsidRPr="004F4601" w:rsidRDefault="00CF2664">
      <w:pPr>
        <w:spacing w:after="0"/>
        <w:ind w:left="120"/>
        <w:rPr>
          <w:sz w:val="24"/>
          <w:szCs w:val="24"/>
          <w:lang w:val="ru-RU"/>
        </w:rPr>
      </w:pPr>
    </w:p>
    <w:p w:rsidR="00CF2664" w:rsidRPr="004F4601" w:rsidRDefault="000905C7">
      <w:pPr>
        <w:spacing w:after="0" w:line="480" w:lineRule="auto"/>
        <w:ind w:left="120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CF2664" w:rsidRPr="004F4601" w:rsidRDefault="000905C7" w:rsidP="00B06BC3">
      <w:pPr>
        <w:spacing w:after="0" w:line="240" w:lineRule="auto"/>
        <w:ind w:left="120"/>
        <w:rPr>
          <w:sz w:val="24"/>
          <w:szCs w:val="24"/>
          <w:lang w:val="ru-RU"/>
        </w:rPr>
      </w:pP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4F4601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4F4601">
        <w:rPr>
          <w:rFonts w:ascii="Times New Roman" w:hAnsi="Times New Roman"/>
          <w:color w:val="000000"/>
          <w:sz w:val="24"/>
          <w:szCs w:val="24"/>
        </w:rPr>
        <w:t>https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F4601">
        <w:rPr>
          <w:rFonts w:ascii="Times New Roman" w:hAnsi="Times New Roman"/>
          <w:color w:val="000000"/>
          <w:sz w:val="24"/>
          <w:szCs w:val="24"/>
        </w:rPr>
        <w:t>lesson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F4601">
        <w:rPr>
          <w:rFonts w:ascii="Times New Roman" w:hAnsi="Times New Roman"/>
          <w:color w:val="000000"/>
          <w:sz w:val="24"/>
          <w:szCs w:val="24"/>
        </w:rPr>
        <w:t>edu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F4601">
        <w:rPr>
          <w:rFonts w:ascii="Times New Roman" w:hAnsi="Times New Roman"/>
          <w:color w:val="000000"/>
          <w:sz w:val="24"/>
          <w:szCs w:val="24"/>
        </w:rPr>
        <w:t>ru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F4601">
        <w:rPr>
          <w:rFonts w:ascii="Times New Roman" w:hAnsi="Times New Roman"/>
          <w:color w:val="000000"/>
          <w:sz w:val="24"/>
          <w:szCs w:val="24"/>
        </w:rPr>
        <w:t>lesson</w:t>
      </w:r>
      <w:r w:rsidRPr="004F4601">
        <w:rPr>
          <w:sz w:val="24"/>
          <w:szCs w:val="24"/>
          <w:lang w:val="ru-RU"/>
        </w:rPr>
        <w:br/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F4601">
        <w:rPr>
          <w:rFonts w:ascii="Times New Roman" w:hAnsi="Times New Roman"/>
          <w:color w:val="000000"/>
          <w:sz w:val="24"/>
          <w:szCs w:val="24"/>
        </w:rPr>
        <w:t>https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F4601">
        <w:rPr>
          <w:rFonts w:ascii="Times New Roman" w:hAnsi="Times New Roman"/>
          <w:color w:val="000000"/>
          <w:sz w:val="24"/>
          <w:szCs w:val="24"/>
        </w:rPr>
        <w:t>file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.11</w:t>
      </w:r>
      <w:r w:rsidRPr="004F4601">
        <w:rPr>
          <w:rFonts w:ascii="Times New Roman" w:hAnsi="Times New Roman"/>
          <w:color w:val="000000"/>
          <w:sz w:val="24"/>
          <w:szCs w:val="24"/>
        </w:rPr>
        <w:t>klasov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F4601">
        <w:rPr>
          <w:rFonts w:ascii="Times New Roman" w:hAnsi="Times New Roman"/>
          <w:color w:val="000000"/>
          <w:sz w:val="24"/>
          <w:szCs w:val="24"/>
        </w:rPr>
        <w:t>net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F4601">
        <w:rPr>
          <w:sz w:val="24"/>
          <w:szCs w:val="24"/>
          <w:lang w:val="ru-RU"/>
        </w:rPr>
        <w:br/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F4601">
        <w:rPr>
          <w:rFonts w:ascii="Times New Roman" w:hAnsi="Times New Roman"/>
          <w:color w:val="000000"/>
          <w:sz w:val="24"/>
          <w:szCs w:val="24"/>
        </w:rPr>
        <w:t>https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F4601">
        <w:rPr>
          <w:rFonts w:ascii="Times New Roman" w:hAnsi="Times New Roman"/>
          <w:color w:val="000000"/>
          <w:sz w:val="24"/>
          <w:szCs w:val="24"/>
        </w:rPr>
        <w:t>oge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F4601">
        <w:rPr>
          <w:rFonts w:ascii="Times New Roman" w:hAnsi="Times New Roman"/>
          <w:color w:val="000000"/>
          <w:sz w:val="24"/>
          <w:szCs w:val="24"/>
        </w:rPr>
        <w:t>sdamgia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F4601">
        <w:rPr>
          <w:rFonts w:ascii="Times New Roman" w:hAnsi="Times New Roman"/>
          <w:color w:val="000000"/>
          <w:sz w:val="24"/>
          <w:szCs w:val="24"/>
        </w:rPr>
        <w:t>ru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F4601">
        <w:rPr>
          <w:sz w:val="24"/>
          <w:szCs w:val="24"/>
          <w:lang w:val="ru-RU"/>
        </w:rPr>
        <w:br/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F4601">
        <w:rPr>
          <w:rFonts w:ascii="Times New Roman" w:hAnsi="Times New Roman"/>
          <w:color w:val="000000"/>
          <w:sz w:val="24"/>
          <w:szCs w:val="24"/>
        </w:rPr>
        <w:t>https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F4601">
        <w:rPr>
          <w:rFonts w:ascii="Times New Roman" w:hAnsi="Times New Roman"/>
          <w:color w:val="000000"/>
          <w:sz w:val="24"/>
          <w:szCs w:val="24"/>
        </w:rPr>
        <w:t>fipi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F4601">
        <w:rPr>
          <w:rFonts w:ascii="Times New Roman" w:hAnsi="Times New Roman"/>
          <w:color w:val="000000"/>
          <w:sz w:val="24"/>
          <w:szCs w:val="24"/>
        </w:rPr>
        <w:t>ru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F4601">
        <w:rPr>
          <w:rFonts w:ascii="Times New Roman" w:hAnsi="Times New Roman"/>
          <w:color w:val="000000"/>
          <w:sz w:val="24"/>
          <w:szCs w:val="24"/>
        </w:rPr>
        <w:t>oge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F4601">
        <w:rPr>
          <w:sz w:val="24"/>
          <w:szCs w:val="24"/>
          <w:lang w:val="ru-RU"/>
        </w:rPr>
        <w:br/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F4601">
        <w:rPr>
          <w:rFonts w:ascii="Times New Roman" w:hAnsi="Times New Roman"/>
          <w:color w:val="000000"/>
          <w:sz w:val="24"/>
          <w:szCs w:val="24"/>
        </w:rPr>
        <w:t>https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4F4601">
        <w:rPr>
          <w:rFonts w:ascii="Times New Roman" w:hAnsi="Times New Roman"/>
          <w:color w:val="000000"/>
          <w:sz w:val="24"/>
          <w:szCs w:val="24"/>
        </w:rPr>
        <w:t>uchi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4F4601">
        <w:rPr>
          <w:rFonts w:ascii="Times New Roman" w:hAnsi="Times New Roman"/>
          <w:color w:val="000000"/>
          <w:sz w:val="24"/>
          <w:szCs w:val="24"/>
        </w:rPr>
        <w:t>ru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4F4601">
        <w:rPr>
          <w:sz w:val="24"/>
          <w:szCs w:val="24"/>
          <w:lang w:val="ru-RU"/>
        </w:rPr>
        <w:br/>
      </w:r>
      <w:bookmarkStart w:id="30" w:name="7d5051e0-bab5-428c-941a-1d062349d11d"/>
      <w:bookmarkEnd w:id="30"/>
      <w:r w:rsidRPr="004F4601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4F4601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bookmarkEnd w:id="27"/>
    <w:p w:rsidR="000905C7" w:rsidRPr="004F4601" w:rsidRDefault="000905C7">
      <w:pPr>
        <w:rPr>
          <w:sz w:val="24"/>
          <w:szCs w:val="24"/>
          <w:lang w:val="ru-RU"/>
        </w:rPr>
      </w:pPr>
    </w:p>
    <w:sectPr w:rsidR="000905C7" w:rsidRPr="004F4601" w:rsidSect="00CF266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11324"/>
    <w:multiLevelType w:val="multilevel"/>
    <w:tmpl w:val="0B563F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231955"/>
    <w:multiLevelType w:val="multilevel"/>
    <w:tmpl w:val="019E7D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5E5110"/>
    <w:multiLevelType w:val="multilevel"/>
    <w:tmpl w:val="334692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0465B93"/>
    <w:multiLevelType w:val="multilevel"/>
    <w:tmpl w:val="D89ECE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9C196D"/>
    <w:multiLevelType w:val="multilevel"/>
    <w:tmpl w:val="3370D3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D274399"/>
    <w:multiLevelType w:val="multilevel"/>
    <w:tmpl w:val="2C4817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F2664"/>
    <w:rsid w:val="000905C7"/>
    <w:rsid w:val="00122D25"/>
    <w:rsid w:val="002D709E"/>
    <w:rsid w:val="004F4601"/>
    <w:rsid w:val="00B06BC3"/>
    <w:rsid w:val="00CF2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F266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F26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8b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42</Pages>
  <Words>9956</Words>
  <Characters>56752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Гузель Асгатовна</cp:lastModifiedBy>
  <cp:revision>4</cp:revision>
  <cp:lastPrinted>2023-09-26T18:10:00Z</cp:lastPrinted>
  <dcterms:created xsi:type="dcterms:W3CDTF">2023-09-26T17:20:00Z</dcterms:created>
  <dcterms:modified xsi:type="dcterms:W3CDTF">2023-09-26T18:11:00Z</dcterms:modified>
</cp:coreProperties>
</file>