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A94" w:rsidRDefault="00A16581" w:rsidP="0071378B">
      <w:pPr>
        <w:spacing w:after="0" w:line="240" w:lineRule="auto"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szCs w:val="28"/>
        </w:rPr>
        <w:t xml:space="preserve">     </w:t>
      </w:r>
      <w:r w:rsidR="00060395" w:rsidRPr="00A16581">
        <w:rPr>
          <w:rFonts w:cs="Times New Roman"/>
          <w:szCs w:val="28"/>
        </w:rPr>
        <w:t>В декаду, посвященную Дню защитн</w:t>
      </w:r>
      <w:r>
        <w:rPr>
          <w:rFonts w:cs="Times New Roman"/>
          <w:szCs w:val="28"/>
        </w:rPr>
        <w:t>ика Отечества тимуровцы</w:t>
      </w:r>
      <w:r w:rsidR="00060395" w:rsidRPr="00A16581">
        <w:rPr>
          <w:rFonts w:cs="Times New Roman"/>
          <w:szCs w:val="28"/>
        </w:rPr>
        <w:t xml:space="preserve"> отряда «Забота»</w:t>
      </w:r>
      <w:r w:rsidRPr="00A16581">
        <w:rPr>
          <w:rFonts w:cs="Times New Roman"/>
          <w:szCs w:val="28"/>
        </w:rPr>
        <w:t xml:space="preserve"> в</w:t>
      </w:r>
      <w:r w:rsidRPr="00A16581">
        <w:rPr>
          <w:rFonts w:cs="Times New Roman"/>
          <w:color w:val="000000"/>
          <w:szCs w:val="28"/>
          <w:shd w:val="clear" w:color="auto" w:fill="FFFFFF"/>
        </w:rPr>
        <w:t xml:space="preserve"> доме-и</w:t>
      </w:r>
      <w:r>
        <w:rPr>
          <w:rFonts w:cs="Times New Roman"/>
          <w:color w:val="000000"/>
          <w:szCs w:val="28"/>
          <w:shd w:val="clear" w:color="auto" w:fill="FFFFFF"/>
        </w:rPr>
        <w:t>нтернате</w:t>
      </w:r>
      <w:r w:rsidRPr="00A16581">
        <w:rPr>
          <w:rFonts w:cs="Times New Roman"/>
          <w:color w:val="000000"/>
          <w:szCs w:val="28"/>
          <w:shd w:val="clear" w:color="auto" w:fill="FFFFFF"/>
        </w:rPr>
        <w:t xml:space="preserve"> </w:t>
      </w:r>
      <w:r w:rsidR="00060395" w:rsidRPr="00A16581">
        <w:rPr>
          <w:rFonts w:cs="Times New Roman"/>
          <w:szCs w:val="28"/>
        </w:rPr>
        <w:t>провели турнир</w:t>
      </w:r>
      <w:r w:rsidRPr="00A16581">
        <w:rPr>
          <w:rFonts w:cs="Times New Roman"/>
          <w:szCs w:val="28"/>
        </w:rPr>
        <w:t xml:space="preserve"> по шахматам</w:t>
      </w:r>
      <w:r>
        <w:rPr>
          <w:rFonts w:cs="Times New Roman"/>
          <w:color w:val="000000"/>
          <w:szCs w:val="28"/>
          <w:shd w:val="clear" w:color="auto" w:fill="FFFFFF"/>
        </w:rPr>
        <w:t>.</w:t>
      </w:r>
      <w:r w:rsidRPr="00A16581">
        <w:rPr>
          <w:rFonts w:cs="Times New Roman"/>
          <w:color w:val="000000"/>
          <w:szCs w:val="28"/>
          <w:shd w:val="clear" w:color="auto" w:fill="FFFFFF"/>
        </w:rPr>
        <w:t xml:space="preserve"> В турнире пять тимуровцев разыграли партии с пожилыми людьми и инвалидами. Победителем среди ветеранов стал Ковалёв Евгений Герасим</w:t>
      </w:r>
      <w:r>
        <w:rPr>
          <w:rFonts w:cs="Times New Roman"/>
          <w:color w:val="000000"/>
          <w:szCs w:val="28"/>
          <w:shd w:val="clear" w:color="auto" w:fill="FFFFFF"/>
        </w:rPr>
        <w:t>ович, лучшими среди тимуровцев были</w:t>
      </w:r>
      <w:r w:rsidRPr="00A16581">
        <w:rPr>
          <w:rFonts w:cs="Times New Roman"/>
          <w:color w:val="000000"/>
          <w:szCs w:val="28"/>
          <w:shd w:val="clear" w:color="auto" w:fill="FFFFFF"/>
        </w:rPr>
        <w:t xml:space="preserve"> Тимофеев Лёва и Валиев </w:t>
      </w:r>
      <w:proofErr w:type="spellStart"/>
      <w:r w:rsidRPr="00A16581">
        <w:rPr>
          <w:rFonts w:cs="Times New Roman"/>
          <w:color w:val="000000"/>
          <w:szCs w:val="28"/>
          <w:shd w:val="clear" w:color="auto" w:fill="FFFFFF"/>
        </w:rPr>
        <w:t>Раиль</w:t>
      </w:r>
      <w:proofErr w:type="spellEnd"/>
      <w:r w:rsidRPr="00A16581">
        <w:rPr>
          <w:rFonts w:cs="Times New Roman"/>
          <w:color w:val="000000"/>
          <w:szCs w:val="28"/>
          <w:shd w:val="clear" w:color="auto" w:fill="FFFFFF"/>
        </w:rPr>
        <w:t xml:space="preserve">. </w:t>
      </w:r>
    </w:p>
    <w:p w:rsidR="00A16581" w:rsidRDefault="00A16581" w:rsidP="0071378B">
      <w:pPr>
        <w:spacing w:after="0" w:line="240" w:lineRule="auto"/>
        <w:jc w:val="both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     Тимуровцы поздравили с Днём защитника Отечества тружениц тыла, проживающих в доме-интернате. Вручили открытки и подарки А.Я.Посохиной, У.Е. Давлетовой и А.И. </w:t>
      </w:r>
      <w:proofErr w:type="spellStart"/>
      <w:r>
        <w:rPr>
          <w:rFonts w:cs="Times New Roman"/>
          <w:color w:val="000000"/>
          <w:szCs w:val="28"/>
          <w:shd w:val="clear" w:color="auto" w:fill="FFFFFF"/>
        </w:rPr>
        <w:t>Болонкиной</w:t>
      </w:r>
      <w:proofErr w:type="spellEnd"/>
      <w:r>
        <w:rPr>
          <w:rFonts w:cs="Times New Roman"/>
          <w:color w:val="000000"/>
          <w:szCs w:val="28"/>
          <w:shd w:val="clear" w:color="auto" w:fill="FFFFFF"/>
        </w:rPr>
        <w:t>.</w:t>
      </w:r>
    </w:p>
    <w:p w:rsidR="00E31ACA" w:rsidRDefault="0071378B" w:rsidP="0071378B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      Тимуровцы не оставили без внимания участника боевых действий в «горячих точках» планеты </w:t>
      </w:r>
      <w:proofErr w:type="spellStart"/>
      <w:r>
        <w:rPr>
          <w:rFonts w:cs="Times New Roman"/>
          <w:color w:val="000000"/>
          <w:szCs w:val="28"/>
          <w:shd w:val="clear" w:color="auto" w:fill="FFFFFF"/>
        </w:rPr>
        <w:t>Ишмурзина</w:t>
      </w:r>
      <w:proofErr w:type="spellEnd"/>
      <w:r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rFonts w:cs="Times New Roman"/>
          <w:color w:val="000000"/>
          <w:szCs w:val="28"/>
          <w:shd w:val="clear" w:color="auto" w:fill="FFFFFF"/>
        </w:rPr>
        <w:t>Камиля</w:t>
      </w:r>
      <w:proofErr w:type="spellEnd"/>
      <w:r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>
        <w:rPr>
          <w:rFonts w:cs="Times New Roman"/>
          <w:color w:val="000000"/>
          <w:szCs w:val="28"/>
          <w:shd w:val="clear" w:color="auto" w:fill="FFFFFF"/>
        </w:rPr>
        <w:t>Ишгалеевича</w:t>
      </w:r>
      <w:proofErr w:type="spellEnd"/>
      <w:r>
        <w:rPr>
          <w:rFonts w:cs="Times New Roman"/>
          <w:color w:val="000000"/>
          <w:szCs w:val="28"/>
          <w:shd w:val="clear" w:color="auto" w:fill="FFFFFF"/>
        </w:rPr>
        <w:t>. Ребята поздравили ветерана с Днём защитника Отечества и вручили подарок.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E31ACA" w:rsidTr="00E31ACA">
        <w:tc>
          <w:tcPr>
            <w:tcW w:w="4785" w:type="dxa"/>
          </w:tcPr>
          <w:p w:rsidR="00E31ACA" w:rsidRDefault="00E31ACA" w:rsidP="00E31ACA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2146362" cy="1468800"/>
                  <wp:effectExtent l="19050" t="0" r="6288" b="0"/>
                  <wp:docPr id="1" name="Рисунок 1" descr="C:\Users\Елена\Downloads\25-02-2018_11-47-19\Давлетова У.Е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\Downloads\25-02-2018_11-47-19\Давлетова У.Е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7329" cy="14694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31ACA" w:rsidRDefault="00E31ACA" w:rsidP="00E31ACA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color w:val="000000"/>
                <w:szCs w:val="28"/>
                <w:shd w:val="clear" w:color="auto" w:fill="FFFFFF"/>
                <w:lang w:val="tt-RU"/>
              </w:rPr>
              <w:t xml:space="preserve">тимуровцы поздравляют </w:t>
            </w:r>
            <w:r>
              <w:rPr>
                <w:rFonts w:cs="Times New Roman"/>
                <w:color w:val="000000"/>
                <w:szCs w:val="28"/>
                <w:shd w:val="clear" w:color="auto" w:fill="FFFFFF"/>
              </w:rPr>
              <w:t>У.Е. Давлетову</w:t>
            </w:r>
          </w:p>
        </w:tc>
      </w:tr>
      <w:tr w:rsidR="00E31ACA" w:rsidTr="00E31ACA">
        <w:tc>
          <w:tcPr>
            <w:tcW w:w="4785" w:type="dxa"/>
          </w:tcPr>
          <w:p w:rsidR="00E31ACA" w:rsidRDefault="00E31ACA" w:rsidP="00E31ACA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2162550" cy="1621238"/>
                  <wp:effectExtent l="19050" t="0" r="9150" b="0"/>
                  <wp:docPr id="2" name="Рисунок 2" descr="C:\Users\Елена\Downloads\25-02-2018_11-47-19\Посохина А.Я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Елена\Downloads\25-02-2018_11-47-19\Посохина А.Я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6460" cy="1624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31ACA" w:rsidRDefault="00E31ACA" w:rsidP="00E31ACA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color w:val="000000"/>
                <w:szCs w:val="28"/>
                <w:shd w:val="clear" w:color="auto" w:fill="FFFFFF"/>
                <w:lang w:val="tt-RU"/>
              </w:rPr>
              <w:t>тимуровцы поздравляют</w:t>
            </w:r>
            <w:r>
              <w:rPr>
                <w:rFonts w:cs="Times New Roman"/>
                <w:color w:val="000000"/>
                <w:szCs w:val="28"/>
                <w:shd w:val="clear" w:color="auto" w:fill="FFFFFF"/>
              </w:rPr>
              <w:t xml:space="preserve"> А.Я.Посохину</w:t>
            </w:r>
          </w:p>
        </w:tc>
      </w:tr>
      <w:tr w:rsidR="00E31ACA" w:rsidTr="00E31ACA">
        <w:tc>
          <w:tcPr>
            <w:tcW w:w="4785" w:type="dxa"/>
          </w:tcPr>
          <w:p w:rsidR="00E31ACA" w:rsidRDefault="00E31ACA" w:rsidP="00E31ACA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2149635" cy="1611556"/>
                  <wp:effectExtent l="19050" t="0" r="3015" b="0"/>
                  <wp:docPr id="3" name="Рисунок 3" descr="C:\Users\Елена\Downloads\25-02-2018_11-47-19\ишмурзин К.И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Елена\Downloads\25-02-2018_11-47-19\ишмурзин К.И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922" cy="16125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31ACA" w:rsidRDefault="00E31ACA" w:rsidP="00E31ACA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color w:val="000000"/>
                <w:szCs w:val="28"/>
                <w:shd w:val="clear" w:color="auto" w:fill="FFFFFF"/>
              </w:rPr>
              <w:t xml:space="preserve">Тимуровцы с  участником боевых действий в «горячих точках» планеты </w:t>
            </w:r>
            <w:proofErr w:type="spellStart"/>
            <w:r>
              <w:rPr>
                <w:rFonts w:cs="Times New Roman"/>
                <w:color w:val="000000"/>
                <w:szCs w:val="28"/>
                <w:shd w:val="clear" w:color="auto" w:fill="FFFFFF"/>
              </w:rPr>
              <w:t>Ишмурзиным</w:t>
            </w:r>
            <w:proofErr w:type="spellEnd"/>
            <w:r>
              <w:rPr>
                <w:rFonts w:cs="Times New Roman"/>
                <w:color w:val="000000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8"/>
                <w:shd w:val="clear" w:color="auto" w:fill="FFFFFF"/>
              </w:rPr>
              <w:t>Камилем</w:t>
            </w:r>
            <w:proofErr w:type="spellEnd"/>
            <w:r>
              <w:rPr>
                <w:rFonts w:cs="Times New Roman"/>
                <w:color w:val="000000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8"/>
                <w:shd w:val="clear" w:color="auto" w:fill="FFFFFF"/>
              </w:rPr>
              <w:t>Ишгалеевичем</w:t>
            </w:r>
            <w:proofErr w:type="spellEnd"/>
            <w:r>
              <w:rPr>
                <w:rFonts w:cs="Times New Roman"/>
                <w:color w:val="000000"/>
                <w:szCs w:val="28"/>
                <w:shd w:val="clear" w:color="auto" w:fill="FFFFFF"/>
              </w:rPr>
              <w:t>.</w:t>
            </w:r>
          </w:p>
        </w:tc>
      </w:tr>
      <w:tr w:rsidR="00E31ACA" w:rsidTr="00E31ACA">
        <w:tc>
          <w:tcPr>
            <w:tcW w:w="4785" w:type="dxa"/>
          </w:tcPr>
          <w:p w:rsidR="00E31ACA" w:rsidRDefault="00E31ACA" w:rsidP="00E31ACA">
            <w:pPr>
              <w:rPr>
                <w:rFonts w:cs="Times New Roman"/>
                <w:noProof/>
                <w:szCs w:val="28"/>
                <w:lang w:eastAsia="ru-RU"/>
              </w:rPr>
            </w:pPr>
            <w:r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2149635" cy="1611556"/>
                  <wp:effectExtent l="19050" t="0" r="3015" b="0"/>
                  <wp:docPr id="4" name="Рисунок 4" descr="C:\Users\Елена\Downloads\25-02-2018_11-47-19\другие игр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Елена\Downloads\25-02-2018_11-47-19\другие игр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373" cy="16136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31ACA" w:rsidRDefault="00E31ACA" w:rsidP="00E31ACA">
            <w:pPr>
              <w:rPr>
                <w:rFonts w:cs="Times New Roman"/>
                <w:color w:val="000000"/>
                <w:szCs w:val="28"/>
                <w:shd w:val="clear" w:color="auto" w:fill="FFFFFF"/>
              </w:rPr>
            </w:pPr>
            <w:r>
              <w:rPr>
                <w:rFonts w:cs="Times New Roman"/>
                <w:noProof/>
                <w:color w:val="000000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112150" cy="1583454"/>
                  <wp:effectExtent l="19050" t="0" r="2400" b="0"/>
                  <wp:docPr id="5" name="Рисунок 5" descr="C:\Users\Елена\Downloads\25-02-2018_11-47-19\победител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Елена\Downloads\25-02-2018_11-47-19\победител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069" cy="1587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1ACA" w:rsidTr="00E31ACA">
        <w:tc>
          <w:tcPr>
            <w:tcW w:w="4785" w:type="dxa"/>
          </w:tcPr>
          <w:p w:rsidR="00E31ACA" w:rsidRDefault="00E31ACA" w:rsidP="00E31ACA">
            <w:pPr>
              <w:rPr>
                <w:rFonts w:cs="Times New Roman"/>
                <w:noProof/>
                <w:szCs w:val="28"/>
                <w:lang w:eastAsia="ru-RU"/>
              </w:rPr>
            </w:pPr>
            <w:r>
              <w:rPr>
                <w:rFonts w:cs="Times New Roman"/>
                <w:noProof/>
                <w:szCs w:val="28"/>
                <w:lang w:eastAsia="ru-RU"/>
              </w:rPr>
              <w:drawing>
                <wp:inline distT="0" distB="0" distL="0" distR="0">
                  <wp:extent cx="2104950" cy="1578056"/>
                  <wp:effectExtent l="19050" t="0" r="0" b="0"/>
                  <wp:docPr id="6" name="Рисунок 6" descr="C:\Users\Елена\Downloads\25-02-2018_11-47-19\шахмат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Елена\Downloads\25-02-2018_11-47-19\шахмат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589" cy="1579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31ACA" w:rsidRDefault="00E31ACA" w:rsidP="00E31ACA">
            <w:pPr>
              <w:rPr>
                <w:rFonts w:cs="Times New Roman"/>
                <w:noProof/>
                <w:color w:val="000000"/>
                <w:szCs w:val="28"/>
                <w:shd w:val="clear" w:color="auto" w:fill="FFFFFF"/>
                <w:lang w:eastAsia="ru-RU"/>
              </w:rPr>
            </w:pPr>
          </w:p>
        </w:tc>
      </w:tr>
    </w:tbl>
    <w:p w:rsidR="0071378B" w:rsidRPr="00E31ACA" w:rsidRDefault="0071378B" w:rsidP="00E31ACA">
      <w:pPr>
        <w:rPr>
          <w:rFonts w:cs="Times New Roman"/>
          <w:szCs w:val="28"/>
        </w:rPr>
      </w:pPr>
    </w:p>
    <w:sectPr w:rsidR="0071378B" w:rsidRPr="00E31ACA" w:rsidSect="00E31ACA">
      <w:pgSz w:w="11906" w:h="16838"/>
      <w:pgMar w:top="426" w:right="566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060395"/>
    <w:rsid w:val="00060395"/>
    <w:rsid w:val="002777A7"/>
    <w:rsid w:val="00344AA1"/>
    <w:rsid w:val="0053129C"/>
    <w:rsid w:val="00532A20"/>
    <w:rsid w:val="00650BE4"/>
    <w:rsid w:val="0071378B"/>
    <w:rsid w:val="009162DC"/>
    <w:rsid w:val="00964DEF"/>
    <w:rsid w:val="00A16581"/>
    <w:rsid w:val="00A24C34"/>
    <w:rsid w:val="00B45EA4"/>
    <w:rsid w:val="00DC3498"/>
    <w:rsid w:val="00E31ACA"/>
    <w:rsid w:val="00F1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7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C3498"/>
  </w:style>
  <w:style w:type="character" w:styleId="a3">
    <w:name w:val="Hyperlink"/>
    <w:basedOn w:val="a0"/>
    <w:uiPriority w:val="99"/>
    <w:semiHidden/>
    <w:unhideWhenUsed/>
    <w:rsid w:val="00DC3498"/>
    <w:rPr>
      <w:color w:val="0000FF"/>
      <w:u w:val="single"/>
    </w:rPr>
  </w:style>
  <w:style w:type="table" w:styleId="a4">
    <w:name w:val="Table Grid"/>
    <w:basedOn w:val="a1"/>
    <w:uiPriority w:val="59"/>
    <w:rsid w:val="00E31A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31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1A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Насим</cp:lastModifiedBy>
  <cp:revision>2</cp:revision>
  <dcterms:created xsi:type="dcterms:W3CDTF">2018-02-25T18:37:00Z</dcterms:created>
  <dcterms:modified xsi:type="dcterms:W3CDTF">2018-02-25T18:37:00Z</dcterms:modified>
</cp:coreProperties>
</file>