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06" w:rsidRPr="00DB6C3B" w:rsidRDefault="00E03006" w:rsidP="00E03006">
      <w:pPr>
        <w:jc w:val="center"/>
        <w:rPr>
          <w:rStyle w:val="extended-textfull"/>
          <w:rFonts w:ascii="Times New Roman" w:hAnsi="Times New Roman" w:cs="Times New Roman"/>
          <w:b/>
          <w:sz w:val="28"/>
          <w:szCs w:val="28"/>
          <w:lang w:val="tt-RU"/>
        </w:rPr>
      </w:pPr>
      <w:r w:rsidRPr="00DB6C3B">
        <w:rPr>
          <w:rStyle w:val="extended-textfull"/>
          <w:rFonts w:ascii="Times New Roman" w:hAnsi="Times New Roman" w:cs="Times New Roman"/>
          <w:b/>
          <w:sz w:val="28"/>
          <w:szCs w:val="28"/>
          <w:lang w:val="tt-RU"/>
        </w:rPr>
        <w:t>“</w:t>
      </w:r>
      <w:proofErr w:type="spellStart"/>
      <w:r w:rsidRPr="00DB6C3B">
        <w:rPr>
          <w:rStyle w:val="extended-textfull"/>
          <w:rFonts w:ascii="Times New Roman" w:hAnsi="Times New Roman" w:cs="Times New Roman"/>
          <w:b/>
          <w:sz w:val="28"/>
          <w:szCs w:val="28"/>
        </w:rPr>
        <w:t>Халкыбызны</w:t>
      </w:r>
      <w:proofErr w:type="spellEnd"/>
      <w:r w:rsidRPr="00DB6C3B">
        <w:rPr>
          <w:rStyle w:val="extended-textfull"/>
          <w:rFonts w:ascii="Times New Roman" w:hAnsi="Times New Roman" w:cs="Times New Roman"/>
          <w:b/>
          <w:sz w:val="28"/>
          <w:szCs w:val="28"/>
          <w:lang w:val="tt-RU"/>
        </w:rPr>
        <w:t>ң күңел бизәкләре” күргәзмәзсе.</w:t>
      </w:r>
    </w:p>
    <w:p w:rsidR="00E03006" w:rsidRPr="00DB6C3B" w:rsidRDefault="00E03006" w:rsidP="00E03006">
      <w:pPr>
        <w:jc w:val="center"/>
        <w:rPr>
          <w:rStyle w:val="extended-textfull"/>
          <w:rFonts w:ascii="Times New Roman" w:hAnsi="Times New Roman" w:cs="Times New Roman"/>
          <w:b/>
          <w:sz w:val="28"/>
          <w:szCs w:val="28"/>
          <w:lang w:val="tt-RU"/>
        </w:rPr>
      </w:pPr>
      <w:r w:rsidRPr="00DB6C3B">
        <w:rPr>
          <w:rStyle w:val="extended-textfull"/>
          <w:rFonts w:ascii="Times New Roman" w:hAnsi="Times New Roman" w:cs="Times New Roman"/>
          <w:b/>
          <w:sz w:val="28"/>
          <w:szCs w:val="28"/>
          <w:lang w:val="tt-RU"/>
        </w:rPr>
        <w:t>Выставка народного творчества.</w:t>
      </w:r>
    </w:p>
    <w:p w:rsidR="00DB6C3B" w:rsidRPr="00DB6C3B" w:rsidRDefault="00DB6C3B" w:rsidP="00DB6C3B">
      <w:pPr>
        <w:spacing w:after="0" w:line="240" w:lineRule="auto"/>
        <w:ind w:firstLine="709"/>
        <w:jc w:val="both"/>
        <w:rPr>
          <w:rStyle w:val="extended-textfull"/>
          <w:rFonts w:ascii="Times New Roman" w:hAnsi="Times New Roman" w:cs="Times New Roman"/>
          <w:sz w:val="28"/>
          <w:szCs w:val="28"/>
          <w:lang w:val="tt-RU"/>
        </w:rPr>
      </w:pPr>
      <w:r>
        <w:rPr>
          <w:rStyle w:val="extended-textfull"/>
          <w:rFonts w:ascii="Times New Roman" w:hAnsi="Times New Roman" w:cs="Times New Roman"/>
          <w:sz w:val="28"/>
          <w:szCs w:val="28"/>
          <w:lang w:val="tt-RU"/>
        </w:rPr>
        <w:t xml:space="preserve"> Мәктәптә Татарстан республикасында Туган телләр һәм Халыклар дуслыгы елына багышланган </w:t>
      </w:r>
      <w:r w:rsidRPr="00DB6C3B">
        <w:rPr>
          <w:rStyle w:val="extended-textfull"/>
          <w:rFonts w:ascii="Times New Roman" w:hAnsi="Times New Roman" w:cs="Times New Roman"/>
          <w:b/>
          <w:sz w:val="28"/>
          <w:szCs w:val="28"/>
          <w:lang w:val="tt-RU"/>
        </w:rPr>
        <w:t xml:space="preserve">“Халкыбызның күңел бизәкләре” </w:t>
      </w:r>
      <w:r w:rsidRPr="00DB6C3B">
        <w:rPr>
          <w:rStyle w:val="extended-textfull"/>
          <w:rFonts w:ascii="Times New Roman" w:hAnsi="Times New Roman" w:cs="Times New Roman"/>
          <w:sz w:val="28"/>
          <w:szCs w:val="28"/>
          <w:lang w:val="tt-RU"/>
        </w:rPr>
        <w:t>күргәзмәзсе эшли.</w:t>
      </w:r>
      <w:r>
        <w:rPr>
          <w:rStyle w:val="extended-textfull"/>
          <w:rFonts w:ascii="Times New Roman" w:hAnsi="Times New Roman" w:cs="Times New Roman"/>
          <w:sz w:val="28"/>
          <w:szCs w:val="28"/>
          <w:lang w:val="tt-RU"/>
        </w:rPr>
        <w:t xml:space="preserve"> Күргәзмәдә мәктәп укучыларының кул эшләрен күрергә мөмкин. Анда чиккән ашъяулыклар, сөлгеләр, яулыклар, төрле милләт киемнәре кигән курчаклар, тасмадан ясалган чәчәк гөлләмәләре һәм башка экспонатлар бар. Кургәзмәгә куелган һәр эштән  күңел җылысы бөркелә.</w:t>
      </w:r>
    </w:p>
    <w:p w:rsidR="00E03006" w:rsidRDefault="00DB6C3B" w:rsidP="00DB6C3B">
      <w:pPr>
        <w:spacing w:after="0" w:line="240" w:lineRule="auto"/>
        <w:ind w:firstLine="709"/>
        <w:jc w:val="both"/>
        <w:rPr>
          <w:rFonts w:ascii="Times New Roman" w:hAnsi="Times New Roman" w:cs="Times New Roman"/>
          <w:sz w:val="28"/>
          <w:szCs w:val="28"/>
          <w:lang w:val="tt-RU"/>
        </w:rPr>
      </w:pPr>
      <w:r>
        <w:rPr>
          <w:rStyle w:val="extended-textfull"/>
          <w:rFonts w:ascii="Times New Roman" w:hAnsi="Times New Roman" w:cs="Times New Roman"/>
          <w:sz w:val="28"/>
          <w:szCs w:val="28"/>
          <w:lang w:val="tt-RU"/>
        </w:rPr>
        <w:t xml:space="preserve"> </w:t>
      </w:r>
      <w:r w:rsidR="00E03006" w:rsidRPr="00DB6C3B">
        <w:rPr>
          <w:rStyle w:val="extended-textfull"/>
          <w:rFonts w:ascii="Times New Roman" w:hAnsi="Times New Roman" w:cs="Times New Roman"/>
          <w:sz w:val="28"/>
          <w:szCs w:val="28"/>
          <w:lang w:val="tt-RU"/>
        </w:rPr>
        <w:t>В школе организована выставка,</w:t>
      </w:r>
      <w:r>
        <w:rPr>
          <w:rStyle w:val="extended-textfull"/>
          <w:rFonts w:ascii="Times New Roman" w:hAnsi="Times New Roman" w:cs="Times New Roman"/>
          <w:sz w:val="28"/>
          <w:szCs w:val="28"/>
          <w:lang w:val="tt-RU"/>
        </w:rPr>
        <w:t xml:space="preserve"> </w:t>
      </w:r>
      <w:proofErr w:type="spellStart"/>
      <w:r w:rsidR="00E03006" w:rsidRPr="00DB6C3B">
        <w:rPr>
          <w:rStyle w:val="extended-textfull"/>
          <w:rFonts w:ascii="Times New Roman" w:hAnsi="Times New Roman" w:cs="Times New Roman"/>
          <w:sz w:val="28"/>
          <w:szCs w:val="28"/>
        </w:rPr>
        <w:t>приуроченн</w:t>
      </w:r>
      <w:proofErr w:type="spellEnd"/>
      <w:r w:rsidR="00E03006" w:rsidRPr="00DB6C3B">
        <w:rPr>
          <w:rStyle w:val="extended-textfull"/>
          <w:rFonts w:ascii="Times New Roman" w:hAnsi="Times New Roman" w:cs="Times New Roman"/>
          <w:sz w:val="28"/>
          <w:szCs w:val="28"/>
          <w:lang w:val="tt-RU"/>
        </w:rPr>
        <w:t xml:space="preserve">ая </w:t>
      </w:r>
      <w:r w:rsidR="00E03006" w:rsidRPr="00DB6C3B">
        <w:rPr>
          <w:rStyle w:val="extended-textfull"/>
          <w:rFonts w:ascii="Times New Roman" w:hAnsi="Times New Roman" w:cs="Times New Roman"/>
          <w:sz w:val="28"/>
          <w:szCs w:val="28"/>
        </w:rPr>
        <w:t xml:space="preserve">к Году родных языков и </w:t>
      </w:r>
      <w:r w:rsidR="00E03006" w:rsidRPr="00DB6C3B">
        <w:rPr>
          <w:rStyle w:val="extended-textfull"/>
          <w:rFonts w:ascii="Times New Roman" w:hAnsi="Times New Roman" w:cs="Times New Roman"/>
          <w:bCs/>
          <w:sz w:val="28"/>
          <w:szCs w:val="28"/>
        </w:rPr>
        <w:t>народного</w:t>
      </w:r>
      <w:r w:rsidR="00E03006" w:rsidRPr="00DB6C3B">
        <w:rPr>
          <w:rStyle w:val="extended-textfull"/>
          <w:rFonts w:ascii="Times New Roman" w:hAnsi="Times New Roman" w:cs="Times New Roman"/>
          <w:sz w:val="28"/>
          <w:szCs w:val="28"/>
        </w:rPr>
        <w:t xml:space="preserve"> единства в Республике Татарстан. На </w:t>
      </w:r>
      <w:r w:rsidR="00E03006" w:rsidRPr="00DB6C3B">
        <w:rPr>
          <w:rStyle w:val="extended-textfull"/>
          <w:rFonts w:ascii="Times New Roman" w:hAnsi="Times New Roman" w:cs="Times New Roman"/>
          <w:bCs/>
          <w:sz w:val="28"/>
          <w:szCs w:val="28"/>
        </w:rPr>
        <w:t>выставке</w:t>
      </w:r>
      <w:r w:rsidR="00E03006" w:rsidRPr="00DB6C3B">
        <w:rPr>
          <w:rStyle w:val="extended-textfull"/>
          <w:rFonts w:ascii="Times New Roman" w:hAnsi="Times New Roman" w:cs="Times New Roman"/>
          <w:sz w:val="28"/>
          <w:szCs w:val="28"/>
        </w:rPr>
        <w:t xml:space="preserve"> представлены</w:t>
      </w:r>
      <w:r w:rsidR="00E03006" w:rsidRPr="00DB6C3B">
        <w:rPr>
          <w:rStyle w:val="extended-textfull"/>
          <w:rFonts w:ascii="Times New Roman" w:hAnsi="Times New Roman" w:cs="Times New Roman"/>
          <w:sz w:val="28"/>
          <w:szCs w:val="28"/>
          <w:lang w:val="tt-RU"/>
        </w:rPr>
        <w:t xml:space="preserve"> </w:t>
      </w:r>
      <w:r w:rsidR="00E03006" w:rsidRPr="00DB6C3B">
        <w:rPr>
          <w:rStyle w:val="extended-textfull"/>
          <w:rFonts w:ascii="Times New Roman" w:hAnsi="Times New Roman" w:cs="Times New Roman"/>
          <w:sz w:val="28"/>
          <w:szCs w:val="28"/>
        </w:rPr>
        <w:t xml:space="preserve">работы </w:t>
      </w:r>
      <w:r w:rsidR="00E03006" w:rsidRPr="00DB6C3B">
        <w:rPr>
          <w:rStyle w:val="extended-textfull"/>
          <w:rFonts w:ascii="Times New Roman" w:hAnsi="Times New Roman" w:cs="Times New Roman"/>
          <w:sz w:val="28"/>
          <w:szCs w:val="28"/>
          <w:lang w:val="tt-RU"/>
        </w:rPr>
        <w:t>уча</w:t>
      </w:r>
      <w:proofErr w:type="spellStart"/>
      <w:r w:rsidR="00E03006" w:rsidRPr="00DB6C3B">
        <w:rPr>
          <w:rStyle w:val="extended-textfull"/>
          <w:rFonts w:ascii="Times New Roman" w:hAnsi="Times New Roman" w:cs="Times New Roman"/>
          <w:sz w:val="28"/>
          <w:szCs w:val="28"/>
        </w:rPr>
        <w:t>щ</w:t>
      </w:r>
      <w:proofErr w:type="spellEnd"/>
      <w:r w:rsidR="00E03006" w:rsidRPr="00DB6C3B">
        <w:rPr>
          <w:rStyle w:val="extended-textfull"/>
          <w:rFonts w:ascii="Times New Roman" w:hAnsi="Times New Roman" w:cs="Times New Roman"/>
          <w:sz w:val="28"/>
          <w:szCs w:val="28"/>
          <w:lang w:val="tt-RU"/>
        </w:rPr>
        <w:t>ихся</w:t>
      </w:r>
      <w:r w:rsidR="00E03006" w:rsidRPr="00DB6C3B">
        <w:rPr>
          <w:rStyle w:val="extended-textfull"/>
          <w:rFonts w:ascii="Times New Roman" w:hAnsi="Times New Roman" w:cs="Times New Roman"/>
          <w:sz w:val="28"/>
          <w:szCs w:val="28"/>
        </w:rPr>
        <w:t xml:space="preserve"> </w:t>
      </w:r>
      <w:r w:rsidRPr="00DB6C3B">
        <w:rPr>
          <w:rStyle w:val="extended-textfull"/>
          <w:rFonts w:ascii="Times New Roman" w:hAnsi="Times New Roman" w:cs="Times New Roman"/>
          <w:sz w:val="28"/>
          <w:szCs w:val="28"/>
        </w:rPr>
        <w:t xml:space="preserve">школы.  Здесь можно увидеть вышитые скатерти, полотенца, платки, кукол в костюмах разных наций, картины, букеты из лент, гофрированной бумаги и многое другое. </w:t>
      </w:r>
      <w:r w:rsidRPr="00DB6C3B">
        <w:rPr>
          <w:rFonts w:ascii="Times New Roman" w:eastAsia="Times New Roman" w:hAnsi="Times New Roman" w:cs="Times New Roman"/>
          <w:sz w:val="28"/>
          <w:szCs w:val="28"/>
        </w:rPr>
        <w:t>К</w:t>
      </w:r>
      <w:r w:rsidR="00E03006" w:rsidRPr="00DB6C3B">
        <w:rPr>
          <w:rFonts w:ascii="Times New Roman" w:hAnsi="Times New Roman" w:cs="Times New Roman"/>
          <w:sz w:val="28"/>
          <w:szCs w:val="28"/>
        </w:rPr>
        <w:t>аждый представленный на выставке экспонат несёт в себе частицу души, любовь и трепет, с которыми его изготавливали.</w:t>
      </w:r>
    </w:p>
    <w:tbl>
      <w:tblPr>
        <w:tblStyle w:val="a5"/>
        <w:tblW w:w="0" w:type="auto"/>
        <w:tblLook w:val="04A0"/>
      </w:tblPr>
      <w:tblGrid>
        <w:gridCol w:w="4869"/>
        <w:gridCol w:w="4702"/>
      </w:tblGrid>
      <w:tr w:rsidR="00F6092F" w:rsidTr="00F6092F">
        <w:tc>
          <w:tcPr>
            <w:tcW w:w="4785" w:type="dxa"/>
          </w:tcPr>
          <w:p w:rsidR="00F6092F" w:rsidRDefault="00F6092F" w:rsidP="00F6092F">
            <w:pPr>
              <w:jc w:val="center"/>
              <w:rPr>
                <w:rFonts w:ascii="Times New Roman" w:hAnsi="Times New Roman" w:cs="Times New Roman"/>
                <w:sz w:val="28"/>
                <w:szCs w:val="28"/>
                <w:lang w:val="tt-RU"/>
              </w:rPr>
            </w:pPr>
            <w:r w:rsidRPr="00F6092F">
              <w:rPr>
                <w:rFonts w:ascii="Times New Roman" w:hAnsi="Times New Roman" w:cs="Times New Roman"/>
                <w:sz w:val="28"/>
                <w:szCs w:val="28"/>
                <w:lang w:val="tt-RU"/>
              </w:rPr>
              <w:drawing>
                <wp:inline distT="0" distB="0" distL="0" distR="0">
                  <wp:extent cx="2935120" cy="1666875"/>
                  <wp:effectExtent l="19050" t="0" r="0" b="0"/>
                  <wp:docPr id="7" name="Рисунок 2" descr="D:\User1\Desktop\Год родных языков и народного единства\IMG_20210306_11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1\Desktop\Год родных языков и народного единства\IMG_20210306_114659.jpg"/>
                          <pic:cNvPicPr>
                            <a:picLocks noChangeAspect="1" noChangeArrowheads="1"/>
                          </pic:cNvPicPr>
                        </pic:nvPicPr>
                        <pic:blipFill>
                          <a:blip r:embed="rId4" cstate="print"/>
                          <a:srcRect/>
                          <a:stretch>
                            <a:fillRect/>
                          </a:stretch>
                        </pic:blipFill>
                        <pic:spPr bwMode="auto">
                          <a:xfrm>
                            <a:off x="0" y="0"/>
                            <a:ext cx="2938003" cy="1668513"/>
                          </a:xfrm>
                          <a:prstGeom prst="rect">
                            <a:avLst/>
                          </a:prstGeom>
                          <a:noFill/>
                          <a:ln w="9525">
                            <a:noFill/>
                            <a:miter lim="800000"/>
                            <a:headEnd/>
                            <a:tailEnd/>
                          </a:ln>
                        </pic:spPr>
                      </pic:pic>
                    </a:graphicData>
                  </a:graphic>
                </wp:inline>
              </w:drawing>
            </w:r>
          </w:p>
        </w:tc>
        <w:tc>
          <w:tcPr>
            <w:tcW w:w="4786" w:type="dxa"/>
          </w:tcPr>
          <w:p w:rsidR="00F6092F" w:rsidRDefault="00F6092F" w:rsidP="00F6092F">
            <w:pPr>
              <w:jc w:val="center"/>
              <w:rPr>
                <w:rFonts w:ascii="Times New Roman" w:hAnsi="Times New Roman" w:cs="Times New Roman"/>
                <w:sz w:val="28"/>
                <w:szCs w:val="28"/>
                <w:lang w:val="tt-RU"/>
              </w:rPr>
            </w:pPr>
            <w:r w:rsidRPr="00F6092F">
              <w:rPr>
                <w:rFonts w:ascii="Times New Roman" w:hAnsi="Times New Roman" w:cs="Times New Roman"/>
                <w:sz w:val="28"/>
                <w:szCs w:val="28"/>
                <w:lang w:val="tt-RU"/>
              </w:rPr>
              <w:drawing>
                <wp:inline distT="0" distB="0" distL="0" distR="0">
                  <wp:extent cx="2562225" cy="1921669"/>
                  <wp:effectExtent l="19050" t="0" r="9525" b="0"/>
                  <wp:docPr id="9" name="Рисунок 4" descr="D:\User1\Desktop\Год родных языков и народного единства\IMG_20210306_11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1\Desktop\Год родных языков и народного единства\IMG_20210306_114808.jpg"/>
                          <pic:cNvPicPr>
                            <a:picLocks noChangeAspect="1" noChangeArrowheads="1"/>
                          </pic:cNvPicPr>
                        </pic:nvPicPr>
                        <pic:blipFill>
                          <a:blip r:embed="rId5" cstate="print"/>
                          <a:srcRect/>
                          <a:stretch>
                            <a:fillRect/>
                          </a:stretch>
                        </pic:blipFill>
                        <pic:spPr bwMode="auto">
                          <a:xfrm>
                            <a:off x="0" y="0"/>
                            <a:ext cx="2562225" cy="1921669"/>
                          </a:xfrm>
                          <a:prstGeom prst="rect">
                            <a:avLst/>
                          </a:prstGeom>
                          <a:noFill/>
                          <a:ln w="9525">
                            <a:noFill/>
                            <a:miter lim="800000"/>
                            <a:headEnd/>
                            <a:tailEnd/>
                          </a:ln>
                        </pic:spPr>
                      </pic:pic>
                    </a:graphicData>
                  </a:graphic>
                </wp:inline>
              </w:drawing>
            </w:r>
          </w:p>
        </w:tc>
      </w:tr>
      <w:tr w:rsidR="00F6092F" w:rsidTr="00F6092F">
        <w:tc>
          <w:tcPr>
            <w:tcW w:w="4785" w:type="dxa"/>
          </w:tcPr>
          <w:p w:rsidR="00F6092F" w:rsidRDefault="00F6092F" w:rsidP="00F6092F">
            <w:pPr>
              <w:jc w:val="center"/>
              <w:rPr>
                <w:rFonts w:ascii="Times New Roman" w:hAnsi="Times New Roman" w:cs="Times New Roman"/>
                <w:sz w:val="28"/>
                <w:szCs w:val="28"/>
                <w:lang w:val="tt-RU"/>
              </w:rPr>
            </w:pPr>
            <w:r w:rsidRPr="00F6092F">
              <w:rPr>
                <w:rFonts w:ascii="Times New Roman" w:hAnsi="Times New Roman" w:cs="Times New Roman"/>
                <w:sz w:val="28"/>
                <w:szCs w:val="28"/>
                <w:lang w:val="tt-RU"/>
              </w:rPr>
              <w:drawing>
                <wp:inline distT="0" distB="0" distL="0" distR="0">
                  <wp:extent cx="2733675" cy="2050257"/>
                  <wp:effectExtent l="19050" t="0" r="9525" b="0"/>
                  <wp:docPr id="8" name="Рисунок 5" descr="D:\User1\Desktop\Год родных языков и народного единства\IMG_20210306_114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1\Desktop\Год родных языков и народного единства\IMG_20210306_114822.jpg"/>
                          <pic:cNvPicPr>
                            <a:picLocks noChangeAspect="1" noChangeArrowheads="1"/>
                          </pic:cNvPicPr>
                        </pic:nvPicPr>
                        <pic:blipFill>
                          <a:blip r:embed="rId6" cstate="print"/>
                          <a:srcRect/>
                          <a:stretch>
                            <a:fillRect/>
                          </a:stretch>
                        </pic:blipFill>
                        <pic:spPr bwMode="auto">
                          <a:xfrm>
                            <a:off x="0" y="0"/>
                            <a:ext cx="2738320" cy="2053741"/>
                          </a:xfrm>
                          <a:prstGeom prst="rect">
                            <a:avLst/>
                          </a:prstGeom>
                          <a:noFill/>
                          <a:ln w="9525">
                            <a:noFill/>
                            <a:miter lim="800000"/>
                            <a:headEnd/>
                            <a:tailEnd/>
                          </a:ln>
                        </pic:spPr>
                      </pic:pic>
                    </a:graphicData>
                  </a:graphic>
                </wp:inline>
              </w:drawing>
            </w:r>
          </w:p>
        </w:tc>
        <w:tc>
          <w:tcPr>
            <w:tcW w:w="4786" w:type="dxa"/>
          </w:tcPr>
          <w:p w:rsidR="00F6092F" w:rsidRDefault="00F6092F" w:rsidP="00F6092F">
            <w:pPr>
              <w:jc w:val="center"/>
              <w:rPr>
                <w:rFonts w:ascii="Times New Roman" w:hAnsi="Times New Roman" w:cs="Times New Roman"/>
                <w:sz w:val="28"/>
                <w:szCs w:val="28"/>
                <w:lang w:val="tt-RU"/>
              </w:rPr>
            </w:pPr>
            <w:r w:rsidRPr="00F6092F">
              <w:rPr>
                <w:rFonts w:ascii="Times New Roman" w:hAnsi="Times New Roman" w:cs="Times New Roman"/>
                <w:sz w:val="28"/>
                <w:szCs w:val="28"/>
                <w:lang w:val="tt-RU"/>
              </w:rPr>
              <w:drawing>
                <wp:inline distT="0" distB="0" distL="0" distR="0">
                  <wp:extent cx="1762125" cy="3111838"/>
                  <wp:effectExtent l="19050" t="0" r="9525" b="0"/>
                  <wp:docPr id="10" name="Рисунок 3" descr="D:\User1\Desktop\Год родных языков и народного единства\IMG_20210306_11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1\Desktop\Год родных языков и народного единства\IMG_20210306_114725.jpg"/>
                          <pic:cNvPicPr>
                            <a:picLocks noChangeAspect="1" noChangeArrowheads="1"/>
                          </pic:cNvPicPr>
                        </pic:nvPicPr>
                        <pic:blipFill>
                          <a:blip r:embed="rId7" cstate="print"/>
                          <a:srcRect/>
                          <a:stretch>
                            <a:fillRect/>
                          </a:stretch>
                        </pic:blipFill>
                        <pic:spPr bwMode="auto">
                          <a:xfrm>
                            <a:off x="0" y="0"/>
                            <a:ext cx="1764277" cy="3115638"/>
                          </a:xfrm>
                          <a:prstGeom prst="rect">
                            <a:avLst/>
                          </a:prstGeom>
                          <a:noFill/>
                          <a:ln w="9525">
                            <a:noFill/>
                            <a:miter lim="800000"/>
                            <a:headEnd/>
                            <a:tailEnd/>
                          </a:ln>
                        </pic:spPr>
                      </pic:pic>
                    </a:graphicData>
                  </a:graphic>
                </wp:inline>
              </w:drawing>
            </w:r>
          </w:p>
        </w:tc>
      </w:tr>
    </w:tbl>
    <w:p w:rsidR="00F6092F" w:rsidRPr="00F6092F" w:rsidRDefault="00F6092F" w:rsidP="00DB6C3B">
      <w:pPr>
        <w:spacing w:after="0" w:line="240" w:lineRule="auto"/>
        <w:ind w:firstLine="709"/>
        <w:jc w:val="both"/>
        <w:rPr>
          <w:rFonts w:ascii="Times New Roman" w:hAnsi="Times New Roman" w:cs="Times New Roman"/>
          <w:sz w:val="28"/>
          <w:szCs w:val="28"/>
          <w:lang w:val="tt-RU"/>
        </w:rPr>
      </w:pPr>
    </w:p>
    <w:p w:rsidR="00F6092F" w:rsidRPr="00F6092F" w:rsidRDefault="00F6092F" w:rsidP="00DB6C3B">
      <w:pPr>
        <w:spacing w:after="0" w:line="240" w:lineRule="auto"/>
        <w:ind w:firstLine="709"/>
        <w:jc w:val="both"/>
        <w:rPr>
          <w:rFonts w:ascii="Times New Roman" w:hAnsi="Times New Roman" w:cs="Times New Roman"/>
          <w:sz w:val="28"/>
          <w:szCs w:val="28"/>
          <w:lang w:val="tt-RU"/>
        </w:rPr>
      </w:pPr>
    </w:p>
    <w:sectPr w:rsidR="00F6092F" w:rsidRPr="00F609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3006"/>
    <w:rsid w:val="00DB6C3B"/>
    <w:rsid w:val="00E03006"/>
    <w:rsid w:val="00F60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xtended-textfull">
    <w:name w:val="extended-text__full"/>
    <w:basedOn w:val="a0"/>
    <w:rsid w:val="00E03006"/>
  </w:style>
  <w:style w:type="paragraph" w:styleId="a3">
    <w:name w:val="Balloon Text"/>
    <w:basedOn w:val="a"/>
    <w:link w:val="a4"/>
    <w:uiPriority w:val="99"/>
    <w:semiHidden/>
    <w:unhideWhenUsed/>
    <w:rsid w:val="00F609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092F"/>
    <w:rPr>
      <w:rFonts w:ascii="Tahoma" w:hAnsi="Tahoma" w:cs="Tahoma"/>
      <w:sz w:val="16"/>
      <w:szCs w:val="16"/>
    </w:rPr>
  </w:style>
  <w:style w:type="table" w:styleId="a5">
    <w:name w:val="Table Grid"/>
    <w:basedOn w:val="a1"/>
    <w:uiPriority w:val="59"/>
    <w:rsid w:val="00F60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6462234">
      <w:bodyDiv w:val="1"/>
      <w:marLeft w:val="0"/>
      <w:marRight w:val="0"/>
      <w:marTop w:val="0"/>
      <w:marBottom w:val="0"/>
      <w:divBdr>
        <w:top w:val="none" w:sz="0" w:space="0" w:color="auto"/>
        <w:left w:val="none" w:sz="0" w:space="0" w:color="auto"/>
        <w:bottom w:val="none" w:sz="0" w:space="0" w:color="auto"/>
        <w:right w:val="none" w:sz="0" w:space="0" w:color="auto"/>
      </w:divBdr>
      <w:divsChild>
        <w:div w:id="1821536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135</Words>
  <Characters>772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2021-03-06T08:57:00Z</dcterms:created>
  <dcterms:modified xsi:type="dcterms:W3CDTF">2021-03-06T09:24:00Z</dcterms:modified>
</cp:coreProperties>
</file>