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3F019" w14:textId="36F69754" w:rsidR="005C2AAE" w:rsidRDefault="006C42A6" w:rsidP="00534A9F">
      <w:pPr>
        <w:spacing w:after="76" w:line="259" w:lineRule="auto"/>
        <w:ind w:left="283" w:firstLine="0"/>
        <w:jc w:val="left"/>
      </w:pPr>
      <w:r>
        <w:rPr>
          <w:rFonts w:ascii="Arial" w:eastAsia="Arial" w:hAnsi="Arial" w:cs="Arial"/>
          <w:color w:val="222222"/>
          <w:sz w:val="24"/>
        </w:rPr>
        <w:t xml:space="preserve"> </w:t>
      </w:r>
      <w:r w:rsidR="00534A9F">
        <w:rPr>
          <w:noProof/>
        </w:rPr>
        <w:drawing>
          <wp:inline distT="0" distB="0" distL="0" distR="0" wp14:anchorId="2D185506" wp14:editId="2F67F798">
            <wp:extent cx="6155055" cy="8460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3EF42" w14:textId="77777777" w:rsidR="005C2AAE" w:rsidRDefault="005C2AAE">
      <w:pPr>
        <w:pStyle w:val="1"/>
        <w:ind w:left="278" w:right="48"/>
      </w:pPr>
    </w:p>
    <w:p w14:paraId="25DB44FC" w14:textId="77777777" w:rsidR="005C2AAE" w:rsidRDefault="005C2AAE">
      <w:pPr>
        <w:pStyle w:val="1"/>
        <w:ind w:left="278" w:right="48"/>
      </w:pPr>
    </w:p>
    <w:p w14:paraId="00282810" w14:textId="77777777" w:rsidR="00534A9F" w:rsidRDefault="00534A9F">
      <w:pPr>
        <w:pStyle w:val="1"/>
        <w:ind w:left="278" w:right="48"/>
      </w:pPr>
    </w:p>
    <w:p w14:paraId="6D7C332E" w14:textId="35A43FD3" w:rsidR="005613F6" w:rsidRDefault="006C42A6">
      <w:pPr>
        <w:pStyle w:val="1"/>
        <w:ind w:left="278" w:right="48"/>
      </w:pPr>
      <w:bookmarkStart w:id="0" w:name="_GoBack"/>
      <w:bookmarkEnd w:id="0"/>
      <w:r>
        <w:t>I. Общие положения</w:t>
      </w:r>
      <w:r>
        <w:rPr>
          <w:b w:val="0"/>
          <w:sz w:val="28"/>
        </w:rPr>
        <w:t xml:space="preserve"> </w:t>
      </w:r>
    </w:p>
    <w:p w14:paraId="50C4591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179B4225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14:paraId="3A45370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действующей в образовательном учреждении на основе добровольческих усилий субъектов образовательного процесса. </w:t>
      </w:r>
    </w:p>
    <w:p w14:paraId="0C5D8448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г.г.» </w:t>
      </w:r>
    </w:p>
    <w:p w14:paraId="5C2BF179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 xml:space="preserve">процедуре урегулирования споров с участим посредника (процедуре медиации)»; </w:t>
      </w:r>
    </w:p>
    <w:p w14:paraId="02948791" w14:textId="77777777" w:rsidR="006C42A6" w:rsidRDefault="006C42A6" w:rsidP="006C42A6">
      <w:pPr>
        <w:ind w:left="283" w:right="50" w:firstLine="0"/>
      </w:pPr>
    </w:p>
    <w:p w14:paraId="1CDB9097" w14:textId="0239E861"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 w14:textId="77777777" w:rsidR="005613F6" w:rsidRDefault="006C42A6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Распространение среди учащихся, родителей и педагогов гимназии цивилизованных форм разрешения конфликтов; </w:t>
      </w:r>
    </w:p>
    <w:p w14:paraId="107ADCAD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 xml:space="preserve">разрешении </w:t>
      </w:r>
      <w:r>
        <w:tab/>
        <w:t xml:space="preserve">конфликтов </w:t>
      </w:r>
      <w:r>
        <w:tab/>
        <w:t xml:space="preserve">на </w:t>
      </w:r>
      <w:r>
        <w:tab/>
        <w:t xml:space="preserve">основе </w:t>
      </w:r>
      <w:r>
        <w:tab/>
        <w:t xml:space="preserve">принципов восстановительной медиации; </w:t>
      </w:r>
    </w:p>
    <w:p w14:paraId="7868AA66" w14:textId="77777777"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 w14:textId="17216D3E"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 w14:textId="77777777" w:rsidR="005613F6" w:rsidRDefault="006C42A6">
      <w:pPr>
        <w:pStyle w:val="1"/>
        <w:ind w:left="278" w:right="48"/>
      </w:pPr>
      <w:r>
        <w:t xml:space="preserve"> IП.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 w14:textId="77777777"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 w14:textId="77777777" w:rsidR="005613F6" w:rsidRDefault="006C42A6">
      <w:pPr>
        <w:numPr>
          <w:ilvl w:val="0"/>
          <w:numId w:val="4"/>
        </w:numPr>
        <w:ind w:right="41" w:hanging="283"/>
        <w:jc w:val="left"/>
      </w:pPr>
      <w:r>
        <w:lastRenderedPageBreak/>
        <w:t xml:space="preserve"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</w:t>
      </w:r>
      <w:r>
        <w:tab/>
        <w:t xml:space="preserve">конфиденциальности, </w:t>
      </w:r>
      <w:r>
        <w:tab/>
        <w:t xml:space="preserve">предполагающий </w:t>
      </w:r>
      <w:r>
        <w:tab/>
        <w:t xml:space="preserve">обязательство </w:t>
      </w:r>
      <w:r>
        <w:tab/>
        <w:t xml:space="preserve">службы </w:t>
      </w:r>
      <w:r>
        <w:tab/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14:paraId="6A7754A5" w14:textId="77777777"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14:paraId="7EF72770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7-11 классов и педагоги гимназии, прошедшие обучение проведению примирительных программ (в модели восстановительной медиации). </w:t>
      </w:r>
    </w:p>
    <w:p w14:paraId="6AB0EA4C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может быть педагог-психолог, педагогорганизатор или иной педагогический работник, на которого возлагаются обязанности по руководству службой примирения приказом директора гимназии. </w:t>
      </w:r>
    </w:p>
    <w:p w14:paraId="2019542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06BD4CC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14:paraId="27366EFE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 w14:textId="77777777" w:rsidR="005613F6" w:rsidRDefault="006C42A6">
      <w:pPr>
        <w:pStyle w:val="1"/>
        <w:ind w:left="278" w:right="48"/>
      </w:pPr>
      <w:r>
        <w:t xml:space="preserve">5. Порядок работы службы медиации </w:t>
      </w:r>
    </w:p>
    <w:p w14:paraId="12C0926E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 </w:t>
      </w:r>
    </w:p>
    <w:p w14:paraId="00BE48BA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 </w:t>
      </w:r>
    </w:p>
    <w:p w14:paraId="1EF8B4FB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 w14:textId="77777777"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77777777" w:rsidR="005613F6" w:rsidRDefault="006C42A6">
      <w:pPr>
        <w:numPr>
          <w:ilvl w:val="0"/>
          <w:numId w:val="6"/>
        </w:numPr>
        <w:ind w:right="50" w:hanging="283"/>
      </w:pPr>
      <w:r>
        <w:lastRenderedPageBreak/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 </w:t>
      </w:r>
    </w:p>
    <w:p w14:paraId="2D95BE0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 </w:t>
      </w:r>
    </w:p>
    <w:p w14:paraId="070D6D9F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 w14:textId="4AC7050F"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 w14:textId="77777777"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14:paraId="149C694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 </w:t>
      </w:r>
    </w:p>
    <w:p w14:paraId="4F7EB974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Должностные лица гимназии оказывают службе медиации содействие в распространении информации о деятельности службы среди педагогов и гимназистов. </w:t>
      </w:r>
    </w:p>
    <w:p w14:paraId="4B9D84FC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гимназии. </w:t>
      </w:r>
    </w:p>
    <w:p w14:paraId="75039C53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гимназии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Default="006C42A6">
      <w:pPr>
        <w:numPr>
          <w:ilvl w:val="0"/>
          <w:numId w:val="7"/>
        </w:numPr>
        <w:ind w:right="50" w:hanging="283"/>
      </w:pPr>
      <w:r>
        <w:lastRenderedPageBreak/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14:paraId="6889464C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 w14:textId="4268CD6C" w:rsidR="005613F6" w:rsidRDefault="006C42A6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</w:t>
      </w:r>
      <w:r w:rsidR="00E83882">
        <w:t>школы</w:t>
      </w:r>
      <w:r>
        <w:t xml:space="preserve"> по предложению службы медиации. </w:t>
      </w:r>
    </w:p>
    <w:p w14:paraId="370AB76D" w14:textId="77777777" w:rsidR="005613F6" w:rsidRDefault="006C42A6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2E5DFFA" w14:textId="77777777" w:rsidR="005613F6" w:rsidRDefault="006C42A6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7CE79DF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13F6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F6"/>
    <w:rsid w:val="001A31D1"/>
    <w:rsid w:val="00534A9F"/>
    <w:rsid w:val="005613F6"/>
    <w:rsid w:val="005C2AAE"/>
    <w:rsid w:val="006C42A6"/>
    <w:rsid w:val="00E8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No Spacing"/>
    <w:uiPriority w:val="1"/>
    <w:qFormat/>
    <w:rsid w:val="00E83882"/>
    <w:pPr>
      <w:spacing w:after="0" w:line="240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Танзиля</cp:lastModifiedBy>
  <cp:revision>7</cp:revision>
  <dcterms:created xsi:type="dcterms:W3CDTF">2023-11-06T17:39:00Z</dcterms:created>
  <dcterms:modified xsi:type="dcterms:W3CDTF">2023-11-23T06:16:00Z</dcterms:modified>
</cp:coreProperties>
</file>