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D34" w:rsidRDefault="00351D34">
      <w:pPr>
        <w:spacing w:line="7" w:lineRule="exact"/>
        <w:rPr>
          <w:sz w:val="24"/>
          <w:szCs w:val="24"/>
        </w:rPr>
      </w:pPr>
    </w:p>
    <w:p w:rsidR="00351D34" w:rsidRPr="007917BA" w:rsidRDefault="00106FBD">
      <w:pPr>
        <w:spacing w:line="236" w:lineRule="auto"/>
        <w:ind w:right="20"/>
        <w:jc w:val="center"/>
        <w:rPr>
          <w:sz w:val="28"/>
          <w:szCs w:val="28"/>
        </w:rPr>
      </w:pPr>
      <w:r w:rsidRPr="007917BA">
        <w:rPr>
          <w:rFonts w:eastAsia="Times New Roman"/>
          <w:b/>
          <w:bCs/>
          <w:sz w:val="28"/>
          <w:szCs w:val="28"/>
        </w:rPr>
        <w:t xml:space="preserve">МАТЕРИАЛЬНО-ТЕХНИЧЕСКОЕ ОБЕСПЕЧЕНИЕ ОБРАЗОВАТЕЛЬНОЙ ДЕЯТЕЛЬНОСТИ И ОСНАЩЕННОСТЬ ОБРАЗОВАТЕЛЬНОГО ПРОЦЕССА В МБОУ </w:t>
      </w:r>
      <w:r w:rsidR="000241EF" w:rsidRPr="007917BA">
        <w:rPr>
          <w:rFonts w:eastAsia="Times New Roman"/>
          <w:b/>
          <w:bCs/>
          <w:sz w:val="28"/>
          <w:szCs w:val="28"/>
        </w:rPr>
        <w:t>Н</w:t>
      </w:r>
      <w:r w:rsidRPr="007917BA">
        <w:rPr>
          <w:rFonts w:eastAsia="Times New Roman"/>
          <w:b/>
          <w:bCs/>
          <w:sz w:val="28"/>
          <w:szCs w:val="28"/>
        </w:rPr>
        <w:t>ОВОУСИНСК</w:t>
      </w:r>
      <w:r w:rsidR="00BE682B">
        <w:rPr>
          <w:rFonts w:eastAsia="Times New Roman"/>
          <w:b/>
          <w:bCs/>
          <w:sz w:val="28"/>
          <w:szCs w:val="28"/>
        </w:rPr>
        <w:t>ОЙ</w:t>
      </w:r>
      <w:bookmarkStart w:id="0" w:name="_GoBack"/>
      <w:bookmarkEnd w:id="0"/>
      <w:r w:rsidR="000241EF" w:rsidRPr="007917BA">
        <w:rPr>
          <w:rFonts w:eastAsia="Times New Roman"/>
          <w:b/>
          <w:bCs/>
          <w:sz w:val="28"/>
          <w:szCs w:val="28"/>
        </w:rPr>
        <w:t xml:space="preserve"> ООШ</w:t>
      </w:r>
    </w:p>
    <w:p w:rsidR="00351D34" w:rsidRDefault="00351D34">
      <w:pPr>
        <w:spacing w:line="13" w:lineRule="exact"/>
        <w:rPr>
          <w:sz w:val="24"/>
          <w:szCs w:val="24"/>
        </w:rPr>
      </w:pPr>
    </w:p>
    <w:p w:rsidR="00351D34" w:rsidRDefault="00106FBD">
      <w:pPr>
        <w:spacing w:line="238" w:lineRule="auto"/>
        <w:ind w:right="20" w:firstLine="7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</w:t>
      </w:r>
      <w:r w:rsidR="000241EF">
        <w:rPr>
          <w:rFonts w:eastAsia="Times New Roman"/>
          <w:sz w:val="28"/>
          <w:szCs w:val="28"/>
        </w:rPr>
        <w:t>териально-техническая база школы</w:t>
      </w:r>
      <w:r>
        <w:rPr>
          <w:rFonts w:eastAsia="Times New Roman"/>
          <w:sz w:val="28"/>
          <w:szCs w:val="28"/>
        </w:rPr>
        <w:t xml:space="preserve"> приведена в соответствие с задачами по обеспечению реализации образования и созданию соответствующей образоват</w:t>
      </w:r>
      <w:r w:rsidR="000241EF">
        <w:rPr>
          <w:rFonts w:eastAsia="Times New Roman"/>
          <w:sz w:val="28"/>
          <w:szCs w:val="28"/>
        </w:rPr>
        <w:t>ельной и социальной среды. Школа</w:t>
      </w:r>
      <w:r>
        <w:rPr>
          <w:rFonts w:eastAsia="Times New Roman"/>
          <w:sz w:val="28"/>
          <w:szCs w:val="28"/>
        </w:rPr>
        <w:t xml:space="preserve"> обеспечен</w:t>
      </w:r>
      <w:r w:rsidR="000241EF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всем необходимым оснащением для реализации образовательных программ всех учебных областей и осуществления внеурочной деятельности.</w:t>
      </w:r>
    </w:p>
    <w:p w:rsidR="00351D34" w:rsidRDefault="00351D34">
      <w:pPr>
        <w:spacing w:line="17" w:lineRule="exact"/>
        <w:rPr>
          <w:sz w:val="24"/>
          <w:szCs w:val="24"/>
        </w:rPr>
      </w:pPr>
    </w:p>
    <w:p w:rsidR="00351D34" w:rsidRPr="000241EF" w:rsidRDefault="00106FBD" w:rsidP="000241EF">
      <w:pPr>
        <w:spacing w:line="244" w:lineRule="auto"/>
        <w:ind w:right="2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МБОУ </w:t>
      </w:r>
      <w:r w:rsidR="000241EF">
        <w:rPr>
          <w:rFonts w:eastAsia="Times New Roman"/>
          <w:sz w:val="28"/>
          <w:szCs w:val="28"/>
        </w:rPr>
        <w:t>Новоусинская ООШ</w:t>
      </w:r>
      <w:r>
        <w:rPr>
          <w:rFonts w:eastAsia="Times New Roman"/>
          <w:sz w:val="28"/>
          <w:szCs w:val="28"/>
        </w:rPr>
        <w:t xml:space="preserve"> расположен в </w:t>
      </w:r>
      <w:r w:rsidRPr="00C240C3">
        <w:rPr>
          <w:rFonts w:eastAsia="Times New Roman"/>
          <w:sz w:val="28"/>
          <w:szCs w:val="28"/>
        </w:rPr>
        <w:t>центре села.</w:t>
      </w:r>
      <w:r>
        <w:rPr>
          <w:rFonts w:eastAsia="Times New Roman"/>
          <w:sz w:val="28"/>
          <w:szCs w:val="28"/>
        </w:rPr>
        <w:t xml:space="preserve"> На тер</w:t>
      </w:r>
      <w:r w:rsidR="000241EF">
        <w:rPr>
          <w:rFonts w:eastAsia="Times New Roman"/>
          <w:sz w:val="28"/>
          <w:szCs w:val="28"/>
        </w:rPr>
        <w:t>ритории школы площадью 840,6</w:t>
      </w:r>
      <w:r>
        <w:rPr>
          <w:rFonts w:eastAsia="Times New Roman"/>
          <w:sz w:val="28"/>
          <w:szCs w:val="28"/>
        </w:rPr>
        <w:t xml:space="preserve"> м</w:t>
      </w:r>
      <w:r>
        <w:rPr>
          <w:rFonts w:eastAsia="Times New Roman"/>
          <w:sz w:val="36"/>
          <w:szCs w:val="36"/>
          <w:vertAlign w:val="superscript"/>
        </w:rPr>
        <w:t>2</w:t>
      </w:r>
      <w:r>
        <w:rPr>
          <w:rFonts w:eastAsia="Times New Roman"/>
          <w:sz w:val="28"/>
          <w:szCs w:val="28"/>
        </w:rPr>
        <w:t xml:space="preserve"> размещены:</w:t>
      </w:r>
    </w:p>
    <w:p w:rsidR="00351D34" w:rsidRDefault="00106FBD" w:rsidP="00546A77">
      <w:pPr>
        <w:numPr>
          <w:ilvl w:val="0"/>
          <w:numId w:val="1"/>
        </w:numPr>
        <w:tabs>
          <w:tab w:val="left" w:pos="880"/>
        </w:tabs>
        <w:ind w:left="88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газоны для цветов;</w:t>
      </w:r>
    </w:p>
    <w:p w:rsidR="00351D34" w:rsidRDefault="00351D34" w:rsidP="00546A77">
      <w:pPr>
        <w:spacing w:line="53" w:lineRule="exact"/>
        <w:rPr>
          <w:rFonts w:eastAsia="Times New Roman"/>
          <w:sz w:val="28"/>
          <w:szCs w:val="28"/>
        </w:rPr>
      </w:pPr>
    </w:p>
    <w:p w:rsidR="00546A77" w:rsidRPr="00546A77" w:rsidRDefault="00106FBD" w:rsidP="00546A77">
      <w:pPr>
        <w:numPr>
          <w:ilvl w:val="0"/>
          <w:numId w:val="1"/>
        </w:numPr>
        <w:tabs>
          <w:tab w:val="left" w:pos="880"/>
        </w:tabs>
        <w:ind w:left="88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физкультурно-спортивная зона</w:t>
      </w:r>
      <w:r w:rsidR="00546A77">
        <w:rPr>
          <w:rFonts w:eastAsia="Times New Roman"/>
          <w:sz w:val="28"/>
          <w:szCs w:val="28"/>
        </w:rPr>
        <w:t>;</w:t>
      </w:r>
    </w:p>
    <w:p w:rsidR="00546A77" w:rsidRPr="00546A77" w:rsidRDefault="00546A77" w:rsidP="00546A77">
      <w:pPr>
        <w:numPr>
          <w:ilvl w:val="0"/>
          <w:numId w:val="1"/>
        </w:numPr>
        <w:tabs>
          <w:tab w:val="left" w:pos="880"/>
        </w:tabs>
        <w:ind w:left="88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теплица;</w:t>
      </w:r>
    </w:p>
    <w:p w:rsidR="00351D34" w:rsidRDefault="00546A77" w:rsidP="00546A77">
      <w:pPr>
        <w:numPr>
          <w:ilvl w:val="0"/>
          <w:numId w:val="1"/>
        </w:numPr>
        <w:tabs>
          <w:tab w:val="left" w:pos="880"/>
        </w:tabs>
        <w:ind w:left="88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отопительная газовая  котельная</w:t>
      </w:r>
      <w:r w:rsidR="00106FBD">
        <w:rPr>
          <w:rFonts w:eastAsia="Times New Roman"/>
          <w:sz w:val="28"/>
          <w:szCs w:val="28"/>
        </w:rPr>
        <w:t>.</w:t>
      </w:r>
    </w:p>
    <w:p w:rsidR="00351D34" w:rsidRDefault="00351D34">
      <w:pPr>
        <w:spacing w:line="63" w:lineRule="exact"/>
        <w:rPr>
          <w:sz w:val="24"/>
          <w:szCs w:val="24"/>
        </w:rPr>
      </w:pPr>
    </w:p>
    <w:p w:rsidR="00351D34" w:rsidRPr="007917BA" w:rsidRDefault="00106FBD" w:rsidP="007917BA">
      <w:pPr>
        <w:spacing w:line="269" w:lineRule="auto"/>
        <w:ind w:firstLine="711"/>
        <w:jc w:val="both"/>
        <w:rPr>
          <w:sz w:val="28"/>
          <w:szCs w:val="28"/>
        </w:rPr>
      </w:pPr>
      <w:r w:rsidRPr="00106FBD">
        <w:rPr>
          <w:rFonts w:eastAsia="Times New Roman"/>
          <w:sz w:val="28"/>
          <w:szCs w:val="28"/>
        </w:rPr>
        <w:t xml:space="preserve">Проектная наполняемость школы - </w:t>
      </w:r>
      <w:r w:rsidR="00C240C3" w:rsidRPr="00106FBD">
        <w:rPr>
          <w:rFonts w:eastAsia="Times New Roman"/>
          <w:sz w:val="28"/>
          <w:szCs w:val="28"/>
        </w:rPr>
        <w:t>80</w:t>
      </w:r>
      <w:r w:rsidRPr="00106FBD">
        <w:rPr>
          <w:rFonts w:eastAsia="Times New Roman"/>
          <w:sz w:val="28"/>
          <w:szCs w:val="28"/>
        </w:rPr>
        <w:t xml:space="preserve"> чел., фактическая наполняемость - </w:t>
      </w:r>
      <w:r w:rsidR="00C240C3" w:rsidRPr="00106FBD">
        <w:rPr>
          <w:rFonts w:eastAsia="Times New Roman"/>
          <w:sz w:val="28"/>
          <w:szCs w:val="28"/>
        </w:rPr>
        <w:t>32</w:t>
      </w:r>
      <w:r w:rsidRPr="00106FBD">
        <w:rPr>
          <w:rFonts w:eastAsia="Times New Roman"/>
          <w:sz w:val="28"/>
          <w:szCs w:val="28"/>
        </w:rPr>
        <w:t xml:space="preserve"> чел. Общая площадь здания – </w:t>
      </w:r>
      <w:r w:rsidR="00E5799E" w:rsidRPr="00106FBD">
        <w:rPr>
          <w:rFonts w:eastAsia="Times New Roman"/>
          <w:sz w:val="28"/>
          <w:szCs w:val="28"/>
        </w:rPr>
        <w:t>874,6</w:t>
      </w:r>
      <w:r w:rsidRPr="00106FBD">
        <w:rPr>
          <w:rFonts w:eastAsia="Times New Roman"/>
          <w:sz w:val="28"/>
          <w:szCs w:val="28"/>
        </w:rPr>
        <w:t xml:space="preserve"> кв.м, площадь</w:t>
      </w:r>
      <w:r>
        <w:rPr>
          <w:rFonts w:eastAsia="Times New Roman"/>
          <w:sz w:val="28"/>
          <w:szCs w:val="28"/>
        </w:rPr>
        <w:t xml:space="preserve"> на каждого человека – 27 </w:t>
      </w:r>
      <w:r w:rsidRPr="007917BA">
        <w:rPr>
          <w:rFonts w:eastAsia="Times New Roman"/>
          <w:sz w:val="28"/>
          <w:szCs w:val="28"/>
        </w:rPr>
        <w:t>кв.м. Площадь здания и количество учебных кабинетов позволяют вести</w:t>
      </w:r>
    </w:p>
    <w:p w:rsidR="007917BA" w:rsidRPr="007917BA" w:rsidRDefault="007917BA" w:rsidP="007917BA">
      <w:pPr>
        <w:jc w:val="both"/>
        <w:rPr>
          <w:sz w:val="28"/>
          <w:szCs w:val="28"/>
        </w:rPr>
      </w:pPr>
      <w:r w:rsidRPr="007917BA">
        <w:rPr>
          <w:sz w:val="28"/>
          <w:szCs w:val="28"/>
        </w:rPr>
        <w:t>обучение в одну смену. Во вторую половину дня учащимся предоставляется возможность для дополнительного образования.</w:t>
      </w:r>
    </w:p>
    <w:p w:rsidR="007917BA" w:rsidRPr="007917BA" w:rsidRDefault="007917BA" w:rsidP="007917BA">
      <w:pPr>
        <w:jc w:val="both"/>
        <w:rPr>
          <w:sz w:val="28"/>
          <w:szCs w:val="28"/>
        </w:rPr>
      </w:pPr>
      <w:r w:rsidRPr="007917BA">
        <w:rPr>
          <w:sz w:val="28"/>
          <w:szCs w:val="28"/>
        </w:rPr>
        <w:t xml:space="preserve"> Школа оснащена учебной мебелью (90%),техническими средствами обучения (67%). Имеется библиотека с фондом учебной литературы, соответствующей федеральному перечню.</w:t>
      </w:r>
    </w:p>
    <w:p w:rsidR="007917BA" w:rsidRPr="007917BA" w:rsidRDefault="007917BA" w:rsidP="007917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17BA">
        <w:rPr>
          <w:sz w:val="28"/>
          <w:szCs w:val="28"/>
        </w:rPr>
        <w:t>Функционирует</w:t>
      </w:r>
    </w:p>
    <w:p w:rsidR="007917BA" w:rsidRDefault="00C240C3" w:rsidP="007917BA">
      <w:pPr>
        <w:rPr>
          <w:rFonts w:eastAsia="Times New Roman"/>
          <w:sz w:val="28"/>
          <w:szCs w:val="28"/>
        </w:rPr>
      </w:pPr>
      <w:r w:rsidRPr="007917BA">
        <w:rPr>
          <w:rFonts w:eastAsia="Times New Roman"/>
          <w:sz w:val="28"/>
          <w:szCs w:val="28"/>
        </w:rPr>
        <w:t>8 учебных кабинетов</w:t>
      </w:r>
      <w:r w:rsidR="00106FBD" w:rsidRPr="007917BA">
        <w:rPr>
          <w:rFonts w:eastAsia="Times New Roman"/>
          <w:sz w:val="28"/>
          <w:szCs w:val="28"/>
        </w:rPr>
        <w:t>:</w:t>
      </w:r>
      <w:r w:rsidR="007917BA">
        <w:rPr>
          <w:rFonts w:eastAsia="Times New Roman"/>
          <w:sz w:val="28"/>
          <w:szCs w:val="28"/>
        </w:rPr>
        <w:t xml:space="preserve"> </w:t>
      </w:r>
    </w:p>
    <w:p w:rsidR="00351D34" w:rsidRDefault="00106FBD" w:rsidP="007917BA">
      <w:pPr>
        <w:ind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-кабинет русского языка и литературы, оснащенный на  70%;</w:t>
      </w:r>
    </w:p>
    <w:p w:rsidR="00351D34" w:rsidRDefault="00C240C3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-2 кабинета</w:t>
      </w:r>
      <w:r w:rsidR="00106FBD">
        <w:rPr>
          <w:rFonts w:eastAsia="Times New Roman"/>
          <w:sz w:val="28"/>
          <w:szCs w:val="28"/>
        </w:rPr>
        <w:t xml:space="preserve"> начальных классов, оснащенных на 80%;</w:t>
      </w:r>
    </w:p>
    <w:p w:rsidR="00351D34" w:rsidRDefault="00106FBD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-кабинет математики, оснащенный на 85%;</w:t>
      </w:r>
    </w:p>
    <w:p w:rsidR="00351D34" w:rsidRDefault="00106FBD">
      <w:pPr>
        <w:spacing w:line="239" w:lineRule="auto"/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-кабинета родного языка и литературы, оснащенный на 85%;</w:t>
      </w:r>
    </w:p>
    <w:p w:rsidR="00351D34" w:rsidRDefault="00106FBD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-кабинет</w:t>
      </w:r>
      <w:r w:rsidR="00E5799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биологии и </w:t>
      </w:r>
      <w:r w:rsidR="00E5799E">
        <w:rPr>
          <w:rFonts w:eastAsia="Times New Roman"/>
          <w:sz w:val="28"/>
          <w:szCs w:val="28"/>
        </w:rPr>
        <w:t>химии, оснащенный на 70</w:t>
      </w:r>
      <w:r>
        <w:rPr>
          <w:rFonts w:eastAsia="Times New Roman"/>
          <w:sz w:val="28"/>
          <w:szCs w:val="28"/>
        </w:rPr>
        <w:t>%;</w:t>
      </w:r>
    </w:p>
    <w:p w:rsidR="00351D34" w:rsidRDefault="00351D34">
      <w:pPr>
        <w:spacing w:line="4" w:lineRule="exact"/>
        <w:rPr>
          <w:sz w:val="24"/>
          <w:szCs w:val="24"/>
        </w:rPr>
      </w:pPr>
    </w:p>
    <w:p w:rsidR="00351D34" w:rsidRDefault="00106FBD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-кабинет физики, оснащенный на 94%;</w:t>
      </w:r>
    </w:p>
    <w:p w:rsidR="00351D34" w:rsidRDefault="00106FBD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-компь</w:t>
      </w:r>
      <w:r w:rsidR="00E5799E">
        <w:rPr>
          <w:rFonts w:eastAsia="Times New Roman"/>
          <w:sz w:val="28"/>
          <w:szCs w:val="28"/>
        </w:rPr>
        <w:t>ютерный класс, оснащенный на 90</w:t>
      </w:r>
      <w:r>
        <w:rPr>
          <w:rFonts w:eastAsia="Times New Roman"/>
          <w:sz w:val="28"/>
          <w:szCs w:val="28"/>
        </w:rPr>
        <w:t>%;</w:t>
      </w:r>
    </w:p>
    <w:p w:rsidR="00351D34" w:rsidRDefault="00E5799E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-мастерская,  оснащенная на 75</w:t>
      </w:r>
      <w:r w:rsidR="00106FBD">
        <w:rPr>
          <w:rFonts w:eastAsia="Times New Roman"/>
          <w:sz w:val="28"/>
          <w:szCs w:val="28"/>
        </w:rPr>
        <w:t>%;</w:t>
      </w:r>
    </w:p>
    <w:p w:rsidR="00351D34" w:rsidRDefault="00351D34">
      <w:pPr>
        <w:spacing w:line="15" w:lineRule="exact"/>
        <w:rPr>
          <w:sz w:val="24"/>
          <w:szCs w:val="24"/>
        </w:rPr>
      </w:pPr>
    </w:p>
    <w:p w:rsidR="00351D34" w:rsidRDefault="00106FBD">
      <w:pPr>
        <w:spacing w:line="234" w:lineRule="auto"/>
        <w:ind w:left="72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Оборудован и функционирует школьный информационно-библиотечный</w:t>
      </w:r>
    </w:p>
    <w:p w:rsidR="00351D34" w:rsidRDefault="00C240C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центр.</w:t>
      </w:r>
    </w:p>
    <w:p w:rsidR="00351D34" w:rsidRDefault="00351D34">
      <w:pPr>
        <w:spacing w:line="15" w:lineRule="exact"/>
        <w:rPr>
          <w:sz w:val="24"/>
          <w:szCs w:val="24"/>
        </w:rPr>
      </w:pPr>
    </w:p>
    <w:p w:rsidR="00106FBD" w:rsidRPr="00106FBD" w:rsidRDefault="00106FBD" w:rsidP="00106FBD">
      <w:pPr>
        <w:spacing w:line="235" w:lineRule="auto"/>
        <w:ind w:right="2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Школьный информационно-библиотечный центр, условия учебных кабинетов обеспечивают доступ учащихся к информационным системам, информационно-коммуникационным сетям, электронным образовательным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ресурсам, в т.ч. инвалидам и лицам с ограниченными возможностями здоровья. МТБ учебных кабинетов и сооружений используется как для проведения уроков, так и для внеклассных мероприятий, проведения научно-исследовательской, проектной деятельности учащихся. В кабинетах созданы у</w:t>
      </w:r>
      <w:r w:rsidR="00546A77">
        <w:rPr>
          <w:rFonts w:eastAsia="Times New Roman"/>
          <w:sz w:val="28"/>
          <w:szCs w:val="28"/>
        </w:rPr>
        <w:t>словия для подготовки к ОГЭ</w:t>
      </w:r>
      <w:r>
        <w:rPr>
          <w:rFonts w:eastAsia="Times New Roman"/>
          <w:sz w:val="28"/>
          <w:szCs w:val="28"/>
        </w:rPr>
        <w:t xml:space="preserve">. Материально-техническая база школы обеспечивает необходимые условия для организации образовательного процесса </w:t>
      </w:r>
      <w:r>
        <w:rPr>
          <w:rFonts w:eastAsia="Times New Roman"/>
          <w:sz w:val="28"/>
          <w:szCs w:val="28"/>
        </w:rPr>
        <w:lastRenderedPageBreak/>
        <w:t xml:space="preserve">с использованием ИКТ. В рамках реализации программы информатизации школа оборудован </w:t>
      </w:r>
      <w:r w:rsidRPr="00106FBD">
        <w:rPr>
          <w:rFonts w:eastAsia="Times New Roman"/>
          <w:sz w:val="28"/>
          <w:szCs w:val="28"/>
        </w:rPr>
        <w:t xml:space="preserve">беспроводным </w:t>
      </w:r>
      <w:r w:rsidR="00546A77">
        <w:rPr>
          <w:rFonts w:eastAsia="Times New Roman"/>
          <w:sz w:val="28"/>
          <w:szCs w:val="28"/>
        </w:rPr>
        <w:t>WI-FI выходом в Интернет, имею</w:t>
      </w:r>
      <w:r w:rsidRPr="00106FBD">
        <w:rPr>
          <w:rFonts w:eastAsia="Times New Roman"/>
          <w:sz w:val="28"/>
          <w:szCs w:val="28"/>
        </w:rPr>
        <w:t xml:space="preserve">тся </w:t>
      </w:r>
      <w:r w:rsidR="00546A77">
        <w:rPr>
          <w:rFonts w:eastAsia="Times New Roman"/>
          <w:sz w:val="28"/>
          <w:szCs w:val="28"/>
        </w:rPr>
        <w:t>3</w:t>
      </w:r>
      <w:r w:rsidRPr="00106FBD">
        <w:rPr>
          <w:rFonts w:eastAsia="Times New Roman"/>
          <w:sz w:val="28"/>
          <w:szCs w:val="28"/>
        </w:rPr>
        <w:t xml:space="preserve"> точки доступа.</w:t>
      </w:r>
    </w:p>
    <w:p w:rsidR="00351D34" w:rsidRDefault="00351D34"/>
    <w:p w:rsidR="00351D34" w:rsidRDefault="00351D34">
      <w:pPr>
        <w:spacing w:line="8" w:lineRule="exact"/>
        <w:rPr>
          <w:sz w:val="20"/>
          <w:szCs w:val="20"/>
        </w:rPr>
      </w:pPr>
    </w:p>
    <w:p w:rsidR="00351D34" w:rsidRPr="00106FBD" w:rsidRDefault="00351D34">
      <w:pPr>
        <w:spacing w:line="24" w:lineRule="exact"/>
        <w:rPr>
          <w:sz w:val="20"/>
          <w:szCs w:val="20"/>
        </w:rPr>
      </w:pPr>
    </w:p>
    <w:p w:rsidR="00351D34" w:rsidRPr="00106FBD" w:rsidRDefault="00106FBD">
      <w:pPr>
        <w:spacing w:line="234" w:lineRule="auto"/>
        <w:ind w:firstLine="711"/>
        <w:jc w:val="both"/>
        <w:rPr>
          <w:sz w:val="20"/>
          <w:szCs w:val="20"/>
        </w:rPr>
      </w:pPr>
      <w:r w:rsidRPr="00106FBD">
        <w:rPr>
          <w:rFonts w:eastAsia="Times New Roman"/>
          <w:sz w:val="28"/>
          <w:szCs w:val="28"/>
        </w:rPr>
        <w:t>Имеется спортивный зал площадью -</w:t>
      </w:r>
      <w:r w:rsidR="00E5799E" w:rsidRPr="00106FBD">
        <w:rPr>
          <w:rFonts w:eastAsia="Times New Roman"/>
          <w:sz w:val="28"/>
          <w:szCs w:val="28"/>
        </w:rPr>
        <w:t>185,4</w:t>
      </w:r>
      <w:r w:rsidRPr="00106FBD">
        <w:rPr>
          <w:rFonts w:eastAsia="Times New Roman"/>
          <w:sz w:val="28"/>
          <w:szCs w:val="28"/>
        </w:rPr>
        <w:t xml:space="preserve"> кв.м., оснащенный на 65%, столовая площадью </w:t>
      </w:r>
      <w:r w:rsidR="00E5799E" w:rsidRPr="00106FBD">
        <w:rPr>
          <w:rFonts w:eastAsia="Times New Roman"/>
          <w:sz w:val="28"/>
          <w:szCs w:val="28"/>
        </w:rPr>
        <w:t xml:space="preserve">23,5 </w:t>
      </w:r>
      <w:r w:rsidRPr="00106FBD">
        <w:rPr>
          <w:rFonts w:eastAsia="Times New Roman"/>
          <w:sz w:val="28"/>
          <w:szCs w:val="28"/>
        </w:rPr>
        <w:t>кв.м</w:t>
      </w:r>
      <w:r w:rsidR="00C240C3" w:rsidRPr="00106FBD">
        <w:rPr>
          <w:rFonts w:eastAsia="Times New Roman"/>
          <w:sz w:val="28"/>
          <w:szCs w:val="28"/>
        </w:rPr>
        <w:t>. на 30</w:t>
      </w:r>
      <w:r w:rsidRPr="00106FBD">
        <w:rPr>
          <w:rFonts w:eastAsia="Times New Roman"/>
          <w:sz w:val="28"/>
          <w:szCs w:val="28"/>
        </w:rPr>
        <w:t xml:space="preserve"> посадочных мест, оснащенная на 95%.</w:t>
      </w:r>
    </w:p>
    <w:p w:rsidR="00351D34" w:rsidRDefault="00106FBD">
      <w:pPr>
        <w:ind w:left="720"/>
        <w:rPr>
          <w:sz w:val="20"/>
          <w:szCs w:val="20"/>
        </w:rPr>
      </w:pPr>
      <w:r w:rsidRPr="00106FBD">
        <w:rPr>
          <w:rFonts w:eastAsia="Times New Roman"/>
          <w:sz w:val="28"/>
          <w:szCs w:val="28"/>
        </w:rPr>
        <w:t>Оборудования в учебных кабинетах</w:t>
      </w:r>
      <w:r>
        <w:rPr>
          <w:rFonts w:eastAsia="Times New Roman"/>
          <w:sz w:val="28"/>
          <w:szCs w:val="28"/>
        </w:rPr>
        <w:t>:</w:t>
      </w:r>
    </w:p>
    <w:p w:rsidR="00351D34" w:rsidRDefault="00351D34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360"/>
        <w:gridCol w:w="1760"/>
        <w:gridCol w:w="1300"/>
        <w:gridCol w:w="3220"/>
      </w:tblGrid>
      <w:tr w:rsidR="00351D34" w:rsidRPr="00106FBD" w:rsidTr="00106FBD">
        <w:trPr>
          <w:trHeight w:val="328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106FBD">
            <w:pPr>
              <w:ind w:left="120"/>
              <w:rPr>
                <w:sz w:val="20"/>
                <w:szCs w:val="20"/>
              </w:rPr>
            </w:pPr>
            <w:r w:rsidRPr="00106FBD">
              <w:rPr>
                <w:rFonts w:eastAsia="Times New Roman"/>
                <w:sz w:val="28"/>
                <w:szCs w:val="28"/>
              </w:rPr>
              <w:t>№п/п</w:t>
            </w:r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51D34" w:rsidRPr="00106FBD" w:rsidRDefault="00106FBD">
            <w:pPr>
              <w:ind w:left="320"/>
              <w:rPr>
                <w:sz w:val="20"/>
                <w:szCs w:val="20"/>
              </w:rPr>
            </w:pPr>
            <w:r w:rsidRPr="00106FBD">
              <w:rPr>
                <w:rFonts w:eastAsia="Times New Roman"/>
                <w:sz w:val="28"/>
                <w:szCs w:val="28"/>
              </w:rPr>
              <w:t>Наименование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51D34" w:rsidRPr="00106FBD" w:rsidRDefault="00351D3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351D34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106FBD">
            <w:pPr>
              <w:ind w:left="521"/>
              <w:jc w:val="center"/>
              <w:rPr>
                <w:sz w:val="20"/>
                <w:szCs w:val="20"/>
              </w:rPr>
            </w:pPr>
            <w:r w:rsidRPr="00106FBD">
              <w:rPr>
                <w:rFonts w:eastAsia="Times New Roman"/>
                <w:w w:val="99"/>
                <w:sz w:val="28"/>
                <w:szCs w:val="28"/>
              </w:rPr>
              <w:t>Количество</w:t>
            </w:r>
          </w:p>
        </w:tc>
      </w:tr>
      <w:tr w:rsidR="00351D34" w:rsidRPr="00106FBD" w:rsidTr="00106FBD">
        <w:trPr>
          <w:trHeight w:val="31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106FBD">
            <w:pPr>
              <w:spacing w:line="308" w:lineRule="exact"/>
              <w:ind w:left="120"/>
              <w:rPr>
                <w:sz w:val="20"/>
                <w:szCs w:val="20"/>
              </w:rPr>
            </w:pPr>
            <w:r w:rsidRPr="00106FBD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120" w:type="dxa"/>
            <w:gridSpan w:val="2"/>
            <w:tcBorders>
              <w:bottom w:val="single" w:sz="8" w:space="0" w:color="auto"/>
            </w:tcBorders>
            <w:vAlign w:val="bottom"/>
          </w:tcPr>
          <w:p w:rsidR="00351D34" w:rsidRPr="00106FBD" w:rsidRDefault="00106FBD">
            <w:pPr>
              <w:spacing w:line="308" w:lineRule="exact"/>
              <w:ind w:left="320"/>
              <w:rPr>
                <w:sz w:val="20"/>
                <w:szCs w:val="20"/>
              </w:rPr>
            </w:pPr>
            <w:r w:rsidRPr="00106FBD">
              <w:rPr>
                <w:rFonts w:eastAsia="Times New Roman"/>
                <w:sz w:val="28"/>
                <w:szCs w:val="28"/>
              </w:rPr>
              <w:t>Интерактивный комплект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351D34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E5799E">
            <w:pPr>
              <w:spacing w:line="308" w:lineRule="exact"/>
              <w:ind w:left="541"/>
              <w:jc w:val="center"/>
              <w:rPr>
                <w:sz w:val="20"/>
                <w:szCs w:val="20"/>
              </w:rPr>
            </w:pPr>
            <w:r w:rsidRPr="00106FBD"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</w:tr>
      <w:tr w:rsidR="00351D34" w:rsidRPr="00106FBD" w:rsidTr="00106FBD">
        <w:trPr>
          <w:trHeight w:val="31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106FBD">
            <w:pPr>
              <w:spacing w:line="308" w:lineRule="exact"/>
              <w:ind w:left="120"/>
              <w:rPr>
                <w:sz w:val="20"/>
                <w:szCs w:val="20"/>
              </w:rPr>
            </w:pPr>
            <w:r w:rsidRPr="00106FBD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351D34" w:rsidRPr="00106FBD" w:rsidRDefault="00E5799E">
            <w:pPr>
              <w:spacing w:line="308" w:lineRule="exact"/>
              <w:ind w:left="320"/>
              <w:rPr>
                <w:sz w:val="20"/>
                <w:szCs w:val="20"/>
              </w:rPr>
            </w:pPr>
            <w:r w:rsidRPr="00106FBD">
              <w:rPr>
                <w:rFonts w:eastAsia="Times New Roman"/>
                <w:w w:val="99"/>
                <w:sz w:val="28"/>
                <w:szCs w:val="28"/>
              </w:rPr>
              <w:t xml:space="preserve">Компьютер 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351D34" w:rsidRPr="00106FBD" w:rsidRDefault="00351D3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351D34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E5799E" w:rsidP="00E5799E">
            <w:pPr>
              <w:spacing w:line="308" w:lineRule="exact"/>
              <w:ind w:left="521"/>
              <w:jc w:val="center"/>
              <w:rPr>
                <w:sz w:val="20"/>
                <w:szCs w:val="20"/>
              </w:rPr>
            </w:pPr>
            <w:r w:rsidRPr="00106FBD"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</w:tr>
      <w:tr w:rsidR="00351D34" w:rsidRPr="00106FBD" w:rsidTr="00106FBD">
        <w:trPr>
          <w:trHeight w:val="31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106FBD">
            <w:pPr>
              <w:spacing w:line="308" w:lineRule="exact"/>
              <w:ind w:left="120"/>
              <w:rPr>
                <w:sz w:val="20"/>
                <w:szCs w:val="20"/>
              </w:rPr>
            </w:pPr>
            <w:r w:rsidRPr="00106FBD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5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106FBD">
            <w:pPr>
              <w:spacing w:line="308" w:lineRule="exact"/>
              <w:ind w:left="320"/>
              <w:rPr>
                <w:sz w:val="20"/>
                <w:szCs w:val="20"/>
              </w:rPr>
            </w:pPr>
            <w:r w:rsidRPr="00106FBD">
              <w:rPr>
                <w:rFonts w:eastAsia="Times New Roman"/>
                <w:sz w:val="28"/>
                <w:szCs w:val="28"/>
              </w:rPr>
              <w:t>Портативный компьютер преподавателя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E5799E">
            <w:pPr>
              <w:spacing w:line="308" w:lineRule="exact"/>
              <w:ind w:left="521"/>
              <w:jc w:val="center"/>
              <w:rPr>
                <w:sz w:val="20"/>
                <w:szCs w:val="20"/>
              </w:rPr>
            </w:pPr>
            <w:r w:rsidRPr="00106FBD">
              <w:rPr>
                <w:rFonts w:eastAsia="Times New Roman"/>
                <w:w w:val="99"/>
                <w:sz w:val="28"/>
                <w:szCs w:val="28"/>
              </w:rPr>
              <w:t>18</w:t>
            </w:r>
          </w:p>
        </w:tc>
      </w:tr>
      <w:tr w:rsidR="00351D34" w:rsidRPr="00106FBD" w:rsidTr="00106FBD">
        <w:trPr>
          <w:trHeight w:val="31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106FBD">
            <w:pPr>
              <w:spacing w:line="308" w:lineRule="exact"/>
              <w:ind w:left="120"/>
              <w:rPr>
                <w:sz w:val="20"/>
                <w:szCs w:val="20"/>
              </w:rPr>
            </w:pPr>
            <w:r w:rsidRPr="00106FBD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351D34" w:rsidRPr="00106FBD" w:rsidRDefault="00106FBD">
            <w:pPr>
              <w:spacing w:line="308" w:lineRule="exact"/>
              <w:ind w:left="320"/>
              <w:rPr>
                <w:sz w:val="20"/>
                <w:szCs w:val="20"/>
              </w:rPr>
            </w:pPr>
            <w:r w:rsidRPr="00106FBD">
              <w:rPr>
                <w:rFonts w:eastAsia="Times New Roman"/>
                <w:sz w:val="28"/>
                <w:szCs w:val="28"/>
              </w:rPr>
              <w:t>Видеокамера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351D34" w:rsidRPr="00106FBD" w:rsidRDefault="00351D3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351D34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E5799E">
            <w:pPr>
              <w:spacing w:line="308" w:lineRule="exact"/>
              <w:ind w:left="541"/>
              <w:jc w:val="center"/>
              <w:rPr>
                <w:sz w:val="20"/>
                <w:szCs w:val="20"/>
              </w:rPr>
            </w:pPr>
            <w:r w:rsidRPr="00106FBD"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</w:tr>
      <w:tr w:rsidR="00351D34" w:rsidRPr="00106FBD" w:rsidTr="00106FBD">
        <w:trPr>
          <w:trHeight w:val="31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106FBD">
            <w:pPr>
              <w:spacing w:line="308" w:lineRule="exact"/>
              <w:ind w:left="120"/>
              <w:rPr>
                <w:sz w:val="20"/>
                <w:szCs w:val="20"/>
              </w:rPr>
            </w:pPr>
            <w:r w:rsidRPr="00106FBD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4120" w:type="dxa"/>
            <w:gridSpan w:val="2"/>
            <w:tcBorders>
              <w:bottom w:val="single" w:sz="8" w:space="0" w:color="auto"/>
            </w:tcBorders>
            <w:vAlign w:val="bottom"/>
          </w:tcPr>
          <w:p w:rsidR="00351D34" w:rsidRPr="00106FBD" w:rsidRDefault="00106FBD">
            <w:pPr>
              <w:spacing w:line="308" w:lineRule="exact"/>
              <w:ind w:left="320"/>
              <w:rPr>
                <w:sz w:val="20"/>
                <w:szCs w:val="20"/>
              </w:rPr>
            </w:pPr>
            <w:r w:rsidRPr="00106FBD">
              <w:rPr>
                <w:rFonts w:eastAsia="Times New Roman"/>
                <w:sz w:val="28"/>
                <w:szCs w:val="28"/>
              </w:rPr>
              <w:t>Проекционный комплект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351D34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E5799E">
            <w:pPr>
              <w:spacing w:line="308" w:lineRule="exact"/>
              <w:ind w:left="541"/>
              <w:jc w:val="center"/>
              <w:rPr>
                <w:sz w:val="20"/>
                <w:szCs w:val="20"/>
              </w:rPr>
            </w:pPr>
            <w:r w:rsidRPr="00106FBD"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</w:tr>
      <w:tr w:rsidR="00351D34" w:rsidRPr="00106FBD" w:rsidTr="00106FBD">
        <w:trPr>
          <w:trHeight w:val="31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106FBD">
            <w:pPr>
              <w:spacing w:line="310" w:lineRule="exact"/>
              <w:ind w:left="120"/>
              <w:rPr>
                <w:sz w:val="20"/>
                <w:szCs w:val="20"/>
              </w:rPr>
            </w:pPr>
            <w:r w:rsidRPr="00106FBD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351D34" w:rsidRPr="00106FBD" w:rsidRDefault="00106FBD">
            <w:pPr>
              <w:spacing w:line="310" w:lineRule="exact"/>
              <w:ind w:left="320"/>
              <w:rPr>
                <w:sz w:val="20"/>
                <w:szCs w:val="20"/>
              </w:rPr>
            </w:pPr>
            <w:r w:rsidRPr="00106FBD">
              <w:rPr>
                <w:rFonts w:eastAsia="Times New Roman"/>
                <w:w w:val="99"/>
                <w:sz w:val="28"/>
                <w:szCs w:val="28"/>
              </w:rPr>
              <w:t>Доска маркерная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351D34" w:rsidRPr="00106FBD" w:rsidRDefault="00351D34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351D34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1D34" w:rsidRPr="00106FBD" w:rsidRDefault="00E5799E">
            <w:pPr>
              <w:spacing w:line="310" w:lineRule="exact"/>
              <w:ind w:left="541"/>
              <w:jc w:val="center"/>
              <w:rPr>
                <w:sz w:val="20"/>
                <w:szCs w:val="20"/>
              </w:rPr>
            </w:pPr>
            <w:r w:rsidRPr="00106FBD"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</w:tr>
      <w:tr w:rsidR="00106FBD" w:rsidRPr="00106FBD" w:rsidTr="00106FBD">
        <w:trPr>
          <w:trHeight w:val="31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6FBD" w:rsidRPr="00106FBD" w:rsidRDefault="00106FBD">
            <w:pPr>
              <w:spacing w:line="310" w:lineRule="exact"/>
              <w:ind w:left="120"/>
              <w:rPr>
                <w:rFonts w:eastAsia="Times New Roman"/>
                <w:sz w:val="28"/>
                <w:szCs w:val="28"/>
              </w:rPr>
            </w:pPr>
            <w:r w:rsidRPr="00106FBD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106FBD" w:rsidRPr="00106FBD" w:rsidRDefault="00106FBD">
            <w:pPr>
              <w:spacing w:line="310" w:lineRule="exact"/>
              <w:ind w:left="320"/>
              <w:rPr>
                <w:rFonts w:eastAsia="Times New Roman"/>
                <w:w w:val="99"/>
                <w:sz w:val="28"/>
                <w:szCs w:val="28"/>
              </w:rPr>
            </w:pPr>
            <w:r w:rsidRPr="00106FBD">
              <w:rPr>
                <w:rFonts w:eastAsia="Times New Roman"/>
                <w:sz w:val="28"/>
                <w:szCs w:val="28"/>
              </w:rPr>
              <w:t>Теннисный стол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06FBD" w:rsidRPr="00106FBD" w:rsidRDefault="00106FB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6FBD" w:rsidRPr="00106FBD" w:rsidRDefault="00106FBD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6FBD" w:rsidRPr="00106FBD" w:rsidRDefault="00106FBD">
            <w:pPr>
              <w:spacing w:line="310" w:lineRule="exact"/>
              <w:ind w:left="541"/>
              <w:jc w:val="center"/>
              <w:rPr>
                <w:rFonts w:eastAsia="Times New Roman"/>
                <w:w w:val="99"/>
                <w:sz w:val="28"/>
                <w:szCs w:val="28"/>
              </w:rPr>
            </w:pPr>
            <w:r w:rsidRPr="00106FBD"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</w:tr>
    </w:tbl>
    <w:p w:rsidR="00106FBD" w:rsidRDefault="00106FBD" w:rsidP="00106FBD">
      <w:pPr>
        <w:spacing w:line="238" w:lineRule="auto"/>
        <w:ind w:firstLine="711"/>
        <w:jc w:val="both"/>
        <w:rPr>
          <w:rFonts w:eastAsia="Times New Roman"/>
          <w:sz w:val="28"/>
          <w:szCs w:val="28"/>
        </w:rPr>
      </w:pPr>
    </w:p>
    <w:p w:rsidR="00351D34" w:rsidRDefault="00106FBD" w:rsidP="007917BA">
      <w:pPr>
        <w:spacing w:line="238" w:lineRule="auto"/>
        <w:ind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основе СанПиНов в МБОУ Новоусинская ООШ оценено наличие и размещение помещений для осуществления образовательного процесса, активной</w:t>
      </w:r>
      <w:r w:rsidR="00546A77">
        <w:rPr>
          <w:rFonts w:eastAsia="Times New Roman"/>
          <w:sz w:val="28"/>
          <w:szCs w:val="28"/>
        </w:rPr>
        <w:t xml:space="preserve"> деятельности, отдыха, питания </w:t>
      </w:r>
      <w:r>
        <w:rPr>
          <w:rFonts w:eastAsia="Times New Roman"/>
          <w:sz w:val="28"/>
          <w:szCs w:val="28"/>
        </w:rPr>
        <w:t>обучающихся, их площадь, освещенность и воздушно-тепловой режим, расположение и размеры рабочих, учебных зон и зон для индивидуальных занятий.</w:t>
      </w:r>
    </w:p>
    <w:p w:rsidR="007917BA" w:rsidRDefault="007917BA" w:rsidP="007917BA">
      <w:pPr>
        <w:spacing w:line="238" w:lineRule="auto"/>
        <w:ind w:firstLine="711"/>
        <w:jc w:val="both"/>
        <w:rPr>
          <w:rFonts w:eastAsia="Times New Roman"/>
          <w:sz w:val="28"/>
          <w:szCs w:val="28"/>
        </w:rPr>
      </w:pPr>
    </w:p>
    <w:p w:rsidR="007917BA" w:rsidRDefault="007917BA" w:rsidP="007917BA">
      <w:pPr>
        <w:spacing w:line="238" w:lineRule="auto"/>
        <w:ind w:firstLine="711"/>
        <w:jc w:val="both"/>
        <w:rPr>
          <w:rFonts w:eastAsia="Times New Roman"/>
          <w:sz w:val="28"/>
          <w:szCs w:val="28"/>
        </w:rPr>
      </w:pPr>
    </w:p>
    <w:p w:rsidR="007917BA" w:rsidRDefault="007917BA" w:rsidP="007917BA">
      <w:pPr>
        <w:spacing w:line="238" w:lineRule="auto"/>
        <w:ind w:firstLine="711"/>
        <w:jc w:val="both"/>
        <w:rPr>
          <w:sz w:val="20"/>
          <w:szCs w:val="20"/>
        </w:rPr>
      </w:pPr>
    </w:p>
    <w:p w:rsidR="00351D34" w:rsidRDefault="00106FBD">
      <w:pPr>
        <w:spacing w:line="234" w:lineRule="auto"/>
        <w:ind w:left="740" w:right="1300" w:firstLine="114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УЧЕБНО-МЕТОДИЧЕСКОЕ ОБЕСПЕЧЕНИЕ, БИБЛИОТЕЧНО-ИНФОРМАЦИОННОЕ ОБЕСПЕЧЕНИЕ</w:t>
      </w:r>
    </w:p>
    <w:p w:rsidR="00351D34" w:rsidRDefault="00106FBD">
      <w:pPr>
        <w:ind w:left="2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ОБРАЗОВАТЕЛЬНОГО ПРОЦЕССА</w:t>
      </w:r>
    </w:p>
    <w:p w:rsidR="00351D34" w:rsidRDefault="00351D34">
      <w:pPr>
        <w:spacing w:line="11" w:lineRule="exact"/>
        <w:rPr>
          <w:sz w:val="20"/>
          <w:szCs w:val="20"/>
        </w:rPr>
      </w:pPr>
    </w:p>
    <w:p w:rsidR="00546A77" w:rsidRPr="00546A77" w:rsidRDefault="00546A77" w:rsidP="00546A77">
      <w:pPr>
        <w:jc w:val="both"/>
        <w:rPr>
          <w:rFonts w:eastAsia="Times New Roman"/>
          <w:sz w:val="28"/>
          <w:szCs w:val="28"/>
        </w:rPr>
      </w:pPr>
      <w:r w:rsidRPr="00546A77">
        <w:rPr>
          <w:rFonts w:eastAsia="Times New Roman"/>
          <w:sz w:val="28"/>
          <w:szCs w:val="28"/>
        </w:rPr>
        <w:t xml:space="preserve">По всем предметам учебного плана составлены рабочие программы на учебный год. Образовательное учреждение полностью обеспечено учебниками, учебно-методической литературой и материалами по всем учебным предметам основных образовательных программ. Используемые учебники соответствуют перечню учебных изданий, рекомендованных к использованию Министерством образования и науки РФ. </w:t>
      </w:r>
    </w:p>
    <w:p w:rsidR="00546A77" w:rsidRPr="00546A77" w:rsidRDefault="00546A77" w:rsidP="00546A77">
      <w:pPr>
        <w:jc w:val="both"/>
        <w:rPr>
          <w:rFonts w:eastAsia="Times New Roman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117"/>
        <w:gridCol w:w="1682"/>
        <w:gridCol w:w="1785"/>
        <w:gridCol w:w="1890"/>
        <w:gridCol w:w="2097"/>
      </w:tblGrid>
      <w:tr w:rsidR="00546A77" w:rsidRPr="00546A77" w:rsidTr="00546A77">
        <w:trPr>
          <w:trHeight w:val="1095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7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77" w:rsidRPr="00546A77" w:rsidRDefault="00546A77" w:rsidP="00546A7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Количество учебников, необходимых для обеспечения учебного процесса в соответствии с учебным планом образовательных учреждений, экз</w:t>
            </w:r>
          </w:p>
          <w:p w:rsidR="00546A77" w:rsidRPr="00546A77" w:rsidRDefault="00546A77" w:rsidP="00546A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6A77" w:rsidRPr="00546A77" w:rsidTr="00546A77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A77" w:rsidRPr="00546A77" w:rsidRDefault="00546A77" w:rsidP="00546A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Количество учебников на одного ученика</w:t>
            </w:r>
          </w:p>
        </w:tc>
      </w:tr>
      <w:tr w:rsidR="00546A77" w:rsidRPr="00546A77" w:rsidTr="00546A7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A77" w:rsidRPr="00546A77" w:rsidRDefault="00546A77" w:rsidP="00546A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федеральные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региональные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46A77" w:rsidRPr="00546A77" w:rsidTr="00546A77">
        <w:trPr>
          <w:trHeight w:val="518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A7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77" w:rsidRPr="00546A77" w:rsidRDefault="00546A77" w:rsidP="00546A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A77">
              <w:rPr>
                <w:rFonts w:ascii="Times New Roman" w:hAnsi="Times New Roman"/>
                <w:sz w:val="28"/>
                <w:szCs w:val="28"/>
              </w:rPr>
              <w:t>625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77" w:rsidRPr="00546A77" w:rsidRDefault="00546A77" w:rsidP="00546A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A77">
              <w:rPr>
                <w:rFonts w:ascii="Times New Roman" w:hAnsi="Times New Roman"/>
                <w:sz w:val="28"/>
                <w:szCs w:val="28"/>
              </w:rPr>
              <w:t>507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77" w:rsidRPr="00546A77" w:rsidRDefault="00546A77" w:rsidP="00546A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A77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77" w:rsidRPr="00546A77" w:rsidRDefault="00546A77" w:rsidP="00546A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A7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</w:tbl>
    <w:p w:rsidR="00546A77" w:rsidRPr="00546A77" w:rsidRDefault="00546A77" w:rsidP="00546A77">
      <w:pPr>
        <w:spacing w:after="200" w:line="276" w:lineRule="auto"/>
        <w:jc w:val="both"/>
        <w:rPr>
          <w:rFonts w:eastAsia="Times New Roman"/>
          <w:sz w:val="28"/>
          <w:szCs w:val="28"/>
        </w:rPr>
      </w:pPr>
      <w:r w:rsidRPr="00546A77">
        <w:rPr>
          <w:rFonts w:eastAsia="Times New Roman"/>
          <w:sz w:val="28"/>
          <w:szCs w:val="28"/>
        </w:rPr>
        <w:lastRenderedPageBreak/>
        <w:t>Образовательное учреждение имеет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 Библиотека образовательного учреждения укомплектована печатными образовательными ресурсами по всем учебным предметам учебного плана, а также имеет фонд дополнительной литературы.</w:t>
      </w:r>
    </w:p>
    <w:p w:rsidR="00546A77" w:rsidRPr="00546A77" w:rsidRDefault="00546A77" w:rsidP="00546A77">
      <w:pPr>
        <w:rPr>
          <w:rFonts w:eastAsia="Calibri"/>
          <w:sz w:val="28"/>
          <w:szCs w:val="28"/>
          <w:lang w:eastAsia="en-US"/>
        </w:rPr>
      </w:pPr>
      <w:r w:rsidRPr="00546A77">
        <w:rPr>
          <w:rFonts w:eastAsia="Calibri"/>
          <w:sz w:val="28"/>
          <w:szCs w:val="28"/>
          <w:lang w:eastAsia="en-US"/>
        </w:rPr>
        <w:t>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основных образовательных программ.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546A77" w:rsidRPr="00546A77" w:rsidTr="00546A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Объем основного фонда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3043</w:t>
            </w:r>
          </w:p>
        </w:tc>
      </w:tr>
      <w:tr w:rsidR="00546A77" w:rsidRPr="00546A77" w:rsidTr="00546A7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Художественная литература</w:t>
            </w:r>
          </w:p>
        </w:tc>
      </w:tr>
      <w:tr w:rsidR="00546A77" w:rsidRPr="00546A77" w:rsidTr="00546A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На татарском языке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855</w:t>
            </w:r>
          </w:p>
        </w:tc>
      </w:tr>
      <w:tr w:rsidR="00546A77" w:rsidRPr="00546A77" w:rsidTr="00546A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На русском языке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1243</w:t>
            </w:r>
          </w:p>
        </w:tc>
      </w:tr>
      <w:tr w:rsidR="00546A77" w:rsidRPr="00546A77" w:rsidTr="00546A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Справочная литература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187</w:t>
            </w:r>
          </w:p>
        </w:tc>
      </w:tr>
      <w:tr w:rsidR="00546A77" w:rsidRPr="00546A77" w:rsidTr="00546A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Методическая литература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133</w:t>
            </w:r>
          </w:p>
        </w:tc>
      </w:tr>
      <w:tr w:rsidR="00546A77" w:rsidRPr="00546A77" w:rsidTr="00546A7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A77" w:rsidRPr="00546A77" w:rsidRDefault="00546A77" w:rsidP="00546A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Фонд учебной литературы</w:t>
            </w:r>
          </w:p>
        </w:tc>
      </w:tr>
      <w:tr w:rsidR="00546A77" w:rsidRPr="00546A77" w:rsidTr="00546A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Федеральные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507</w:t>
            </w:r>
          </w:p>
        </w:tc>
      </w:tr>
      <w:tr w:rsidR="00546A77" w:rsidRPr="00546A77" w:rsidTr="00546A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Региональные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77" w:rsidRPr="00546A77" w:rsidRDefault="00546A77" w:rsidP="00546A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46A77">
              <w:rPr>
                <w:rFonts w:ascii="Times New Roman" w:eastAsia="Times New Roman" w:hAnsi="Times New Roman"/>
                <w:sz w:val="28"/>
                <w:szCs w:val="28"/>
              </w:rPr>
              <w:t>118</w:t>
            </w:r>
          </w:p>
        </w:tc>
      </w:tr>
    </w:tbl>
    <w:p w:rsidR="00546A77" w:rsidRPr="00546A77" w:rsidRDefault="00546A77" w:rsidP="00546A77">
      <w:pPr>
        <w:rPr>
          <w:rFonts w:eastAsia="Times New Roman"/>
          <w:color w:val="0000FF"/>
          <w:sz w:val="28"/>
          <w:szCs w:val="28"/>
          <w:u w:val="single"/>
        </w:rPr>
      </w:pPr>
    </w:p>
    <w:p w:rsidR="00351D34" w:rsidRPr="00546A77" w:rsidRDefault="00351D34" w:rsidP="00546A77">
      <w:pPr>
        <w:spacing w:line="273" w:lineRule="auto"/>
        <w:ind w:right="580" w:firstLine="711"/>
        <w:jc w:val="both"/>
        <w:rPr>
          <w:sz w:val="20"/>
          <w:szCs w:val="20"/>
        </w:rPr>
      </w:pPr>
    </w:p>
    <w:sectPr w:rsidR="00351D34" w:rsidRPr="00546A77" w:rsidSect="00546A77">
      <w:pgSz w:w="11900" w:h="16838"/>
      <w:pgMar w:top="1420" w:right="1084" w:bottom="974" w:left="108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4E54442E"/>
    <w:lvl w:ilvl="0" w:tplc="078CE8E2">
      <w:start w:val="1"/>
      <w:numFmt w:val="bullet"/>
      <w:lvlText w:val="-"/>
      <w:lvlJc w:val="left"/>
    </w:lvl>
    <w:lvl w:ilvl="1" w:tplc="DCA40C06">
      <w:numFmt w:val="decimal"/>
      <w:lvlText w:val=""/>
      <w:lvlJc w:val="left"/>
    </w:lvl>
    <w:lvl w:ilvl="2" w:tplc="8FE49792">
      <w:numFmt w:val="decimal"/>
      <w:lvlText w:val=""/>
      <w:lvlJc w:val="left"/>
    </w:lvl>
    <w:lvl w:ilvl="3" w:tplc="4916363C">
      <w:numFmt w:val="decimal"/>
      <w:lvlText w:val=""/>
      <w:lvlJc w:val="left"/>
    </w:lvl>
    <w:lvl w:ilvl="4" w:tplc="07A45E20">
      <w:numFmt w:val="decimal"/>
      <w:lvlText w:val=""/>
      <w:lvlJc w:val="left"/>
    </w:lvl>
    <w:lvl w:ilvl="5" w:tplc="6374C252">
      <w:numFmt w:val="decimal"/>
      <w:lvlText w:val=""/>
      <w:lvlJc w:val="left"/>
    </w:lvl>
    <w:lvl w:ilvl="6" w:tplc="6B647B14">
      <w:numFmt w:val="decimal"/>
      <w:lvlText w:val=""/>
      <w:lvlJc w:val="left"/>
    </w:lvl>
    <w:lvl w:ilvl="7" w:tplc="2F427388">
      <w:numFmt w:val="decimal"/>
      <w:lvlText w:val=""/>
      <w:lvlJc w:val="left"/>
    </w:lvl>
    <w:lvl w:ilvl="8" w:tplc="C8E4814A">
      <w:numFmt w:val="decimal"/>
      <w:lvlText w:val=""/>
      <w:lvlJc w:val="left"/>
    </w:lvl>
  </w:abstractNum>
  <w:abstractNum w:abstractNumId="1">
    <w:nsid w:val="00004AE1"/>
    <w:multiLevelType w:val="hybridMultilevel"/>
    <w:tmpl w:val="BF26D0DA"/>
    <w:lvl w:ilvl="0" w:tplc="D3D2C524">
      <w:start w:val="1"/>
      <w:numFmt w:val="bullet"/>
      <w:lvlText w:val="-"/>
      <w:lvlJc w:val="left"/>
    </w:lvl>
    <w:lvl w:ilvl="1" w:tplc="9B2EDB40">
      <w:numFmt w:val="decimal"/>
      <w:lvlText w:val=""/>
      <w:lvlJc w:val="left"/>
    </w:lvl>
    <w:lvl w:ilvl="2" w:tplc="E22E79E0">
      <w:numFmt w:val="decimal"/>
      <w:lvlText w:val=""/>
      <w:lvlJc w:val="left"/>
    </w:lvl>
    <w:lvl w:ilvl="3" w:tplc="1382B3B0">
      <w:numFmt w:val="decimal"/>
      <w:lvlText w:val=""/>
      <w:lvlJc w:val="left"/>
    </w:lvl>
    <w:lvl w:ilvl="4" w:tplc="092C2F74">
      <w:numFmt w:val="decimal"/>
      <w:lvlText w:val=""/>
      <w:lvlJc w:val="left"/>
    </w:lvl>
    <w:lvl w:ilvl="5" w:tplc="BC62A5CA">
      <w:numFmt w:val="decimal"/>
      <w:lvlText w:val=""/>
      <w:lvlJc w:val="left"/>
    </w:lvl>
    <w:lvl w:ilvl="6" w:tplc="9FB440D6">
      <w:numFmt w:val="decimal"/>
      <w:lvlText w:val=""/>
      <w:lvlJc w:val="left"/>
    </w:lvl>
    <w:lvl w:ilvl="7" w:tplc="AC4A3362">
      <w:numFmt w:val="decimal"/>
      <w:lvlText w:val=""/>
      <w:lvlJc w:val="left"/>
    </w:lvl>
    <w:lvl w:ilvl="8" w:tplc="8F507CC6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D34"/>
    <w:rsid w:val="000241EF"/>
    <w:rsid w:val="00106FBD"/>
    <w:rsid w:val="00351D34"/>
    <w:rsid w:val="00546A77"/>
    <w:rsid w:val="007917BA"/>
    <w:rsid w:val="00BE682B"/>
    <w:rsid w:val="00C240C3"/>
    <w:rsid w:val="00E5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46A77"/>
    <w:pPr>
      <w:ind w:left="720"/>
      <w:contextualSpacing/>
    </w:pPr>
  </w:style>
  <w:style w:type="table" w:styleId="a5">
    <w:name w:val="Table Grid"/>
    <w:basedOn w:val="a1"/>
    <w:uiPriority w:val="59"/>
    <w:rsid w:val="00546A77"/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46A77"/>
    <w:pPr>
      <w:ind w:left="720"/>
      <w:contextualSpacing/>
    </w:pPr>
  </w:style>
  <w:style w:type="table" w:styleId="a5">
    <w:name w:val="Table Grid"/>
    <w:basedOn w:val="a1"/>
    <w:uiPriority w:val="59"/>
    <w:rsid w:val="00546A77"/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2020-05-08T06:09:00Z</dcterms:created>
  <dcterms:modified xsi:type="dcterms:W3CDTF">2020-05-08T07:39:00Z</dcterms:modified>
</cp:coreProperties>
</file>