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8E7" w:rsidRPr="002F6DAC" w:rsidRDefault="00AE48E7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szCs w:val="28"/>
        </w:rPr>
        <w:t>86. Федеральная рабочая программа по учебному предмету «Родной (чувашский) язык».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86.1. Федеральная рабочая программа по учебному предмету «Родной (чувашский) язык» (предметная область «Родной язык и литературное чтение на родном языке») (далее соответственно – программа по родному (чувашскому) языку, родной (чувашский) язык, чувашский язык) разработана для обучающихся</w:t>
      </w:r>
      <w:r w:rsidRPr="002F6DAC">
        <w:rPr>
          <w:rFonts w:ascii="Times New Roman" w:hAnsi="Times New Roman"/>
          <w:sz w:val="28"/>
          <w:szCs w:val="28"/>
          <w:lang w:val="uk-UA"/>
        </w:rPr>
        <w:t>,</w:t>
      </w:r>
      <w:r w:rsidRPr="002F6DAC">
        <w:rPr>
          <w:rFonts w:ascii="Times New Roman" w:hAnsi="Times New Roman"/>
          <w:sz w:val="28"/>
          <w:szCs w:val="28"/>
        </w:rPr>
        <w:t xml:space="preserve"> владеющих родным (чувашским) языком, и включает пояснительную записку, содержание обучения, планируемые результаты освоения программы по родному (чувашскому) языку.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86.2. Пояснительная записка отражает общие цели и задачи изучения родного (чувашского) языка, место в структуре учебного плана, а также подходы к отбору содержания, к определению планируемых результатов.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86.4. Планируемые результаты освоения программы по родному (чувашскому) языку включают личностные, метапредметные результаты за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 Пояснительная записка.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86.5.1. Программа по родному (чувашскому)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86.5.1.1. Программа по родному (чувашскому) языку выстроена на основе концентрического принципа с учётом основ системно-деятельностного методологического подхода. В процессе обучения чувашскому языку в каждом классе при прохождении разделов программы включаются новые элементы содержания и задаются новые требования, компетенции, освоенные на более ранних этапах, закрепляются и расширяются на новом материале. Программа по родному </w:t>
      </w:r>
      <w:r w:rsidRPr="002F6DAC">
        <w:rPr>
          <w:rFonts w:ascii="Times New Roman" w:hAnsi="Times New Roman"/>
          <w:sz w:val="28"/>
          <w:szCs w:val="28"/>
        </w:rPr>
        <w:lastRenderedPageBreak/>
        <w:t>(чувашскому) языку предусматривает создание условий для формирования у обучающихся позитивного эмоционально-ценностного отношения к родному языку, понимания его роли в жизни общества и каждого человека, осознания необходимости сохранять его чистоту и богатство.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86.5.1.2. Программа по родному (чувашскому) языку представлена на уровне начального общего образования как совокупность понятий, правил, сведений, органически связанных между собой. Языковой материал формирует первоначальные представления о структуре чувашского языка с учётом возрастных особенностей обучающихся, а также способствует усвоению норм чувашского литературного языка. Изучение орфоэпических, орфографических и пунктуационных правил, развитие устной и письменной речи </w:t>
      </w:r>
      <w:proofErr w:type="spellStart"/>
      <w:r w:rsidRPr="002F6DAC">
        <w:rPr>
          <w:rFonts w:ascii="Times New Roman" w:hAnsi="Times New Roman"/>
          <w:sz w:val="28"/>
          <w:szCs w:val="28"/>
        </w:rPr>
        <w:t>учащ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обучающихся </w:t>
      </w:r>
      <w:proofErr w:type="spellStart"/>
      <w:r w:rsidRPr="002F6DAC">
        <w:rPr>
          <w:rFonts w:ascii="Times New Roman" w:hAnsi="Times New Roman"/>
          <w:sz w:val="28"/>
          <w:szCs w:val="28"/>
        </w:rPr>
        <w:t>ихся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служат решению практических задач общения и формируют навыки, определяющие языковой уровень культуры обучающихся. Знакомясь с единицами языка разных уровней, обучающиеся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 осуществляется на основе формирования символико-моделирующих учебных действий с языковыми единицами. Через овладение языком – его лексикой, фразеологией, фонетикой и графикой, словообразовательной системой, его грамматикой, разнообразием синтаксических структур – формируется собственная языковая способность обучающегося, осуществляется становление языковой личности.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86.5.1.3. Работа над синтаксической стороной речи направлена на обучение нормам построения словосочетаний и предложений на развитие умений пользоваться предложениями в устной и письменной речи, на обеспечение понимания содержания и структуры предложений в родной (чувашской) речи. На синтаксической основе обучающиеся усваивают процессы словоизменения, формируются грамматические умения, орфографические и речевые навыки. Определенное место в программе отводится формированию текстовых компетенций, что в свою очередь призвано обеспечивать формирование и развитие коммуникативно-речевой компетенции обучающихся.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86.5.1.4. Целенаправленная работа по развитию речи обуча</w:t>
      </w:r>
      <w:r>
        <w:rPr>
          <w:rFonts w:ascii="Times New Roman" w:hAnsi="Times New Roman"/>
          <w:sz w:val="28"/>
          <w:szCs w:val="28"/>
        </w:rPr>
        <w:t>ю</w:t>
      </w:r>
      <w:r w:rsidRPr="002F6DAC">
        <w:rPr>
          <w:rFonts w:ascii="Times New Roman" w:hAnsi="Times New Roman"/>
          <w:sz w:val="28"/>
          <w:szCs w:val="28"/>
        </w:rPr>
        <w:t>щихся включает совершенствование навыков произношения, обогащение и уточнение словарного запаса, развитие умений правильного построения предложения, формирование навыков, необходимых для восприятия и создания связного высказывания, освоение правил речевого поведения в определенных ситуациях учебного и внеучебного общения. Работа по формированию и совершенствованию навыков чтения и письма обусловливает качественное овладение устной и письменной речью. Обучающиеся на уровне начального общего образования научатся правильно, достаточно бегло и осознанно читать, а также разборчиво и грамотно писать.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86.5.2. В содержании программы по родному (чувашскому) языку выделяются следующие содержательные линии: основы лингвистических знаний (фонетика и графика, орфоэпия, 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>), грамматика (морфология и синтаксис), орфография и пунктуация, развитие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86.5.3. Изучение родного (чувашского) языка направлено на достижение следующих целей: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понимание роли языка как основного средства общения, формирование первоначальных представлений о единстве и многообразии языкового и культурного пространства Российской Федерации, о месте родного языка среди других языков народов России, о роли родного языка как носителя народной культуры, средства её познания, осознание правильной устной и письменной речи как показателя общей культуры человека;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овладение основными видами речевой деятельности на основе первоначальных представлений о нормах современного чувашского литературного языка: аудирование, говорение, чтение, письмо;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овладение первоначальными научными представлениями о системе чувашского языка (фонетика, графика, лексика, 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морфология и синтаксис), об основных единицах языка (их признаках и особенностях употребления в речи), </w:t>
      </w:r>
      <w:r w:rsidRPr="002F6DAC">
        <w:rPr>
          <w:rFonts w:ascii="Times New Roman" w:hAnsi="Times New Roman"/>
          <w:sz w:val="28"/>
          <w:szCs w:val="28"/>
        </w:rPr>
        <w:lastRenderedPageBreak/>
        <w:t>использование в речевой деятельности норм современного чувашского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86.5.4. Общее число часов, рекомендованных для изучения родного (чувашского) языка, – 260 часов: в 1 классе – 56 часов (1 час в неделю), во 2 классе – 68 часов (2 часа в неделю), в 3 классе – 68 часов (2 часа в неделю), в 4 классе – 68 часов (2 часа в неделю).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 Содержание обучения в 1 классе.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86.6.1. Начальным этапом изучения родного (чувашского)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(чувашский) язык» и 1 час учебного предмета «Литературное чтение на родном (чувашском)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 начале обучения грамоте осуществляется введение в систему языкового и литературного образования. Содержание этого этапа направлено на создание мотивации к учебной деятельности, развитие интереса к самому процессу чтения. Особое внимание уделяется развитию устных форм речи у каждого обучающегося. Обучение письму идет параллельно с обучением чтению. Обучение родной чувашской грамоте, цель которого – формирование первоначальных навыков чтения и письма на основе ознакомления с общими закономерностями устройства фонетической и графической систем чувашского языка, делится на 3 периода. На начальном периоде решаются задачи речевого развития, овладевания основами литературной речи, развития фонематического слуха, формирования навыков анализа и синтеза речи, формирования у обучающихся универсальных учебных действий. У обучающихся, в том числе и посредством моделирования, формируется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представление об основных единицах речи: текст, предложение, словосочетание, слово, звук, о системных отношениях между языковыми единицами. Основной задачей букварного периода является овладение обучающимися механизмом чтения и письма, формирование у них первоначальных навыков чтения и письма. Звуки и буквы вводятся поэтапно. При определении порядка подачи звуков и букв учитывается своеобразие соотношений между звуковой и графической системами, которое в чувашском языке достаточно сложное. На первом этапе главная цель – заложить основы механизма слогового чтения на примере простых слогов и слов с однозначным соотношением </w:t>
      </w:r>
      <w:proofErr w:type="gramStart"/>
      <w:r w:rsidRPr="002F6DAC">
        <w:rPr>
          <w:rFonts w:ascii="Times New Roman" w:hAnsi="Times New Roman"/>
          <w:sz w:val="28"/>
          <w:szCs w:val="28"/>
        </w:rPr>
        <w:t>звука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 алфавитного значения буквы. На следующих этапах идёт усвоение особенностей позиционного чтения, способами обозначения мягкости и твердости согласных звуков при письме, формированию в учебном действии представления о механизме закона сингармонизма в чувашском языке. На последнем этапе предполагается знакомство с буквами, обозначающими звуки, встречающиеся в чувашском языке лишь в заимствованных словах, осознание закономерности чтения заимствованных слов, сложностей чувашского </w:t>
      </w:r>
      <w:proofErr w:type="spellStart"/>
      <w:r w:rsidRPr="002F6DAC">
        <w:rPr>
          <w:rFonts w:ascii="Times New Roman" w:hAnsi="Times New Roman"/>
          <w:sz w:val="28"/>
          <w:szCs w:val="28"/>
        </w:rPr>
        <w:t>двухсистемного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письма. Методической основой обучения родной чувашской грамоте является аналитико-синтетический метод. На заключительном периоде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правильного, осознанного, темпового и выразительного чтения (слов, предложений, текстов), идёт формирование потребности и мотива чтения. Обучение элементам фонетики, лексики и грамматики, орфографии и пунктуации идёт параллельно с формированием коммуникативно-речевых умений и навыков, с развитием творческих способностей обучающихся.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86.6.2. Развитие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Восприятие и понимание слов, предложений, небольших текстов при самостоятельном чтении вслух и при прослушивании. Составление небольших рассказов повествовательного характера: по предметным и сюжетным картинам, из личного опыта и наблюдений, на основе вопросов, указаний и опорных слов. Участие в диалоге.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86.6.3. Слово и предложение.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 Различение слова и предложения. Работа с предложением: определение начала и конца предложения, выделение слов, определение их порядка. Интонация в предложении.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86.6.4. Фонетика. Звуки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единства звукового состава слова и его значения. Восприятие на слух звукового состава слова. Установление числа и последовательности звуков в слове, различение и выделение звуков в словах. Сопоставление слов, различающихся одним или несколькими звуками. Производство полного звукового анализа слов, составление звуковых моделей слов. Сравнение моделей различных слов. Различение гласных и согласных звуков, мягких и твёрдых гласных, мягких и твёрдых согласных. Звонкие согласные, встречающиеся в чувашском языке лишь в заимствованных словах. Слог как минимальная произносительная единица. Количество слогов в слове. Ударный слог.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86.6.5. Графика.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звука и буквы: буква как знак звука. Слоговой принцип чувашской графики. Буквы гласных – как показатель твёрдости или мягкости согласных звуков. Функции букв е, ё, ю, я. Мягкий (ь) и твердый (ъ) знаки. Последовательность букв в чувашском алфавите.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86.6.6. Чтение и письмо.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Усвоение гигиенических требований при письме. Умение ориентироваться на пространстве листа в тетради и на пространстве классной доски. Начертание письменных прописных (заглавных) и строчных букв. Письмо разборчивым, </w:t>
      </w:r>
      <w:r w:rsidRPr="002F6DAC">
        <w:rPr>
          <w:rFonts w:ascii="Times New Roman" w:hAnsi="Times New Roman"/>
          <w:sz w:val="28"/>
          <w:szCs w:val="28"/>
        </w:rPr>
        <w:lastRenderedPageBreak/>
        <w:t>аккуратным письмом. Приемы и последовательность правильного списывания текста. Письмо под диктовку слов и предложений. Понимание функции небуквенных графических средств: пробела между словами, предложениями, знака переноса.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86.6.7. Орфография и пунктуация.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правилами правописания и их применение: раздельное написание слов, прописная буква в начале предложения и в именах собственных (имена, фамилии людей, клички животных, названия населённых пунктов), перенос по слогам слов без стечения согласных, знаки препинания в конце предложения.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 Содержание обучения во 2 классе.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86.7.1. Общие сведения о языке.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86.7.2. Фонетика и графика.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Смыслоразличительная функция звуков, различение звуков и букв, различение ударных и безударных гласных звуков. Твердые и мягкие гласные звуки. Парные и непарные по твёрдости (мягкости) согласные звуки. Качественная характеристика звука: гласный или согласный, согласный твёрдый или мягкий, гласный мягкий или твёрдый.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Закон сингармонизма в чувашском языке: в слове гласные звуки бывают только одного ряда (</w:t>
      </w:r>
      <w:proofErr w:type="spellStart"/>
      <w:r w:rsidRPr="002F6DAC">
        <w:rPr>
          <w:rFonts w:ascii="Times New Roman" w:hAnsi="Times New Roman"/>
          <w:sz w:val="28"/>
          <w:szCs w:val="28"/>
        </w:rPr>
        <w:t>ача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кĕнеке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курак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пилеш</w:t>
      </w:r>
      <w:proofErr w:type="spellEnd"/>
      <w:r w:rsidRPr="002F6DAC">
        <w:rPr>
          <w:rFonts w:ascii="Times New Roman" w:hAnsi="Times New Roman"/>
          <w:sz w:val="28"/>
          <w:szCs w:val="28"/>
        </w:rPr>
        <w:t>). Обозначение мягкости согласных звуков при письме. Функции ь. Использование при письме разделительных ъ и ь. Соотношение звукового и буквенного состава в словах с буквами е, ё, ю, я (в начале слова и после гласных). Долгие и краткие согласные.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Деление слов на слоги (в том числе и при стечении согласных).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86.7.3. Орфоэпия.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Произношение звуков и сочетаний звуков, ударение в словах в соответствии с нормами современного чувашского литературного языка. Произношение заимствованных слов.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86.7.4. Лексика.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Слово как единство звучания и значения. Лексическое значение слова. Выявление слов, значение которых требует уточнения. Определение значения слова. Этикетные слова, термины родства (в объёме содержания курса). Исконно чувашские слова и слова, заимствованные из других языков. Наблюдение за использованием в речи синонимов, антонимов.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86.7.5. Морфология. Части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существительное: общее значение, вопросы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кам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(«кто?»),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(«что?»), употребление в речи. Употребление в чувашском языке вопроса, выраженного местоимением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кам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(«кто?»), только для называния человека. Значение и употребление в речи. Имена существительные, обозначающие один предмет и множество предметов.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прилагательное: общее значение, вопрос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мĕнле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(«какой?», «какая?», «какое?», «какие?»), употребление в речи. Синонимичные и антонимичные имена прилагательные.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Глагол. Общее значение, вопросы: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тăвать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делает?»),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тăваççĕ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делают?»),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турĕ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делал?»),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турĕç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делали?»). Глаголы близкие и противоположные по значению. Употребление в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86.7.6. Синтаксис.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Предложение как единица языка и речи. Предложение и слово. Отличие предложения от слова. Порядок слов в предложении, связь слов в предложении. Предложения, различные по цели высказывания: повествовательные, вопросительные, побудительные. Виды предложений по эмоциональной окраске (по интонации): восклицательная и невосклицательная. Главные члены предложения: подлежащее и сказуемое.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86.7.7. Орфография и пунктуация.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Формирование орфографической зоркости. Использование разных принципов правописания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Применение правил правописания: перенос слов без стечения согласных, прописная буква в начале предложения, в именах собственных (имена, фамилии, отчества людей, клички животных, названия населённых пунктов, рек), правописание букв е, ю, я, ё в словах, правописание удвоенных согласных в корне слов (</w:t>
      </w:r>
      <w:proofErr w:type="spellStart"/>
      <w:r w:rsidRPr="002F6DAC">
        <w:rPr>
          <w:rFonts w:ascii="Times New Roman" w:hAnsi="Times New Roman"/>
          <w:sz w:val="28"/>
          <w:szCs w:val="28"/>
        </w:rPr>
        <w:t>аппа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анне, </w:t>
      </w:r>
      <w:proofErr w:type="spellStart"/>
      <w:r w:rsidRPr="002F6DAC">
        <w:rPr>
          <w:rFonts w:ascii="Times New Roman" w:hAnsi="Times New Roman"/>
          <w:sz w:val="28"/>
          <w:szCs w:val="28"/>
        </w:rPr>
        <w:t>атте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мягкого знака в словах с гласными заднего ряда (</w:t>
      </w:r>
      <w:proofErr w:type="spellStart"/>
      <w:r w:rsidRPr="002F6DAC">
        <w:rPr>
          <w:rFonts w:ascii="Times New Roman" w:hAnsi="Times New Roman"/>
          <w:sz w:val="28"/>
          <w:szCs w:val="28"/>
        </w:rPr>
        <w:t>мăкăнь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кукăль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вулать</w:t>
      </w:r>
      <w:proofErr w:type="spellEnd"/>
      <w:r w:rsidRPr="002F6DAC">
        <w:rPr>
          <w:rFonts w:ascii="Times New Roman" w:hAnsi="Times New Roman"/>
          <w:sz w:val="28"/>
          <w:szCs w:val="28"/>
        </w:rPr>
        <w:t>), разделительный мягкий знак в словах (</w:t>
      </w:r>
      <w:proofErr w:type="spellStart"/>
      <w:r w:rsidRPr="002F6DAC">
        <w:rPr>
          <w:rFonts w:ascii="Times New Roman" w:hAnsi="Times New Roman"/>
          <w:sz w:val="28"/>
          <w:szCs w:val="28"/>
        </w:rPr>
        <w:t>мăрье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Марье, </w:t>
      </w:r>
      <w:proofErr w:type="spellStart"/>
      <w:r w:rsidRPr="002F6DAC">
        <w:rPr>
          <w:rFonts w:ascii="Times New Roman" w:hAnsi="Times New Roman"/>
          <w:sz w:val="28"/>
          <w:szCs w:val="28"/>
        </w:rPr>
        <w:t>тухья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заимствованных слов в пределах изучаемых тем, знаки препинания в конце предложения: точка, вопросительный знак, восклицательный знак.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86.7.8. Развитие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Выбор языковых средств в соответствии с целями и условиями устного общения для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устного рассказа по репродукции картины. Составление устного рассказа с использованием личных наблюдений и вопросов.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Письмо. Списывание текста. Диктант. Свободный диктант. Обучающее изложение. Знакомство с жанром письма.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Текст. Признаки текста: смысловое единство предложений в тексте, последовательность предложений в тексте,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 Типы текстов: описание, </w:t>
      </w:r>
      <w:r w:rsidRPr="002F6DAC">
        <w:rPr>
          <w:rFonts w:ascii="Times New Roman" w:hAnsi="Times New Roman"/>
          <w:sz w:val="28"/>
          <w:szCs w:val="28"/>
        </w:rPr>
        <w:lastRenderedPageBreak/>
        <w:t>повествование и их особенности (первичное ознакомление). 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Подробное изложение повествовательного текста объёмом 30–45 слов с использованием вопросов.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 Содержание обучения в 3 классе.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86.8.1. Сведения о чувашском языке.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Чувашский язык как государственный язык Чувашской Республики. Методы познания языка: наблюдение, анализ.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86.8.2. Фонетика и графика.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Звуки чувашского языка: гласный и согласный, гласный ударный и безударный, гласный твёрдый и мягкий, согласный твёрдый и мягкий. Функции разделительных мягкого и твёрдого знаков, условия использования при письме разделительных мягкого и твёрдого знаков (повторение изученного). Соотношение звукового и буквенного состава в словах с разделительными ь и ъ, с буквами е, ю, я, ё. Использование алфавита при работе со словарями, справочниками, каталогами.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86.8.3. Орфоэпия.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Нормы произношения звуков и сочетаний звуков (слов), ударение в словах в соответствии с нормами современного чувашского литературного языка.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86.8.4. Лексика.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Слова, значение которых требует уточнения. Использование в речи синонимов, антонимов и омонимов. Этикетные слова, термины родства (в объёме содержания курса). Исконно чувашские слова и слова, заимствованные из других языков (в объёме содержания курса).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86.8.5. 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>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 слова. Понятие «корень слова»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тымарĕ</w:t>
      </w:r>
      <w:proofErr w:type="spellEnd"/>
      <w:r w:rsidRPr="002F6DAC">
        <w:rPr>
          <w:rFonts w:ascii="Times New Roman" w:hAnsi="Times New Roman"/>
          <w:sz w:val="28"/>
          <w:szCs w:val="28"/>
        </w:rPr>
        <w:t>») и «аффиксы»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>»), «словообразовательные аффиксы» и «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словоизменяющие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аффиксы»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тата 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улăштаракан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>»). Однокоренные слова, образованные с помощью словообразовательных аффиксов.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86.8.6. Морфология. Части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существительное. Значение, вопросы и употребление в речи. Умение распознавать имена собственные. Изменение существительных по числам. Единственное и множественное число имён существительных. Правописание форм множественного числа имён существительных.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прилагательное. Значение, вопросы и употребление в речи. Сочетание имен прилагательных с именами существительными и глаголами. Особенности употребления имен прилагательных в чувашском языке с именами существительными. Синонимичные и антонимичные имена прилагательные.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Глагол. Значение, вопросы и употребление в речи. Синонимичные и антонимичные глаголы. Изменение глаголов по временам: настоящее время, прошедшее время, будущее время. Изменение глаголов по лицам, числам. Вопросы к глаголам настоящего и прошедшего времени в единственном и во множественном числе.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Местоимение. Общее значение. Употребление в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числительное. Общее значение. Употребление в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86.8.7. Синтаксис.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Установление связи между словами в словосочетании и предложении при помощи смысловых вопросов. Главные члены предложения – подлежащее и сказуемое. Второстепенные члены предложения (без деления на виды). Распространённые и нераспространённые предложения.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86.8.8. Орфография и пунктуация.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Контроль и самоконтроль при проверке собственных и предложенных текстов. Использование орфографического словаря для определения (уточнения) написания слова.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Применение правил правописания: прописная буква в именах собственных, правописание букв э, е, ю, я, ё в словах, учёт озвончения шумного согласного в позициях между двумя гласными, между сонорным и гласным (</w:t>
      </w:r>
      <w:proofErr w:type="spellStart"/>
      <w:r w:rsidRPr="002F6DAC">
        <w:rPr>
          <w:rFonts w:ascii="Times New Roman" w:hAnsi="Times New Roman"/>
          <w:sz w:val="28"/>
          <w:szCs w:val="28"/>
        </w:rPr>
        <w:t>атă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упа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карта, </w:t>
      </w:r>
      <w:proofErr w:type="spellStart"/>
      <w:r w:rsidRPr="002F6DAC">
        <w:rPr>
          <w:rFonts w:ascii="Times New Roman" w:hAnsi="Times New Roman"/>
          <w:sz w:val="28"/>
          <w:szCs w:val="28"/>
        </w:rPr>
        <w:t>калта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), правописание сочетания </w:t>
      </w:r>
      <w:proofErr w:type="spellStart"/>
      <w:r w:rsidRPr="002F6DAC">
        <w:rPr>
          <w:rFonts w:ascii="Times New Roman" w:hAnsi="Times New Roman"/>
          <w:sz w:val="28"/>
          <w:szCs w:val="28"/>
        </w:rPr>
        <w:t>лч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hAnsi="Times New Roman"/>
          <w:sz w:val="28"/>
          <w:szCs w:val="28"/>
        </w:rPr>
        <w:t>нч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в словах (</w:t>
      </w:r>
      <w:proofErr w:type="spellStart"/>
      <w:r w:rsidRPr="002F6DAC">
        <w:rPr>
          <w:rFonts w:ascii="Times New Roman" w:hAnsi="Times New Roman"/>
          <w:sz w:val="28"/>
          <w:szCs w:val="28"/>
        </w:rPr>
        <w:t>вăлча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калча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мунча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анчах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ы или и после ç, ч (</w:t>
      </w:r>
      <w:proofErr w:type="spellStart"/>
      <w:r w:rsidRPr="002F6DAC">
        <w:rPr>
          <w:rFonts w:ascii="Times New Roman" w:hAnsi="Times New Roman"/>
          <w:sz w:val="28"/>
          <w:szCs w:val="28"/>
        </w:rPr>
        <w:t>çын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çимĕç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чылай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чикĕ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), удвоенные согласные на стыке между </w:t>
      </w:r>
      <w:r w:rsidRPr="002F6DAC">
        <w:rPr>
          <w:rFonts w:ascii="Times New Roman" w:hAnsi="Times New Roman"/>
          <w:sz w:val="28"/>
          <w:szCs w:val="28"/>
        </w:rPr>
        <w:lastRenderedPageBreak/>
        <w:t>корнем и аффиксом (</w:t>
      </w:r>
      <w:proofErr w:type="spellStart"/>
      <w:r w:rsidRPr="002F6DAC">
        <w:rPr>
          <w:rFonts w:ascii="Times New Roman" w:hAnsi="Times New Roman"/>
          <w:sz w:val="28"/>
          <w:szCs w:val="28"/>
        </w:rPr>
        <w:t>лаша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лашалла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лапта – </w:t>
      </w:r>
      <w:proofErr w:type="spellStart"/>
      <w:r w:rsidRPr="002F6DAC">
        <w:rPr>
          <w:rFonts w:ascii="Times New Roman" w:hAnsi="Times New Roman"/>
          <w:sz w:val="28"/>
          <w:szCs w:val="28"/>
        </w:rPr>
        <w:t>лапталла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пукане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пуканелле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слов со словообразовательными аффиксами -</w:t>
      </w:r>
      <w:proofErr w:type="spellStart"/>
      <w:r w:rsidRPr="002F6DAC">
        <w:rPr>
          <w:rFonts w:ascii="Times New Roman" w:hAnsi="Times New Roman"/>
          <w:sz w:val="28"/>
          <w:szCs w:val="28"/>
        </w:rPr>
        <w:t>лăх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hAnsi="Times New Roman"/>
          <w:sz w:val="28"/>
          <w:szCs w:val="28"/>
        </w:rPr>
        <w:t>лĕх</w:t>
      </w:r>
      <w:proofErr w:type="spellEnd"/>
      <w:r w:rsidRPr="002F6DAC">
        <w:rPr>
          <w:rFonts w:ascii="Times New Roman" w:hAnsi="Times New Roman"/>
          <w:sz w:val="28"/>
          <w:szCs w:val="28"/>
        </w:rPr>
        <w:t>), -</w:t>
      </w:r>
      <w:proofErr w:type="spellStart"/>
      <w:r w:rsidRPr="002F6DAC">
        <w:rPr>
          <w:rFonts w:ascii="Times New Roman" w:hAnsi="Times New Roman"/>
          <w:sz w:val="28"/>
          <w:szCs w:val="28"/>
        </w:rPr>
        <w:t>лă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hAnsi="Times New Roman"/>
          <w:sz w:val="28"/>
          <w:szCs w:val="28"/>
        </w:rPr>
        <w:t>лĕ</w:t>
      </w:r>
      <w:proofErr w:type="spellEnd"/>
      <w:r w:rsidRPr="002F6DAC">
        <w:rPr>
          <w:rFonts w:ascii="Times New Roman" w:hAnsi="Times New Roman"/>
          <w:sz w:val="28"/>
          <w:szCs w:val="28"/>
        </w:rPr>
        <w:t>) (</w:t>
      </w:r>
      <w:proofErr w:type="spellStart"/>
      <w:r w:rsidRPr="002F6DAC">
        <w:rPr>
          <w:rFonts w:ascii="Times New Roman" w:hAnsi="Times New Roman"/>
          <w:sz w:val="28"/>
          <w:szCs w:val="28"/>
        </w:rPr>
        <w:t>пултаруллă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пултарулăх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кĕпеллĕ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кĕпелĕх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форм множественного числа имён существительных, заканчивающихся на ш, с, ç, правописание глаголов в разных временах, лицах.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86.8.9. Развитие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дискуссии, договариваться и приходить к общему решению в совместной деятельности, контролировать (устно координировать) действия при проведении парной и групповой работы.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Текст. Признаки текста, тема текста, основная мысль текста, заголовок (повторение). План текста. Составление плана текста, написание текста по заданному плану. Связь предложений в тексте с помощью личных местоимений, синонимов, союзов и (та (те) тата), но (</w:t>
      </w:r>
      <w:proofErr w:type="spellStart"/>
      <w:r w:rsidRPr="002F6DAC">
        <w:rPr>
          <w:rFonts w:ascii="Times New Roman" w:hAnsi="Times New Roman"/>
          <w:sz w:val="28"/>
          <w:szCs w:val="28"/>
        </w:rPr>
        <w:t>анчах</w:t>
      </w:r>
      <w:proofErr w:type="spellEnd"/>
      <w:r w:rsidRPr="002F6DAC">
        <w:rPr>
          <w:rFonts w:ascii="Times New Roman" w:hAnsi="Times New Roman"/>
          <w:sz w:val="28"/>
          <w:szCs w:val="28"/>
        </w:rPr>
        <w:t>). Ключевые слова в тексте. Определение типов текстов (повествование, описание, рассуждение) и создание собственных текстов заданного типа. Изложение текста по коллективно или самостоятельно составленному плану.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Жанр письма, объявления.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Изучающее чтение. Функции ознакомительного чтения, ситуации применения.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 Содержание обучения в 4 классе.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86.9.1. Сведения о чувашском языке.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Чувашский язык как национальный язык чувашского народа. Различные методы познания языка: наблюдение, анализ, мини исследование, проект.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86.9.2. Фонетика и графика.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2F6DAC">
        <w:rPr>
          <w:rFonts w:ascii="Times New Roman" w:hAnsi="Times New Roman"/>
          <w:sz w:val="28"/>
          <w:szCs w:val="28"/>
        </w:rPr>
        <w:t>Звуко-буквенный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разбор слова (по отработанному алгоритму). Использование алфавита при работе со справочниками, каталогами.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86.9.3. Орфоэпия.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звуков, ударение в словах в соответствии с нормами современного чувашского литературного языка (на ограниченном перечне слов, отрабатываемом в учебнике).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орфоэпического словаря.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86.9.4. Лексика.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Повторение и продолжение работы: наблюдение за использованием в речи синонимов, антонимов, фразеологизмов (простые случаи). Представление об однозначных и многозначных словах, о прямом и переносном значении слова.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86.9.5. 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>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Корень слова. Основа слова. Слова, состоящие только из корня. Однокоренные слова. Образование однокоренных слов с помощью словообразовательных аффиксов. Признаки однокоренных (родственных) слов, различение однокоренных слов и синонимов (однокоренных слов и слов с омонимичными корнями), выделение в словах корня (простые случаи). Парные слова. Повторяющиеся слова.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86.9.6. Морфология. Части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существительное. Изменение имён существительных по падежам. Склонение имён существительных в единственном и во множественном числе. Изменение по падежам существительных, заимствованных из русского языка. Использование в предложениях существительных с послелогами и именными словами.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прилагательное. Значение и употребление в речи. Образование имён прилагательных. Степени сравнения прилагательных: положительная, сравнительная, превосходная степени.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числительное. Значение и употребление в речи. Количественные и порядковые числительные. Связь числительного с существительным.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Местоимение. Личные местоимения. Значение и употребление в речи. Личные местоимения 1, 2 и 3-го лица единственного и множественного числа. Употребление вопросительных и указательных местоимений.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Глагол. Изменение глаголов по временам (настоящее время, прошедшее время, будущее время), изменение глаголов по лицам, числам. Спряжение глаголов настоящего, прошедшего и будущего времени. Утвердительная и отрицательная формы глаголов настоящего, прошедшего, будущего времени.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Употребление наречий, послелогов, частиц, союзов в предложениях.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86.9.7. Синтаксис.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Главные и второстепенные члены предложения, различение главных и второстепенных членов предложения, распространённые и нераспространённые предложения (повторение). Предложения с однородными членами без союзов и союзами (тата, та (те), </w:t>
      </w:r>
      <w:proofErr w:type="spellStart"/>
      <w:r w:rsidRPr="002F6DAC">
        <w:rPr>
          <w:rFonts w:ascii="Times New Roman" w:hAnsi="Times New Roman"/>
          <w:sz w:val="28"/>
          <w:szCs w:val="28"/>
        </w:rPr>
        <w:t>анчах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çапах</w:t>
      </w:r>
      <w:proofErr w:type="spellEnd"/>
      <w:r w:rsidRPr="002F6DAC">
        <w:rPr>
          <w:rFonts w:ascii="Times New Roman" w:hAnsi="Times New Roman"/>
          <w:sz w:val="28"/>
          <w:szCs w:val="28"/>
        </w:rPr>
        <w:t>). Синтаксический разбор простого предложения.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86.9.8. Орфография и пунктуация.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разных принципов правописания в зависимости от места орфограммы в слове. Использование орфографического словаря.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Применение правил правописания: правописание парных слов, повторяющихся слов, правописание падежных форм имён существительных, правописание составных числительных, правописание кратких и полных числительных, правописание форм лица глаголов настоящего, прошедшего и будущего времени, правописание прилагательных в превосходной степени (</w:t>
      </w:r>
      <w:proofErr w:type="spellStart"/>
      <w:r w:rsidRPr="002F6DAC">
        <w:rPr>
          <w:rFonts w:ascii="Times New Roman" w:hAnsi="Times New Roman"/>
          <w:sz w:val="28"/>
          <w:szCs w:val="28"/>
        </w:rPr>
        <w:t>хуп</w:t>
      </w:r>
      <w:proofErr w:type="spellEnd"/>
      <w:r w:rsidRPr="002F6DAC">
        <w:rPr>
          <w:rFonts w:ascii="Times New Roman" w:hAnsi="Times New Roman"/>
          <w:sz w:val="28"/>
          <w:szCs w:val="28"/>
        </w:rPr>
        <w:t>-хура, сап-</w:t>
      </w:r>
      <w:proofErr w:type="spellStart"/>
      <w:r w:rsidRPr="002F6DAC">
        <w:rPr>
          <w:rFonts w:ascii="Times New Roman" w:hAnsi="Times New Roman"/>
          <w:sz w:val="28"/>
          <w:szCs w:val="28"/>
        </w:rPr>
        <w:t>сарă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кăн-кăвак</w:t>
      </w:r>
      <w:proofErr w:type="spellEnd"/>
      <w:r w:rsidRPr="002F6DAC">
        <w:rPr>
          <w:rFonts w:ascii="Times New Roman" w:hAnsi="Times New Roman"/>
          <w:sz w:val="28"/>
          <w:szCs w:val="28"/>
        </w:rPr>
        <w:t>), знаки препинания в предложениях с однородными членами.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86.9.9. Развитие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другие), диалог, монолог, отражение темы текста или основной мысли в заголовке.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Изложение (подробный устный и письменный пересказ текста, выборочный устный пересказ текста). Сочинение как вид письменной работы.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 Планируемые результаты освоения программы по родному (чувашскому) языку на уровне начального общего образования.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86.10.1. В результате изучения родного (чувашского) языка на уровне начального общего образования у обучающегося будут сформированы следующие личностные результаты: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становление ценностного отношения к своей Родине – России, малой Родине – Чувашской Республике, в том числе через изучение родного (чувашского) языка, являющегося частью истории и культуры страны;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(чувашского) языка в Российской Федерации и в Чувашской Республике;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уважение к своему и другим народам России;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первоначальные представления о человеке как члене общества, о правах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2) духовно-нравственного воспитания: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признание индивидуальности каждого человека;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 эстетического воспитания: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других народов;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стремление к самовыражению в искусстве слова, осознание важности родного языка как средства общения и самовыражения;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эмоционального благополучия: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самовыражения, соблюдение норм речевого этикета;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5) трудового воспитания: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</w:t>
      </w:r>
      <w:proofErr w:type="spellStart"/>
      <w:r w:rsidRPr="002F6DAC">
        <w:rPr>
          <w:rFonts w:ascii="Times New Roman" w:hAnsi="Times New Roman"/>
          <w:sz w:val="28"/>
          <w:szCs w:val="28"/>
        </w:rPr>
        <w:t>участияв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различных видах трудовой деятельности, интерес к различным профессиям (в том числе через примеры из учебных текстов);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6) экологического воспитания: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бережное отношение к природе, формируемое в процессе </w:t>
      </w:r>
      <w:proofErr w:type="spellStart"/>
      <w:r w:rsidRPr="002F6DAC">
        <w:rPr>
          <w:rFonts w:ascii="Times New Roman" w:hAnsi="Times New Roman"/>
          <w:sz w:val="28"/>
          <w:szCs w:val="28"/>
        </w:rPr>
        <w:t>работынад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текстами;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действий, приносящих вред природе;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7) ценности научного познания: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представление о системе родного (чувашского) языка);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(чувашского) языка).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86.10.2. В результате изучения родного (чувашского)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</w:t>
      </w:r>
      <w:r w:rsidRPr="002F6DAC">
        <w:rPr>
          <w:rFonts w:ascii="Times New Roman" w:hAnsi="Times New Roman"/>
          <w:sz w:val="28"/>
          <w:szCs w:val="28"/>
        </w:rPr>
        <w:lastRenderedPageBreak/>
        <w:t>учебные действия, регулятивные универсальные учебные действия, умения совместной деятельности.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(чувашского) языка с языковыми явлениями русского языка;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за языковым материалом, делать выводы.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86.10.2.3.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</w:t>
      </w:r>
      <w:r w:rsidRPr="002F6DAC">
        <w:rPr>
          <w:rFonts w:ascii="Times New Roman" w:hAnsi="Times New Roman"/>
          <w:sz w:val="28"/>
          <w:szCs w:val="28"/>
        </w:rPr>
        <w:t>информации о</w:t>
      </w:r>
      <w:r w:rsidRPr="002F6DAC">
        <w:rPr>
          <w:rFonts w:ascii="Times New Roman" w:hAnsi="Times New Roman"/>
          <w:sz w:val="28"/>
          <w:szCs w:val="28"/>
        </w:rPr>
        <w:t xml:space="preserve"> написании и произношении слова, о значении слова, о происхождении </w:t>
      </w:r>
      <w:r w:rsidRPr="002F6DAC">
        <w:rPr>
          <w:rFonts w:ascii="Times New Roman" w:hAnsi="Times New Roman"/>
          <w:sz w:val="28"/>
          <w:szCs w:val="28"/>
        </w:rPr>
        <w:t>слова, о</w:t>
      </w:r>
      <w:r w:rsidRPr="002F6DAC">
        <w:rPr>
          <w:rFonts w:ascii="Times New Roman" w:hAnsi="Times New Roman"/>
          <w:sz w:val="28"/>
          <w:szCs w:val="28"/>
        </w:rPr>
        <w:t xml:space="preserve"> синонимах слова);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86.10.2.4. У обучающегося будут сформированы умения общения как часть коммуникативных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подготавливать небольшие публичные выступления;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86.10.2.5. У обучающегося будут сформированы умения самоорганизации как части регулятивных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86.10.2.6. У обучающегося будут сформированы умения самоконтроля как части регулятивных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орфографических ошибок.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86.10.2.7. У обучающегося будут сформированы умения совместной деятельности: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учетом участия в коллективных задачах) в стандартной (типовой) ситуации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совместные проектные задания с использованием предложенного образца.</w:t>
      </w:r>
      <w:bookmarkStart w:id="0" w:name="_bookmark11"/>
      <w:bookmarkEnd w:id="0"/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86.10.3. Предметные результаты изучения родного (чувашского) языка. К концу обучения в 1 классе обучающийся научится: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слово и предложение;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выделять слова из предложений;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определять звуковой состав слова,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выделять звуки из слова;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гласные и согласные звуки;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гласные звуки чувашского языка [а], [ă], [у], [ы], [о], [э], [ĕ], [ÿ], [и] и обозначающие их буквы;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гласные: мягкие ([э], [ĕ], [ÿ], [и]), твёрдые ([а], [ă], [у], [ы], [о]) и обозначающие их буквы;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мягкие и твёрдые согласные звуки чувашского языка (вне слова, в слове);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понятия «звук» и «буква», правильно называть буквы чувашского алфавита;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обозначать при письме мягкость согласных звуков буквами е, ё, ю, я и буквой ь;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количество слогов в слове, делить слова на слоги (простые случаи: слова без стечения согласных), определять в слове ударный слог;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по слогам и целыми словами вслух и про себя, читать слова, предложения, тексты осознанно, правильно, в темпе и выразительно;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аккуратным разборчивым почерком прописные и строчные буквы, соединения букв, слова;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функции небуквенных графических средств: пробела между словами, знака переноса;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применять изученные правила правописания: раздельное написание слов в предложении, знаки препинания в конце предложения (точка, вопросительный и восклицательный знаки), прописная буква в начале предложения и в именах собственных (имена, фамилии, клички животных, названия населенных пунктов), перенос слов по слогам (простые случаи);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в тексте слова, значение которых требует уточнения;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предложение из набора форм слов;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устно составлять текст из 3–5 предложений по сюжетным картинкам и на основе наблюдений;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 изученные понятия в процессе решения учебных задач.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86.10.4. Предметные результаты изучения родного (чувашского) языка. К концу обучения во 2 классе обучающийся научится: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язык как основное средство общения людей;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 согласные и гласные звуки вне слова и в слове по заданным параметрам: гласный или согласный, согласный твёрдый или мягкий, гласный твёрдый или мягкий;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количество слогов в слове, делить слово на слоги (в том числе слова со стечением согласных);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соотношение звукового и буквенного состава слова, в том числе с учётом функций букв е, ё, ю, я, ь, ъ: (</w:t>
      </w:r>
      <w:proofErr w:type="spellStart"/>
      <w:r w:rsidRPr="002F6DAC">
        <w:rPr>
          <w:rFonts w:ascii="Times New Roman" w:hAnsi="Times New Roman"/>
          <w:sz w:val="28"/>
          <w:szCs w:val="28"/>
        </w:rPr>
        <w:t>Елюк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кĕпе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выля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ялав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Ванюк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юпа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ёлка, </w:t>
      </w:r>
      <w:proofErr w:type="spellStart"/>
      <w:r w:rsidRPr="002F6DAC">
        <w:rPr>
          <w:rFonts w:ascii="Times New Roman" w:hAnsi="Times New Roman"/>
          <w:sz w:val="28"/>
          <w:szCs w:val="28"/>
        </w:rPr>
        <w:t>мăкăнь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мăрье</w:t>
      </w:r>
      <w:proofErr w:type="spellEnd"/>
      <w:r w:rsidRPr="002F6DAC">
        <w:rPr>
          <w:rFonts w:ascii="Times New Roman" w:hAnsi="Times New Roman"/>
          <w:sz w:val="28"/>
          <w:szCs w:val="28"/>
        </w:rPr>
        <w:t>, подъезд);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обозначать при письме мягкость согласных звуков буквой мягкий знак;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закон сингармонизма в чувашском языке: в слове гласные звуки бывают только одного ряда (</w:t>
      </w:r>
      <w:proofErr w:type="spellStart"/>
      <w:r w:rsidRPr="002F6DAC">
        <w:rPr>
          <w:rFonts w:ascii="Times New Roman" w:hAnsi="Times New Roman"/>
          <w:sz w:val="28"/>
          <w:szCs w:val="28"/>
        </w:rPr>
        <w:t>ача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кĕнеке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курак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пилеш</w:t>
      </w:r>
      <w:proofErr w:type="spellEnd"/>
      <w:r w:rsidRPr="002F6DAC">
        <w:rPr>
          <w:rFonts w:ascii="Times New Roman" w:hAnsi="Times New Roman"/>
          <w:sz w:val="28"/>
          <w:szCs w:val="28"/>
        </w:rPr>
        <w:t>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правильно ставить ударение в чувашском языке: на первом слоге (если гласные краткие), на последнем слоге (если гласные долгие), на последнем с долгим гласным в слоге (если в слове и краткие, и долгие гласные);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слово как единство звучания и значения, определять значение слова;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пользоваться этикетными словами, терминами родства;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синонимы, антонимы (на элементарном уровне);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распознавать слова, отвечающие на вопросы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кам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(«кто?»),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(«что?»);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слова, отвечающие на вопросы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тăвать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делает?»),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тăваççĕ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делают?»),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турĕ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делал?»),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турĕç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делали?»);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слова, отвечающие на вопросы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мĕнле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(«какой?», «какая?», «какое?», «какое?», «какие?»);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применять изученные правила правописания, в том числе: правописание прописной буквы в именах (отчествах, фамилиях людей, кличках животных, географических названиях), правописание букв е, ю, я, ё в словах, правописание слов с разделительными ь и ъ, правописание удвоенных согласных в корне слова, правописание мягкого знака (ь) в словах с гласными заднего ряда (</w:t>
      </w:r>
      <w:proofErr w:type="spellStart"/>
      <w:r w:rsidRPr="002F6DAC">
        <w:rPr>
          <w:rFonts w:ascii="Times New Roman" w:hAnsi="Times New Roman"/>
          <w:sz w:val="28"/>
          <w:szCs w:val="28"/>
        </w:rPr>
        <w:t>мăкăнь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кукăль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вулать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заимствованных слов (в пределах изучаемых тем);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правильно списывать (без пропусков и искажений букв) слова, предложения, тексты объёмом не более 40 слов;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35 слов (с учётом изученных правил правописания);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и исправлять ошибки по изученным правилам;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пользоваться толковым, орфографическим, орфоэпическим словарями учебника;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строить устное диалогическое и монологическое </w:t>
      </w:r>
      <w:r w:rsidRPr="002F6DAC">
        <w:rPr>
          <w:rFonts w:ascii="Times New Roman" w:hAnsi="Times New Roman"/>
          <w:sz w:val="28"/>
          <w:szCs w:val="28"/>
        </w:rPr>
        <w:t>высказывания (</w:t>
      </w:r>
      <w:r w:rsidRPr="002F6DAC">
        <w:rPr>
          <w:rFonts w:ascii="Times New Roman" w:hAnsi="Times New Roman"/>
          <w:sz w:val="28"/>
          <w:szCs w:val="28"/>
        </w:rPr>
        <w:t>2–4 предложения на определённую тему, по наблюдениям) с соблюдением орфоэпических норм, правильной интонации;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предложения из слов, устанавливая между ними смысловую связь по вопросам;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тему текста и озаглавливать текст, отражая его тему;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текст из разрозненных предложений, частей текста;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писать подробное изложение повествовательного текста объёмом 30–45 слов с использованием вопросов;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объяснять своими словами значение изученных понятий, использовать изученные понятия в процессе решения учебных задач.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86.10.5. Предметные результаты изучения родного (чувашского) языка. К концу обучения в 3 классе обучающийся научится: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значение чувашского языка как государственного языка Чувашской Республики;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характеризовать, сравнивать, классифицировать звуки чувашского языка вне слова и в слове по заданным параметрам;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производить </w:t>
      </w:r>
      <w:proofErr w:type="gramStart"/>
      <w:r w:rsidRPr="002F6DAC">
        <w:rPr>
          <w:rFonts w:ascii="Times New Roman" w:hAnsi="Times New Roman"/>
          <w:sz w:val="28"/>
          <w:szCs w:val="28"/>
        </w:rPr>
        <w:t>звуко-буквенный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анализ слова (без транскрибирования);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соотношение звукового и буквенного состава, в том числе с учётом функций букв е, ё, ю, я, в словах с разделительными ь, ъ, в словах с э и е (</w:t>
      </w:r>
      <w:proofErr w:type="spellStart"/>
      <w:r w:rsidRPr="002F6DAC">
        <w:rPr>
          <w:rFonts w:ascii="Times New Roman" w:hAnsi="Times New Roman"/>
          <w:sz w:val="28"/>
          <w:szCs w:val="28"/>
        </w:rPr>
        <w:t>эрне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эмел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ешĕл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Етĕрне</w:t>
      </w:r>
      <w:proofErr w:type="spellEnd"/>
      <w:r w:rsidRPr="002F6DAC">
        <w:rPr>
          <w:rFonts w:ascii="Times New Roman" w:hAnsi="Times New Roman"/>
          <w:sz w:val="28"/>
          <w:szCs w:val="28"/>
        </w:rPr>
        <w:t>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звонкое и глухое произношение шумных согласных чувашского языка в корне слова, различать мягкое произношение [л], [н] в твёрдых словах перед звуком [ч];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 алфавит при работе со словарями, справочниками, каталогами;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значение слова по контексту или уточнять с помощью толкового словаря;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случаи употребления синонимов и антонимов, подбирать синонимы и антонимы к словам разных частей речи, использовать в речи этикетные слова, термины родства (в объёме содержания курса);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распознавать </w:t>
      </w:r>
      <w:proofErr w:type="gramStart"/>
      <w:r w:rsidRPr="002F6DAC">
        <w:rPr>
          <w:rFonts w:ascii="Times New Roman" w:hAnsi="Times New Roman"/>
          <w:sz w:val="28"/>
          <w:szCs w:val="28"/>
        </w:rPr>
        <w:t>слова,  употребляемые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прямом и переносном значении (простые случаи);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понятия «корень слова»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тымарĕ</w:t>
      </w:r>
      <w:proofErr w:type="spellEnd"/>
      <w:r w:rsidRPr="002F6DAC">
        <w:rPr>
          <w:rFonts w:ascii="Times New Roman" w:hAnsi="Times New Roman"/>
          <w:sz w:val="28"/>
          <w:szCs w:val="28"/>
        </w:rPr>
        <w:t>») и «аффиксы»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»), «словообразовательные аффиксы и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словоизменяющие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аффиксы»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тата 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улăштаракан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>»);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выделять в словах корень, словообразовательные и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словоизменяющие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аффиксы (простые случаи), различать однокоренные слова и формы одного и того же слова;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распознавать имена существительные, изменять по числам, распознавать имена собственные и нарицательные;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имена прилагательные, осознавать особенности употребления имен прилагательных в чувашском языке;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глаголы, определять грамматические признаки (форму времени, число, лицо), изменять глагол (по временам (простые случаи), лицам, числам);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личные местоимения (в начальной форме);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имя числительное;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главные и второстепенные (без деления на виды) члены предложения;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 составлять распространённые и нераспространённые предложения;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применять изученные правила правописания, в том числе: правописание сочетания </w:t>
      </w:r>
      <w:proofErr w:type="spellStart"/>
      <w:r w:rsidRPr="002F6DAC">
        <w:rPr>
          <w:rFonts w:ascii="Times New Roman" w:hAnsi="Times New Roman"/>
          <w:sz w:val="28"/>
          <w:szCs w:val="28"/>
        </w:rPr>
        <w:t>лч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hAnsi="Times New Roman"/>
          <w:sz w:val="28"/>
          <w:szCs w:val="28"/>
        </w:rPr>
        <w:t>нч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(в словах (</w:t>
      </w:r>
      <w:proofErr w:type="spellStart"/>
      <w:r w:rsidRPr="002F6DAC">
        <w:rPr>
          <w:rFonts w:ascii="Times New Roman" w:hAnsi="Times New Roman"/>
          <w:sz w:val="28"/>
          <w:szCs w:val="28"/>
        </w:rPr>
        <w:t>вăлча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калча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мунча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анчах</w:t>
      </w:r>
      <w:proofErr w:type="spellEnd"/>
      <w:r w:rsidRPr="002F6DAC">
        <w:rPr>
          <w:rFonts w:ascii="Times New Roman" w:hAnsi="Times New Roman"/>
          <w:sz w:val="28"/>
          <w:szCs w:val="28"/>
        </w:rPr>
        <w:t>), ы или и (после ç, ч (</w:t>
      </w:r>
      <w:proofErr w:type="spellStart"/>
      <w:r w:rsidRPr="002F6DAC">
        <w:rPr>
          <w:rFonts w:ascii="Times New Roman" w:hAnsi="Times New Roman"/>
          <w:sz w:val="28"/>
          <w:szCs w:val="28"/>
        </w:rPr>
        <w:t>çын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çимĕç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чылай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чикĕ</w:t>
      </w:r>
      <w:proofErr w:type="spellEnd"/>
      <w:r w:rsidRPr="002F6DAC">
        <w:rPr>
          <w:rFonts w:ascii="Times New Roman" w:hAnsi="Times New Roman"/>
          <w:sz w:val="28"/>
          <w:szCs w:val="28"/>
        </w:rPr>
        <w:t>), букв б, г, д, ж, з, ф, ц, щ (в словах, заимствованных из русского языка (букварь, диван, цирк), удвоенных согласных на стыке корня и аффикса (</w:t>
      </w:r>
      <w:proofErr w:type="spellStart"/>
      <w:r w:rsidRPr="002F6DAC">
        <w:rPr>
          <w:rFonts w:ascii="Times New Roman" w:hAnsi="Times New Roman"/>
          <w:sz w:val="28"/>
          <w:szCs w:val="28"/>
        </w:rPr>
        <w:t>лаша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лашалла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лапта – </w:t>
      </w:r>
      <w:proofErr w:type="spellStart"/>
      <w:r w:rsidRPr="002F6DAC">
        <w:rPr>
          <w:rFonts w:ascii="Times New Roman" w:hAnsi="Times New Roman"/>
          <w:sz w:val="28"/>
          <w:szCs w:val="28"/>
        </w:rPr>
        <w:t>лапталла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пукане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пуканелле</w:t>
      </w:r>
      <w:proofErr w:type="spellEnd"/>
      <w:r w:rsidRPr="002F6DAC">
        <w:rPr>
          <w:rFonts w:ascii="Times New Roman" w:hAnsi="Times New Roman"/>
          <w:sz w:val="28"/>
          <w:szCs w:val="28"/>
        </w:rPr>
        <w:t>), слов со словообразовательными аффиксами: -</w:t>
      </w:r>
      <w:proofErr w:type="spellStart"/>
      <w:r w:rsidRPr="002F6DAC">
        <w:rPr>
          <w:rFonts w:ascii="Times New Roman" w:hAnsi="Times New Roman"/>
          <w:sz w:val="28"/>
          <w:szCs w:val="28"/>
        </w:rPr>
        <w:t>лăх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hAnsi="Times New Roman"/>
          <w:sz w:val="28"/>
          <w:szCs w:val="28"/>
        </w:rPr>
        <w:t>лĕх</w:t>
      </w:r>
      <w:proofErr w:type="spellEnd"/>
      <w:r w:rsidRPr="002F6DAC">
        <w:rPr>
          <w:rFonts w:ascii="Times New Roman" w:hAnsi="Times New Roman"/>
          <w:sz w:val="28"/>
          <w:szCs w:val="28"/>
        </w:rPr>
        <w:t>), -</w:t>
      </w:r>
      <w:proofErr w:type="spellStart"/>
      <w:r w:rsidRPr="002F6DAC">
        <w:rPr>
          <w:rFonts w:ascii="Times New Roman" w:hAnsi="Times New Roman"/>
          <w:sz w:val="28"/>
          <w:szCs w:val="28"/>
        </w:rPr>
        <w:t>лă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hAnsi="Times New Roman"/>
          <w:sz w:val="28"/>
          <w:szCs w:val="28"/>
        </w:rPr>
        <w:t>лĕ</w:t>
      </w:r>
      <w:proofErr w:type="spellEnd"/>
      <w:r w:rsidRPr="002F6DAC">
        <w:rPr>
          <w:rFonts w:ascii="Times New Roman" w:hAnsi="Times New Roman"/>
          <w:sz w:val="28"/>
          <w:szCs w:val="28"/>
        </w:rPr>
        <w:t>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правильно списывать слова, предложения, тексты объёмом не более 60 слов;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тексты объёмом не более 50 слов, с учётом изученных правил правописания;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и исправлять ошибки по изученным правилам;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тексты разных типов, находить в тексте заданную информацию;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простые выводы на основе прочитанной (услышанной) информации устно и письменно (1–2 предложения);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строить устное диалогическое и монологическое высказывания  (3–5 предложений (на определённую тему, по наблюдениям) с соблюдением орфоэпических норм, правильной интонации), создавать небольшие устные и письменные тексты (2–4 предложения), содержащие приглашение, просьбу, </w:t>
      </w:r>
      <w:r w:rsidRPr="002F6DAC">
        <w:rPr>
          <w:rFonts w:ascii="Times New Roman" w:hAnsi="Times New Roman"/>
          <w:sz w:val="28"/>
          <w:szCs w:val="28"/>
        </w:rPr>
        <w:lastRenderedPageBreak/>
        <w:t>извинение, благодарность, обращение с просьбой с использованием норм речевого этикета;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тему и основную мысль, ключевые слова в тексте;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части текста (абзацы), отражать с помощью ключевых слов или предложений их смысловое содержание;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план текста, создавать по нему текст и корректировать текст;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подробное изложение по заданному, коллективно или самостоятельно составленному плану;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объяснять своими словами значение изученных понятий, использовать изученные понятия;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уточнять значение слова с помощью толкового словаря.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86.10.6. Предметные результаты изучения родного (чувашского) языка. К концу обучения в 4 классе обучающийся научится: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многообразие языков и культур на территории Российской Федерации, осознавать родной язык как одну из главных духовно-нравственных ценностей человека;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роль чувашского как национального языка чувашского народа;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устную и письменную речь как важный показатель общей культуры человека;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звукобуквенные соотношения слов, проводить звукобуквенный разбор слов (в соответствии с предложенным в учебнике алгоритмом);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 в речи синонимы, антонимы, омонимы;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распознавать </w:t>
      </w:r>
      <w:r w:rsidRPr="002F6DAC">
        <w:rPr>
          <w:rFonts w:ascii="Times New Roman" w:hAnsi="Times New Roman"/>
          <w:sz w:val="28"/>
          <w:szCs w:val="28"/>
        </w:rPr>
        <w:t>слова, употребляемые</w:t>
      </w:r>
      <w:r w:rsidRPr="002F6DAC">
        <w:rPr>
          <w:rFonts w:ascii="Times New Roman" w:hAnsi="Times New Roman"/>
          <w:sz w:val="28"/>
          <w:szCs w:val="28"/>
        </w:rPr>
        <w:t xml:space="preserve"> в прямом и переносном значении (простые случаи);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в речи слова, значение которых требует уточнение, определять значение слова по контексту;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корень слова, основу слова, аффиксы;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проводить разбор по составу слов с однозначно выделяемыми морфемами, составлять схему состава слова, соотносить состав слова с представленной схемой;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устанавливать принадлежность слова к определенной части речи (в объёме изученного) по комплексу освоенных грамматических признаков;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грамматические признаки имён существительных (число, падеж), проводить разбор имени существительного как части речи;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 в предложениях существительных с послелогами и именными словами (</w:t>
      </w:r>
      <w:proofErr w:type="spellStart"/>
      <w:r w:rsidRPr="002F6DAC">
        <w:rPr>
          <w:rFonts w:ascii="Times New Roman" w:hAnsi="Times New Roman"/>
          <w:sz w:val="28"/>
          <w:szCs w:val="28"/>
        </w:rPr>
        <w:t>хыç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сăмахсемпе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тата </w:t>
      </w:r>
      <w:proofErr w:type="spellStart"/>
      <w:r w:rsidRPr="002F6DAC">
        <w:rPr>
          <w:rFonts w:ascii="Times New Roman" w:hAnsi="Times New Roman"/>
          <w:sz w:val="28"/>
          <w:szCs w:val="28"/>
        </w:rPr>
        <w:t>ят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сăмахсемпе</w:t>
      </w:r>
      <w:proofErr w:type="spellEnd"/>
      <w:r w:rsidRPr="002F6DAC">
        <w:rPr>
          <w:rFonts w:ascii="Times New Roman" w:hAnsi="Times New Roman"/>
          <w:sz w:val="28"/>
          <w:szCs w:val="28"/>
        </w:rPr>
        <w:t>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употреблять существительные с притяжательными аффиксами (</w:t>
      </w:r>
      <w:proofErr w:type="spellStart"/>
      <w:r w:rsidRPr="002F6DAC">
        <w:rPr>
          <w:rFonts w:ascii="Times New Roman" w:hAnsi="Times New Roman"/>
          <w:sz w:val="28"/>
          <w:szCs w:val="28"/>
        </w:rPr>
        <w:t>камăнлăх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аффиксĕсене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йышăннă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япала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ячĕсем</w:t>
      </w:r>
      <w:proofErr w:type="spellEnd"/>
      <w:r w:rsidRPr="002F6DAC">
        <w:rPr>
          <w:rFonts w:ascii="Times New Roman" w:hAnsi="Times New Roman"/>
          <w:sz w:val="28"/>
          <w:szCs w:val="28"/>
        </w:rPr>
        <w:t>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грамматические признаки имён прилагательных (степени сравнения), проводить разбор имени существительного как части речи;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имя числительное, определять количественные и порядковые числительные, ставить вопросы;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грамматические признаки личного местоимения в начальной форме: лицо, число;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грамматические признаки глаголов (лицо, число, время (в настоящем, прошедшем и будущем времени), изменять глаголы (в настоящем, прошедшем и будущем времени по лицам и числам), образовывать отрицательную форму глагола настоящего, прошедшего и будущего времени, проводить разбор глагола как части речи, различать наречие, определять значение, ставить вопросы, употреблять в речи;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послелоги, частицы, союзы в предложениях;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распространённые и нераспространённые предложения;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второстепенные члены предложения (без употребления терминов) путём постановки вопросов к главным членам предложения и обозначаемых ими значений;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предложения с однородными членами, составлять предложения с однородными членами, использовать предложения с однородными членами в речи;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производить синтаксический разбор простого предложения;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применять изученные правила правописания, в том числе: правописание парных и повторяющихся слов, составных числительных, краткой и полной формы числительных, правописание утвердительной и отрицательной формы глаголов (настоящего, прошедшего, будущего времени глагола изъявительного наклонения), правописание прилагательных превосходной степени;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правильно списывать тексты объёмом не более 75 слов;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тексты объёмом не более 65 слов, с учётом изученных правил правописания;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и исправлять орфографические и пунктуационные ошибки по изученным правилам;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ситуацию общения (с какой целью, с кем, где происходит общение), выбирать языковые средства в ситуации общения;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строить небольшое устное диалогическое и монологическое </w:t>
      </w:r>
      <w:r w:rsidRPr="002F6DAC">
        <w:rPr>
          <w:rFonts w:ascii="Times New Roman" w:hAnsi="Times New Roman"/>
          <w:sz w:val="28"/>
          <w:szCs w:val="28"/>
        </w:rPr>
        <w:t>высказывания,</w:t>
      </w:r>
      <w:r w:rsidRPr="002F6DAC">
        <w:rPr>
          <w:rFonts w:ascii="Times New Roman" w:hAnsi="Times New Roman"/>
          <w:sz w:val="28"/>
          <w:szCs w:val="28"/>
        </w:rPr>
        <w:t xml:space="preserve"> соблюдая орфоэпические нормы, правильную интонацию, нормы речевого взаимодействия;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небольшие устные и письменные тексты для конкретной ситуации письменного общения (объявление, отзыв, поздравление, заметки в детские журналы и газеты);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тему и основную мысль текста, самостоятельно озаглавливать текст с использованием темы или основной мысли;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порядок предложений и частей текста, составлять план текста;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осуществлять подробный пересказ текста (устно и письменно);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осуществлять выборочный пересказ текста (устно);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(после предварительной подготовки) сочинение-повествование по заданным темам;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осуществлять в процессе изучающего чтения поиск информации, формулировать устно и письменно простые выводы на основе прочитанной (услышанной) информации, использовать ознакомительное чтение в соответствии с поставленной задачей;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объяснять своими словами значение изученных понятий, использовать изученные понятия;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уточнять значение слова с помощью справочных изданий, в том числе из числа верифицированных электронных ресурсов.</w:t>
      </w:r>
    </w:p>
    <w:p w:rsidR="00482ADD" w:rsidRDefault="00482ADD"/>
    <w:sectPr w:rsidR="00482ADD" w:rsidSect="00AE48E7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E7"/>
    <w:rsid w:val="00482ADD"/>
    <w:rsid w:val="006C75C8"/>
    <w:rsid w:val="007A5B25"/>
    <w:rsid w:val="00A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D9F2"/>
  <w15:chartTrackingRefBased/>
  <w15:docId w15:val="{17550C8F-AD32-447E-93B4-6E0C1AA0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8E7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AE48E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8E7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5953</Words>
  <Characters>42329</Characters>
  <Application>Microsoft Office Word</Application>
  <DocSecurity>0</DocSecurity>
  <Lines>846</Lines>
  <Paragraphs>423</Paragraphs>
  <ScaleCrop>false</ScaleCrop>
  <Company/>
  <LinksUpToDate>false</LinksUpToDate>
  <CharactersWithSpaces>47859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2023-07-19T10:17:00Z</dcterms:created>
  <dcterms:modified xsi:type="dcterms:W3CDTF">2023-07-19T10:19:00Z</dcterms:modified>
</cp:coreProperties>
</file>