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C6D" w:rsidRDefault="00FE668D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2D5F430" wp14:editId="15187506">
            <wp:extent cx="5714394" cy="4299081"/>
            <wp:effectExtent l="0" t="0" r="63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4568" cy="4299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E668D" w:rsidRDefault="00FE668D" w:rsidP="00FE668D">
      <w:pPr>
        <w:jc w:val="center"/>
        <w:rPr>
          <w:sz w:val="32"/>
          <w:szCs w:val="32"/>
        </w:rPr>
      </w:pPr>
      <w:r w:rsidRPr="00FE668D">
        <w:rPr>
          <w:sz w:val="32"/>
          <w:szCs w:val="32"/>
        </w:rPr>
        <w:t>Тактильная табличка при входе в школу.</w:t>
      </w:r>
    </w:p>
    <w:p w:rsidR="00FE668D" w:rsidRDefault="00FE668D" w:rsidP="00FE668D">
      <w:pPr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276B616" wp14:editId="2BEB812B">
            <wp:extent cx="4890499" cy="3679243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05369" cy="369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68D" w:rsidRDefault="00FE668D" w:rsidP="00FE668D">
      <w:pPr>
        <w:jc w:val="center"/>
        <w:rPr>
          <w:sz w:val="32"/>
          <w:szCs w:val="32"/>
        </w:rPr>
      </w:pPr>
      <w:r>
        <w:rPr>
          <w:sz w:val="32"/>
          <w:szCs w:val="32"/>
        </w:rPr>
        <w:t>Тактильная табличка указывающая зону ожидания собаки поводыря.</w:t>
      </w:r>
    </w:p>
    <w:p w:rsidR="00FE668D" w:rsidRDefault="00FE668D" w:rsidP="00FE668D">
      <w:pPr>
        <w:jc w:val="center"/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112F10A3" wp14:editId="352B5916">
            <wp:extent cx="5167901" cy="388794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71025" cy="389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68D" w:rsidRDefault="00FE668D" w:rsidP="00FE668D">
      <w:pPr>
        <w:jc w:val="center"/>
        <w:rPr>
          <w:sz w:val="32"/>
          <w:szCs w:val="32"/>
        </w:rPr>
      </w:pPr>
      <w:r w:rsidRPr="00FE668D">
        <w:rPr>
          <w:sz w:val="32"/>
          <w:szCs w:val="32"/>
        </w:rPr>
        <w:t>Тактильная табличка</w:t>
      </w:r>
      <w:r>
        <w:rPr>
          <w:sz w:val="32"/>
          <w:szCs w:val="32"/>
        </w:rPr>
        <w:t xml:space="preserve"> плана эвакуации с образовательного учреждения.</w:t>
      </w:r>
    </w:p>
    <w:p w:rsidR="00FE668D" w:rsidRDefault="00FE668D" w:rsidP="00FE668D">
      <w:pPr>
        <w:jc w:val="center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418AA58" wp14:editId="46F682F9">
            <wp:extent cx="3061698" cy="4069393"/>
            <wp:effectExtent l="0" t="0" r="571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84162" cy="409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68D" w:rsidRPr="00FE668D" w:rsidRDefault="00FE668D" w:rsidP="00FE668D">
      <w:pPr>
        <w:jc w:val="center"/>
        <w:rPr>
          <w:sz w:val="32"/>
          <w:szCs w:val="32"/>
        </w:rPr>
      </w:pPr>
      <w:r>
        <w:rPr>
          <w:sz w:val="32"/>
          <w:szCs w:val="32"/>
        </w:rPr>
        <w:t>Унитаз оборудованный</w:t>
      </w:r>
      <w:r w:rsidRPr="00FE668D">
        <w:rPr>
          <w:sz w:val="32"/>
          <w:szCs w:val="32"/>
        </w:rPr>
        <w:t xml:space="preserve"> для инвалидов</w:t>
      </w:r>
      <w:r>
        <w:rPr>
          <w:sz w:val="32"/>
          <w:szCs w:val="32"/>
        </w:rPr>
        <w:t>.</w:t>
      </w:r>
    </w:p>
    <w:sectPr w:rsidR="00FE668D" w:rsidRPr="00FE6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68D"/>
    <w:rsid w:val="00072E8A"/>
    <w:rsid w:val="007304A7"/>
    <w:rsid w:val="00757C6D"/>
    <w:rsid w:val="00FE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97E7E-9EE3-4051-B5E0-747D9C41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4A7"/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2023-01-21T07:42:00Z</dcterms:created>
  <dcterms:modified xsi:type="dcterms:W3CDTF">2023-01-21T07:55:00Z</dcterms:modified>
</cp:coreProperties>
</file>