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8821A5" w:rsidRPr="008821A5" w:rsidRDefault="008821A5" w:rsidP="008821A5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821A5">
        <w:rPr>
          <w:rFonts w:ascii="Times New Roman" w:eastAsia="Times New Roman" w:hAnsi="Times New Roman" w:cs="Times New Roman"/>
          <w:sz w:val="28"/>
          <w:szCs w:val="28"/>
          <w:lang w:eastAsia="x-none"/>
        </w:rPr>
        <w:t>62. Федеральная рабочая программа по учебному предмету «Родной (татарский) язык».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62.1. Федеральная рабочая программа по учебному предмету «Родной (татарский) язык» для образовательных организаций общего образования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обучением на родном (татарском) языке (предметная область «Родной язык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родная литература») (далее соответственно – программа по родному (татарскому) языку, родной (татарский) язык, татарский язык) разработана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для образовательных организаций с обучением на родном (татарском) языке,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для обучающихся, владеющих родным (татарским) языком, и включает пояснительную записку, содержание обучения, планируемые результаты освоения программы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по родному (татарскому) языку.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за каждый год обучения.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 Пояснительная записка.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62.5.1. Программа по родному (татарскому) языку разработана с целью оказания методической помощи учителю в создании рабочей программы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к национальной культуре, что обеспечивает формирование личностных качеств, соответствующих национальным и общечеловеческим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ценностям.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62.5.2. В содержании программы по родному (татарскому) языку выделяются следующие содержательные линии: «Общие сведения о языке», «Язык и культура», «Культура речи»,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62.5.3. Изучение родного (татарского) языка направлено на достижение следующих целей:</w:t>
      </w:r>
    </w:p>
    <w:p w:rsidR="008821A5" w:rsidRPr="008821A5" w:rsidRDefault="008821A5" w:rsidP="008821A5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:rsidR="008821A5" w:rsidRPr="008821A5" w:rsidRDefault="008821A5" w:rsidP="008821A5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Цели обусловливают выполнение следующих задач: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речевого этикета;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обогащение словарного запаса и увеличение объёма используемых грамматических средств;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развитие речевой и мыслительной деятельности, коммуникативных умений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навыков, обеспечивающих владение татарским языком в разных ситуациях, готовности и способности к практическому речевому взаимодействию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взаимопониманию, потребности в речевом самосовершенствовании;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преобразовывая необходимую информацию из различных источников и 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воспитание интереса и любви к родному татарскому языку, сознательного отношения к языку как к духовному наследию народа и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62.5.4. Общее число часов, рекомендованных для изучения родного (татарского) языка, – 510 часов: в 5 классе – 102 часа (3 часа в неделю),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6 классе – 102 часа (3 часа в неделю), в 7 классе – 102 часа (3 часа в неделю),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8 классе –102 часа (3 часа в неделю), в 9 классе – 102 часа (3 часа в неделю).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 Содержание обучения в 5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62.6.1. Язык и речь. Культура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Устная и письменная речь. Диалогическая и монологическая речь.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Речевые формулы приветствия, прощания, просьбы, благодарности.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Подробное, выборочное и сжатое изложение содержания прочитанного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или прослушанного текста.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Информационная переработка текста: простой и сложный план текста.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татарском языке, его роли среди других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 Разделы науки о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62.6.3.1. Фонетика. Графика.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Закон сингармонизма.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Органы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Согласные звуки. Гласные звуки.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Слог. Типы слогов.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Ударение. Интонация.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Фонетический анализ.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62.6.3.2. Орфоэпия.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об орфоэпии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Лексическое значение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Синонимы. Антонимы. Омонимы.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Заимствованные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лексика.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Устаревшие слова. Историзмы. Неологизмы.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Фразеологизмы.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62.6.3.4.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Корень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Аффиксы. Основа.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Способы словообразования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62.6.3.5.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 речи. Имя существительное. Имя прилагательное. Местоимение. Имя числительное.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Глаголы будущего времени. Вспомогательные глаголы.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Наречие.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Послелоги и послеложные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Частицы.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Союзы. Сочинительные союзы.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62.6.3.6. Синтаксис.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Главные члены предложения. Способы выражения подлежащего и сказуемого.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Второстепенные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Однородные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Распространенное и нераспространенное предложение.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 Содержание обучения в 6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62.7.1.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взаимовлиянии языка и культуры, о языковых контактах, взаимовлиянии татарского и русского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Выявление структуры текста, особенности абзацного членения.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устного текста по картине с использованием своего плана.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письменного текста по картине.</w:t>
      </w:r>
    </w:p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Информационная переработка текста: составление плана прочитанного текста с целью дальнейшего воспроизведения содержания текста в устной и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письменной форме.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62.7.3.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62.7.3.1. Фонетика.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Система гласных звуков. Изменения в системе гласных звуков татарского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Система согласных звуков.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 и фонема.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 о, ө, ы, 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 ң, җ, һ.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букв, обозначающих сочетание двух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Правописание букв ъ и ь.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Прямое и переносное значения слова.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Исконные слова и заимствования в татарском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Синонимы, антонимы, омонимы.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Диалектные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Термины и профессионализмы в татарском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Лексический анализ слова.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62.7.3.4.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Корень слова. Однокоренные слова. Повторение основных способов образования слов.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62.7.3.5.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Склонение существительных с окончанием принадлежности. Местоимение. 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Неспрягаемые неличные формы глагола. Инфинитив. Имя действия. Причастие.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Наречие. Разряды наречий. Степени сравнения наречий.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Служебные части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Союзы. Союзные слова. Послелоги и послеложные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Частицы.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Звукоподражательные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Междометия.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Морфологический анализ частей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62.7.3.6.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Грамматическая основа предложения. Выражение сказуемого различными частями речи. Выражение подлежащего различными частями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Второстепенные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Предложения с обращениями и вводными словами.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Синтаксический анализ простого предложения.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 Содержание обучения в 7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62.8.1. Общие сведения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 литературном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Определение места татарского языка среди других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62.8.2.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Язык как зеркало культуры.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Эссе «Родной (татарский) язык».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62.8.3.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62.8.3.1. Фонетика.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Гласные звуки в татарском и русском языках.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Взаимодействие соседних гласных и согласных звуков.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Согласные звуки в татарском и русском языках.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Ударение. Случаи, когда ударение не сохраняется в собственных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заимствованных словах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Орфографический словарь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Однозначные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многозначные слова. Прямое и переносное значения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Синонимы, антонимы и омонимы родного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Ономастика и её разделы. Гидронимы, ойконимы Республики Татарстан.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62.8.3.4.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Отрицательная форма деепричастий.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Наречие и его виды. Морфологический анализ наречия.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62.8.3.5.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Способы передачи чужой речи. Прямая и косвенная речь. Диалог. Цитата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как способ передачи чужой речи. Преобразование прямой речи в косвенную речь.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 сложных предложениях. Сложносочинённое предложение. Союзная и бессоюзная связь частей. Знаки препинания в сложносочинённых предложениях.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 Содержание обучения в 8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62.9.1.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Взаимосвязь языка и культуры.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языках России.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Toc513715925"/>
      <w:bookmarkStart w:id="1" w:name="_Toc37780050"/>
      <w:bookmarkStart w:id="2" w:name="_Toc37780430"/>
      <w:bookmarkStart w:id="3" w:name="_Toc37854600"/>
      <w:bookmarkStart w:id="4" w:name="_Toc513715941"/>
      <w:bookmarkStart w:id="5" w:name="_Toc37780054"/>
      <w:bookmarkStart w:id="6" w:name="_Toc37780434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62.9.3.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62.9.3.1. Орфоэпия.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Нарушение орфоэпических норм. Подвижное татарское ударение.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62.9.3.2.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Сложные случаи орфографии.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Правила правописания сложных слов.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</w:t>
      </w:r>
      <w:bookmarkEnd w:id="0"/>
      <w:r w:rsidRPr="008821A5">
        <w:rPr>
          <w:rFonts w:ascii="Times New Roman" w:eastAsia="Calibri" w:hAnsi="Times New Roman" w:cs="Times New Roman"/>
          <w:sz w:val="28"/>
          <w:szCs w:val="28"/>
        </w:rPr>
        <w:t>равила правописания парных слов</w:t>
      </w:r>
      <w:bookmarkEnd w:id="1"/>
      <w:bookmarkEnd w:id="2"/>
      <w:bookmarkEnd w:id="3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Активная и пассивная лексика.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Топонимика. Виды топонимов. Ойконимы. Гидронимы.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62.9.3.4.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Имя прилагательное. Субстантивация прилагательных.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Выражение степени совершения действия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действия и его грамматические признаки. Субстантивация имени действия.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части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Морфологический анализ самостоятельных частей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62.9.3.5.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Сопоставление сложноподчинённых предложений татарского и русского языков.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Виды сложноподчинённых предложений. Синтетическое сложноподчинённое предложение. Аналитическое сложноподчинённое предложение.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Виды придаточных частей сложноподчинённого предложения: подлежащные, сказуемные, дополнительные, определительные, времени, места, образа действия, меры и степени, цели, причины, условия, уступки.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Синтаксический разбор сложного предложения</w:t>
      </w:r>
      <w:bookmarkEnd w:id="4"/>
      <w:bookmarkEnd w:id="5"/>
      <w:bookmarkEnd w:id="6"/>
      <w:r w:rsidRPr="008821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 Содержание обучения в 9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62.10.1.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Общая информация о стилях речи, их особенностях.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 Разделы науки о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62.10.2.1. Фонетика (повторение изученного материала в 5–8 классах).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Предмет изучения фонетики.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Способы образования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Гласные и согласные звуки.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Позиционные изменения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62.10.2.2.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Слово – основная единица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Диалектизмы.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Устаревшие слова. Неологизмы.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Лексический анализ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62.10.2.3.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Морфемный и словообразовательный анализ слов.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62.10.2.4. Морфология (повторение изученного материала в 5–8 классах).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Самостоятельные </w:t>
      </w:r>
      <w:bookmarkStart w:id="7" w:name="_Toc513715945"/>
      <w:r w:rsidRPr="008821A5">
        <w:rPr>
          <w:rFonts w:ascii="Times New Roman" w:eastAsia="Calibri" w:hAnsi="Times New Roman" w:cs="Times New Roman"/>
          <w:sz w:val="28"/>
          <w:szCs w:val="28"/>
        </w:rPr>
        <w:t>части речи</w:t>
      </w:r>
      <w:bookmarkEnd w:id="7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существительное. Категория падежа. Категория принадлежности. Склонение существительных с окончанием принадлежности по падежам.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Имя прилагательное. Степени сравнения прилагательных. Субстантивация прилагательных.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Местоимение.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числительное. Разряды числительных.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Наречие. Разряды наречий.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Звукоподражательные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Выражение степени совершения действия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Предикативные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части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Служебные части речи: послелоги и союзы. Союзные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Морфологический анализ.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62.10.2.5. Синтаксис.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Сложносочинённые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Сложноподчинённые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Виды сложноподчинённых предложений.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Синтаксический анализ предложения.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62.10.2.6. Стилистика.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Синонимия словосочетаний. Синонимия предложений.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Научный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Разговорный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Официально-деловой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Художественный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Публицистический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 Планируемые результаты освоения программы по родному (татарскому) языку на уровне основного общего образования.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неприятие любых форм экстремизма, дискриминации;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понимание роли родного (татарского) языка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жизни народа, проявление интереса к познанию родного (татарского) языка,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родной стране;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общественного пространства;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восприимчивость к разным видам искусства, традициям и творчеству своего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разных видах искусства;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821A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BC15B1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8821A5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том числе опираясь на примеры из литературных произведений, написанных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821A5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технологической и социальной направленности, способность инициировать, планировать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том числе на основе применения изучаемого предметного знания и ознакомления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стремление совершенствовать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пути достижения индивидуального и коллективного благополучия.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9) адаптации обучающегося к изменяющимся условиям социальной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62.11.2. В результате изучения родного (татарского) языка на уровне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противоречий;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языковом образовании;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несоответствие между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реальным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данное;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62.11.2.3. У обучающегося будут сформированы умения работать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поставленных целей;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зависимости от коммуникативной установки;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62.11.2.4. У обучающегося будут сформированы умения общения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особенностей аудитории и в соответствии с ним составлять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устные и письменные тексты с использованием иллюстративного материала.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62.11.2.5. У обучающегося будут сформированы умения самоорганизации как части регулятивных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ходе его реализации;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условиям общения;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осознанно относиться к другому человеку и его мнению;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62.11.2.7. У обучающегося будут сформированы умения совместной деятельности: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представлению отчёта перед группой.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62.11.3. Предметные результаты изучения родного (татарского) языка.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владеть различными видами монолога (повествование, описание,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рассуждение) и диалога (побуждение к действию, обмен мнениями, установление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регулирование межличностных отношений);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текста и отвечать на них;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содержание прослушанных и прочитанных текстов различных функционально-смысловых типов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бегло, осознанно и выразительно читать тексты на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читать тексты разных стилей и жанров, владеть разными видами чтения (изучающим, ознакомительным, просмотровым);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письменно выполнять языковые (фонетические, лексические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грамматические) упражнения;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видами устной и письменной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понятия «язык» и «речь», виды речи и формы речи: диалог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монолог;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законах сингармонизма: различать нёбную и губную гармонию;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гласные и согласные звуки;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смыслоразличительную функцию звука;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анализировать и характеризовать устно и с помощью элементов транскрипции отдельные звуки речи;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об особенностях произношения и написания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понимать устройство речевого аппарата;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употреблять звуки [э] [ц], [щ], буквы, обозначающие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их при письме;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правописании букв, обозначающих сочетание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двух звуков: е, ё, ю, 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определять открытый и закрытый слог;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различать ударный слог, логическое ударение;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строить и произносить предложения, выделяя интонацией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знак препинания;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повелительные и побудительные предложения;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фонетический анализ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лексическое значение слова по контексту;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профессиональную лексику;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в речи синонимы, антонимы, омонимы;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в речи фразеологизмы, определять их значение;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устаревшие слова, историзмы, неологизмы (простейшие случаи);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слова общетюркского происхождения и заимствования;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в заимствованных словах корень, аффикс, основу;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формообразующие и словообразующие аффиксы;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способах словообразования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морфемный и словообразовательный анализ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части речи: самостоятельные и служебные;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синтаксические функции имени существительного, объяснять его роль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корневые, производные, сложные, парные и составные имена существительные;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категориях принадлежности в именах существительных;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синтаксические функции имени прилагательного, объяснять его роль в речи;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образовывать сравнительную, превосходную, уменьшительную степень имён прилагательных;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корневые, производные, сложные, парные и составные имена прилагательные;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общее грамматическое значение, морфологические признаки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 синтаксические функции местоимения;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значение и употребление в речи личных местоимений;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склонять указательные местоимения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синтаксические функции количественных, порядковых числительных;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общее представление о склонении количественных числительных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и способы образования (корневые, сложные, парные и составные) числительных;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синтаксические функции глагола в изъявительном наклонении, объяснять его роль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временные формы глагола;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спряжение глаголов настоящего, прошедшего (определённого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неопределённого) и будущего (определённого и неопределённого) времени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в положительном и отрицательном аспектах;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употреблять в речи вспомогательные глаголы;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 наречий; объяснять употребление их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разряды наречий (места, времени);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морфологический анализ изученных частей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послелоги и послеложные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особенности употребления послелогов со словами в различных падежных формах;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частицы;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частиц;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союзы;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предложения с союзами;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главные и второстепенные члены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находить и самостоятельно составлять предложения с однородными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членами;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интонацию перечисления в предложениях с однородными членами;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выражение главных членов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орфографические ошибки и исправлять их;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формулировать понятия о культуре речи; речевом этикете татарского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соблюдать нормы речевого этикета в ситуациях учебного и бытового общения;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интонацию, осуществлять выбор и организацию языковых средств, и самоконтроль своей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62.11.4. Предметные результаты изучения родного (татарского) языка.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участвовать в диалогах, беседах, дискуссиях на различные темы;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подробно и сжато передавать содержание прочитанных 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на слух и понимать основное содержание аудио-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видеотекстов;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читать и находить нужную (интересующую) информацию в текстах;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тему и основную мысль текста;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корректировать заданные тексты с учётом правильности, богатства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выразительности письменной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писать тексты с использованием картины, произведения искусства;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гласные переднего и заднего ряда; огублённые и неогублённые;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полную характеристику гласным звукам;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комбинаторные и позиционные изменения гласных (в рамках изученного);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звук и фонему;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виды гармонии 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виды редукции 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употреблять звук [ʼ] (гамза);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место образования согласных звуков;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качественные характеристики согласных звуков;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знания по фонетике и графике в практике произношения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и правописания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ассимиляцию согласных;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букв, обозначающих сочетание двух звуков; букв ъ и ь;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слова тюркского происхождения, арабско-персидские, европейские, русские заимствованния;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словарь синонимов и антонимов;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диалектные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термины и профессионализмы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лексический анализ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однокоренные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склонять существительные с окончанием принадлежности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значение, употребление в речи повелительного, условного наклонения глагола;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неспрягаемые неличные формы глагола (инфинитив, имя действия, причастие);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разряды наречий, степени сравнения наречий;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употреблять в речи звукоподражательные слова, междометия, модальные слова и частицы;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служебные части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грамматическую основу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выражение сказуемого и подлежащего различными частями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вводные слова; обращения; определять употребление их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синтаксический анализ простого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ставить знаки препинания в простом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при речевом общении основные орфоэпические, лексические, грамматические нормы татарского литературного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62.11.5. Предметные результаты изучения родного (татарского) языка.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развернутые ответы на вопросы;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ономастику и её разделы;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топонимы;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синонимы в синонимических цепочках; пары антонимов, омонимов;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неспрягаемые формы глагола (причастие прошедшего, настоящего и будущего времени, деепричастие);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синтаксическую функцию причастия и деепричастия;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разряды наречий (наречия образа действия, меры и степени, сравнения, места, времени, цели), образование наречий;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способы передачи чужой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строение предложений с прямой речью;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цитаты как способ передачи чужой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цитаты знаками препинания;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сложном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предложение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с сочинительными союзами;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сочинительные союзы как средство связи предложений в тексте;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уместно использовать необщеупотребительную лексику (сленг, диалектную, профессиональную лексику) в соответствии с ситуацией общения;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62.11.6. Предметные результаты изучения родного (татарского) языка.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кратко высказываться в соответствии с предложенной ситуацией общения;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работать с книгой, статьями из газет и журналов, интернет-ресурсами;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писать собственные тексты по заданным заглавиям;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краткие выписки из текста для использования их в собственных высказываниях;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подвижное татарское ударение;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ударения в сложных, парных словах;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присоединять окончания к заимствованиям;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активную и пассивную лексику;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отличать различные виды топонимов, в частности ойконимы и гидронимы;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выражение степени протекания действия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случаи субстантивации имени действия;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субстантивацию прилагательных;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изменять имена прилагательные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понятие о сложносочинённом предложении;</w:t>
      </w:r>
    </w:p>
    <w:p w:rsidR="008821A5" w:rsidRPr="008821A5" w:rsidRDefault="008821A5" w:rsidP="008821A5">
      <w:pPr>
        <w:widowControl w:val="0"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главную и придаточную части сложноподчинённого предложения;</w:t>
      </w:r>
    </w:p>
    <w:p w:rsidR="008821A5" w:rsidRPr="008821A5" w:rsidRDefault="008821A5" w:rsidP="008821A5">
      <w:pPr>
        <w:widowControl w:val="0"/>
        <w:shd w:val="clear" w:color="auto" w:fill="FFFFFF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смысловые отношения между частями сложноподчинённого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виды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синтетическое сложноподчинённое предложение, синтетические средства связи;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аналитическое сложноподчинённое предложение, аналитические средства связи;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ставить знаки препинания в сложноподчинённых предложениях;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синтаксический и пунктуационный анализ предложений;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особенности использования мимики и жестов в разговорной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62.11.7. Предметные результаты изучения родного (татарского) языка.</w:t>
      </w:r>
      <w:r w:rsidR="00BC1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1A5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извлекать информацию из различных источников,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сопоставлять сложноподчинённые предложения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основные нормы современного татарского литературного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осознавать важность нормативного произношения для культурного человека.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52F"/>
    <w:rsid w:val="0051352F"/>
    <w:rsid w:val="008821A5"/>
    <w:rsid w:val="00964A9F"/>
    <w:rsid w:val="00BC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4575C-2F60-4700-A573-14E6E180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4750</Words>
  <Characters>37053</Characters>
  <Application>Microsoft Office Word</Application>
  <DocSecurity>0</DocSecurity>
  <Lines>805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2023-07-18T11:55:00Z</dcterms:created>
  <dcterms:modified xsi:type="dcterms:W3CDTF">2023-07-21T14:19:00Z</dcterms:modified>
</cp:coreProperties>
</file>