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ind w:left="0" w:hanging="0"/>
        <w:rPr>
          <w:sz w:val="24"/>
        </w:rPr>
      </w:pPr>
      <w:r>
        <w:rPr>
          <w:sz w:val="24"/>
        </w:rPr>
      </w:r>
    </w:p>
    <w:p>
      <w:pPr>
        <w:pStyle w:val="Style14"/>
        <w:spacing w:before="36" w:after="0"/>
        <w:ind w:left="0" w:hanging="0"/>
        <w:rPr>
          <w:sz w:val="72"/>
        </w:rPr>
      </w:pPr>
      <w:r>
        <w:rPr>
          <w:sz w:val="72"/>
        </w:rPr>
      </w:r>
    </w:p>
    <w:p>
      <w:pPr>
        <w:pStyle w:val="Style18"/>
        <w:rPr>
          <w:spacing w:val="-4"/>
        </w:rPr>
      </w:pPr>
      <w:r>
        <w:rPr>
          <w:spacing w:val="-4"/>
        </w:rPr>
      </w:r>
    </w:p>
    <w:p>
      <w:pPr>
        <w:pStyle w:val="Style18"/>
        <w:ind w:right="4" w:hanging="0"/>
        <w:rPr/>
      </w:pPr>
      <w:r>
        <w:rPr>
          <w:spacing w:val="-4"/>
        </w:rPr>
        <w:t>План</w:t>
      </w:r>
    </w:p>
    <w:p>
      <w:pPr>
        <w:pStyle w:val="Style18"/>
        <w:spacing w:lineRule="auto" w:line="302" w:before="226" w:after="0"/>
        <w:ind w:left="1082" w:right="883" w:firstLine="6"/>
        <w:rPr/>
      </w:pPr>
      <w:r>
        <w:rPr/>
        <w:t xml:space="preserve">работы школьного </w:t>
      </w:r>
      <w:r>
        <w:rPr/>
        <w:t xml:space="preserve">литературно-этнографического </w:t>
      </w:r>
      <w:r>
        <w:rPr/>
        <w:t xml:space="preserve"> музея  </w:t>
      </w:r>
      <w:r>
        <w:rPr/>
        <w:t>МБОУ «Мо</w:t>
      </w:r>
      <w:r>
        <w:rPr/>
        <w:t>на</w:t>
      </w:r>
      <w:r>
        <w:rPr/>
        <w:t>шевская  СОШ» Менделеевского муниципального района</w:t>
      </w:r>
      <w:r>
        <w:rPr/>
        <w:t xml:space="preserve">  </w:t>
      </w:r>
      <w:r>
        <w:rPr/>
        <w:t xml:space="preserve">РТ, </w:t>
      </w:r>
      <w:r>
        <w:rPr/>
        <w:t>2025-2026 учебный год</w:t>
      </w:r>
    </w:p>
    <w:p>
      <w:pPr>
        <w:pStyle w:val="Style14"/>
        <w:ind w:left="0" w:hanging="0"/>
        <w:rPr>
          <w:sz w:val="72"/>
        </w:rPr>
      </w:pPr>
      <w:r>
        <w:rPr>
          <w:sz w:val="72"/>
        </w:rPr>
      </w:r>
    </w:p>
    <w:p>
      <w:pPr>
        <w:pStyle w:val="Style14"/>
        <w:ind w:left="0" w:hanging="0"/>
        <w:rPr>
          <w:sz w:val="72"/>
        </w:rPr>
      </w:pPr>
      <w:r>
        <w:rPr>
          <w:sz w:val="72"/>
        </w:rPr>
      </w:r>
    </w:p>
    <w:p>
      <w:pPr>
        <w:pStyle w:val="Style14"/>
        <w:spacing w:before="677" w:after="0"/>
        <w:ind w:left="0" w:hanging="0"/>
        <w:rPr>
          <w:sz w:val="72"/>
        </w:rPr>
      </w:pPr>
      <w:r>
        <w:rPr>
          <w:sz w:val="72"/>
        </w:rPr>
      </w:r>
    </w:p>
    <w:p>
      <w:pPr>
        <w:pStyle w:val="Style14"/>
        <w:ind w:left="0" w:right="318" w:hanging="0"/>
        <w:jc w:val="right"/>
        <w:rPr>
          <w:spacing w:val="-2"/>
        </w:rPr>
      </w:pPr>
      <w:r>
        <w:rPr/>
        <w:t>Руководители</w:t>
      </w:r>
      <w:r>
        <w:rPr>
          <w:spacing w:val="-11"/>
        </w:rPr>
        <w:t xml:space="preserve"> </w:t>
      </w:r>
      <w:r>
        <w:rPr/>
        <w:t>школьного</w:t>
      </w:r>
      <w:r>
        <w:rPr>
          <w:spacing w:val="-7"/>
        </w:rPr>
        <w:t xml:space="preserve"> </w:t>
      </w:r>
      <w:r>
        <w:rPr>
          <w:spacing w:val="-2"/>
        </w:rPr>
        <w:t>музея:</w:t>
      </w:r>
    </w:p>
    <w:p>
      <w:pPr>
        <w:pStyle w:val="Style14"/>
        <w:ind w:left="0" w:right="318" w:hanging="0"/>
        <w:jc w:val="right"/>
        <w:rPr>
          <w:spacing w:val="-2"/>
        </w:rPr>
      </w:pPr>
      <w:r>
        <w:rPr>
          <w:spacing w:val="-2"/>
        </w:rPr>
        <w:t>Никандрова М</w:t>
      </w:r>
      <w:r>
        <w:rPr>
          <w:spacing w:val="-2"/>
        </w:rPr>
        <w:t>.</w:t>
      </w:r>
      <w:r>
        <w:rPr>
          <w:spacing w:val="-2"/>
        </w:rPr>
        <w:t>В</w:t>
      </w:r>
    </w:p>
    <w:p>
      <w:pPr>
        <w:pStyle w:val="Style14"/>
        <w:ind w:left="0" w:right="318" w:hanging="0"/>
        <w:jc w:val="right"/>
        <w:rPr>
          <w:spacing w:val="-2"/>
        </w:rPr>
      </w:pPr>
      <w:r>
        <w:rPr>
          <w:spacing w:val="-2"/>
        </w:rPr>
      </w:r>
    </w:p>
    <w:p>
      <w:pPr>
        <w:pStyle w:val="Style14"/>
        <w:ind w:left="0" w:right="318" w:hanging="0"/>
        <w:jc w:val="right"/>
        <w:rPr>
          <w:spacing w:val="-2"/>
        </w:rPr>
      </w:pPr>
      <w:r>
        <w:rPr>
          <w:spacing w:val="-2"/>
        </w:rPr>
      </w:r>
    </w:p>
    <w:p>
      <w:pPr>
        <w:pStyle w:val="Style14"/>
        <w:ind w:left="0" w:right="318" w:hanging="0"/>
        <w:jc w:val="right"/>
        <w:rPr>
          <w:spacing w:val="-2"/>
        </w:rPr>
      </w:pPr>
      <w:r>
        <w:rPr>
          <w:spacing w:val="-2"/>
        </w:rPr>
      </w:r>
    </w:p>
    <w:p>
      <w:pPr>
        <w:pStyle w:val="Style14"/>
        <w:ind w:left="0" w:right="318" w:hanging="0"/>
        <w:jc w:val="right"/>
        <w:rPr>
          <w:spacing w:val="-2"/>
        </w:rPr>
      </w:pPr>
      <w:r>
        <w:rPr>
          <w:spacing w:val="-2"/>
        </w:rPr>
      </w:r>
    </w:p>
    <w:p>
      <w:pPr>
        <w:pStyle w:val="Style14"/>
        <w:ind w:left="0" w:right="318" w:hanging="0"/>
        <w:jc w:val="right"/>
        <w:rPr>
          <w:spacing w:val="-2"/>
        </w:rPr>
      </w:pPr>
      <w:r>
        <w:rPr>
          <w:spacing w:val="-2"/>
        </w:rPr>
      </w:r>
    </w:p>
    <w:p>
      <w:pPr>
        <w:pStyle w:val="Style14"/>
        <w:ind w:left="0" w:right="318" w:hanging="0"/>
        <w:jc w:val="right"/>
        <w:rPr>
          <w:spacing w:val="-2"/>
        </w:rPr>
      </w:pPr>
      <w:r>
        <w:rPr>
          <w:spacing w:val="-2"/>
        </w:rPr>
      </w:r>
    </w:p>
    <w:p>
      <w:pPr>
        <w:pStyle w:val="1"/>
        <w:spacing w:before="59" w:after="0"/>
        <w:ind w:right="6" w:hanging="0"/>
        <w:jc w:val="center"/>
        <w:rPr/>
      </w:pPr>
      <w:r>
        <w:rPr/>
        <w:t>Пояснительная</w:t>
      </w:r>
      <w:r>
        <w:rPr>
          <w:spacing w:val="-14"/>
        </w:rPr>
        <w:t xml:space="preserve"> </w:t>
      </w:r>
      <w:r>
        <w:rPr>
          <w:spacing w:val="-2"/>
        </w:rPr>
        <w:t>записка</w:t>
      </w:r>
    </w:p>
    <w:p>
      <w:pPr>
        <w:pStyle w:val="Style14"/>
        <w:spacing w:before="317" w:after="0"/>
        <w:ind w:left="520" w:right="317" w:firstLine="708"/>
        <w:jc w:val="both"/>
        <w:rPr/>
      </w:pPr>
      <w:r>
        <w:rPr/>
        <w:t>Школьный музей - одна из форм дополнительного образования в условиях общеобразовательного учреждения, который расширяет сферу образовательного пространства,</w:t>
      </w:r>
      <w:r>
        <w:rPr>
          <w:spacing w:val="-1"/>
        </w:rPr>
        <w:t xml:space="preserve"> </w:t>
      </w:r>
      <w:r>
        <w:rPr/>
        <w:t>способствующего саморазвитию</w:t>
      </w:r>
      <w:r>
        <w:rPr>
          <w:spacing w:val="-1"/>
        </w:rPr>
        <w:t xml:space="preserve"> </w:t>
      </w:r>
      <w:r>
        <w:rPr/>
        <w:t>и самореализации учеников</w:t>
      </w:r>
      <w:r>
        <w:rPr>
          <w:spacing w:val="-1"/>
        </w:rPr>
        <w:t xml:space="preserve"> </w:t>
      </w:r>
      <w:r>
        <w:rPr/>
        <w:t>и учителей в процессе совместной деятельности, которая ведет к развитию сотворчества, активности, самостоятельности учащихся в процессе сбора, исследования, обработки, оформления и пропаганды историко-краеведческих материалов, имеющих воспитательную и научно-познавательную ценность.</w:t>
      </w:r>
    </w:p>
    <w:p>
      <w:pPr>
        <w:pStyle w:val="Style14"/>
        <w:ind w:left="520" w:right="313" w:firstLine="708"/>
        <w:jc w:val="both"/>
        <w:rPr/>
      </w:pPr>
      <w:r>
        <w:rPr/>
        <w:t>Школьный музей призван способствовать формированию гражданско- патриотических качеств, расширению кругозора и воспитанию познавательных интересов и способностей, овладению учебно-практическими навыками поисковой, исследовательской</w:t>
      </w:r>
      <w:r>
        <w:rPr>
          <w:spacing w:val="-8"/>
        </w:rPr>
        <w:t xml:space="preserve"> </w:t>
      </w:r>
      <w:r>
        <w:rPr/>
        <w:t>деятельности,</w:t>
      </w:r>
      <w:r>
        <w:rPr>
          <w:spacing w:val="-6"/>
        </w:rPr>
        <w:t xml:space="preserve"> </w:t>
      </w:r>
      <w:r>
        <w:rPr/>
        <w:t>служить</w:t>
      </w:r>
      <w:r>
        <w:rPr>
          <w:spacing w:val="-6"/>
        </w:rPr>
        <w:t xml:space="preserve"> </w:t>
      </w:r>
      <w:r>
        <w:rPr/>
        <w:t>целям</w:t>
      </w:r>
      <w:r>
        <w:rPr>
          <w:spacing w:val="-5"/>
        </w:rPr>
        <w:t xml:space="preserve"> </w:t>
      </w:r>
      <w:r>
        <w:rPr/>
        <w:t>совершенствования</w:t>
      </w:r>
      <w:r>
        <w:rPr>
          <w:spacing w:val="-8"/>
        </w:rPr>
        <w:t xml:space="preserve"> </w:t>
      </w:r>
      <w:r>
        <w:rPr/>
        <w:t>образовательного процесса средствами дополнительного образования.</w:t>
      </w:r>
    </w:p>
    <w:p>
      <w:pPr>
        <w:pStyle w:val="Style14"/>
        <w:ind w:left="520" w:right="314" w:firstLine="708"/>
        <w:jc w:val="both"/>
        <w:rPr/>
      </w:pPr>
      <w:r>
        <w:rPr/>
        <w:t xml:space="preserve">Школьный музей обладает огромным образовательно-воспитательным потенциалом, так как он сохраняет и экспонирует подлинные исторические документы, поэтому важно эффективное использование этого потенциала для воспитания учащихся в духе патриотизма, гражданского самосознания, высокой </w:t>
      </w:r>
      <w:r>
        <w:rPr>
          <w:spacing w:val="-2"/>
        </w:rPr>
        <w:t>нравственности.</w:t>
      </w:r>
    </w:p>
    <w:p>
      <w:pPr>
        <w:pStyle w:val="Style14"/>
        <w:spacing w:before="1" w:after="0"/>
        <w:ind w:left="520" w:right="316" w:firstLine="708"/>
        <w:jc w:val="both"/>
        <w:rPr/>
      </w:pPr>
      <w:r>
        <w:rPr/>
        <w:t>Участие детей в поисково-собирательной работе, изучении и описании</w:t>
      </w:r>
      <w:r>
        <w:rPr>
          <w:spacing w:val="80"/>
        </w:rPr>
        <w:t xml:space="preserve"> </w:t>
      </w:r>
      <w:r>
        <w:rPr/>
        <w:t>музейных предметов, создании экспозиции, проведении экскурсий,</w:t>
      </w:r>
      <w:r>
        <w:rPr>
          <w:spacing w:val="40"/>
        </w:rPr>
        <w:t xml:space="preserve"> </w:t>
      </w:r>
      <w:r>
        <w:rPr/>
        <w:t>конференций и других внеклассных мероприятий, способствует заполнению их досуга. Кроме того, обучающиеся постигают азы исследовательской деятельности: они учатся выбирать и формулировать темы исследования, производить историографический анализ темы, заниматься поиском и сбором источников. В итоге у детей формируется аналитический подход к решению многих жизненных проблем, умение ориентироваться в потоке информации, отличать достоверное от фальсификации, объективное</w:t>
      </w:r>
      <w:r>
        <w:rPr>
          <w:spacing w:val="-1"/>
        </w:rPr>
        <w:t xml:space="preserve"> </w:t>
      </w:r>
      <w:r>
        <w:rPr/>
        <w:t>от</w:t>
      </w:r>
      <w:r>
        <w:rPr>
          <w:spacing w:val="-1"/>
        </w:rPr>
        <w:t xml:space="preserve"> </w:t>
      </w:r>
      <w:r>
        <w:rPr/>
        <w:t>субъективного, находить взаимосвязи между</w:t>
      </w:r>
      <w:r>
        <w:rPr>
          <w:spacing w:val="-2"/>
        </w:rPr>
        <w:t xml:space="preserve"> </w:t>
      </w:r>
      <w:r>
        <w:rPr/>
        <w:t>частным и общим, между целым и частью и т.п.</w:t>
      </w:r>
    </w:p>
    <w:p>
      <w:pPr>
        <w:pStyle w:val="Style14"/>
        <w:spacing w:before="1" w:after="0"/>
        <w:ind w:left="520" w:right="316" w:firstLine="708"/>
        <w:rPr>
          <w:b/>
        </w:rPr>
      </w:pPr>
      <w:r>
        <w:rPr>
          <w:b/>
        </w:rPr>
        <w:t xml:space="preserve">Цель музея:   </w:t>
      </w:r>
    </w:p>
    <w:p>
      <w:pPr>
        <w:pStyle w:val="Style14"/>
        <w:spacing w:before="1" w:after="0"/>
        <w:ind w:left="520" w:right="316" w:firstLine="708"/>
        <w:rPr/>
      </w:pPr>
      <w:r>
        <w:rPr/>
        <w:t>воспитывать  устойчивые  нравственные,  исторические, духовные, культурные ценности у подрастающего поколения.</w:t>
      </w:r>
    </w:p>
    <w:p>
      <w:pPr>
        <w:pStyle w:val="Style14"/>
        <w:spacing w:before="1" w:after="0"/>
        <w:ind w:left="520" w:right="316" w:firstLine="708"/>
        <w:rPr/>
      </w:pPr>
      <w:r>
        <w:rPr>
          <w:b/>
        </w:rPr>
        <w:t xml:space="preserve"> </w:t>
      </w:r>
      <w:r>
        <w:rPr>
          <w:b/>
        </w:rPr>
        <w:t xml:space="preserve">Задачи музея: </w:t>
      </w:r>
    </w:p>
    <w:p>
      <w:pPr>
        <w:pStyle w:val="Style14"/>
        <w:spacing w:before="1" w:after="0"/>
        <w:ind w:left="520" w:right="316" w:firstLine="708"/>
        <w:rPr/>
      </w:pPr>
      <w:r>
        <w:rPr/>
        <w:t>- воспитание любви к родному краю и его людям;</w:t>
      </w:r>
    </w:p>
    <w:p>
      <w:pPr>
        <w:pStyle w:val="Style14"/>
        <w:spacing w:before="1" w:after="0"/>
        <w:ind w:left="520" w:right="316" w:firstLine="708"/>
        <w:rPr/>
      </w:pPr>
      <w:r>
        <w:rPr/>
        <w:t>- воспитание любви к школе, уважения к учителям и работникам школы;</w:t>
      </w:r>
    </w:p>
    <w:p>
      <w:pPr>
        <w:pStyle w:val="Style14"/>
        <w:spacing w:before="1" w:after="0"/>
        <w:ind w:left="520" w:right="316" w:firstLine="708"/>
        <w:rPr/>
      </w:pPr>
      <w:r>
        <w:rPr/>
        <w:t>- формирование самосознания, становления активной жизненной позиции, художественного восприятия действительности;</w:t>
      </w:r>
    </w:p>
    <w:p>
      <w:pPr>
        <w:pStyle w:val="Style14"/>
        <w:spacing w:before="1" w:after="0"/>
        <w:ind w:left="520" w:right="316" w:firstLine="708"/>
        <w:rPr/>
      </w:pPr>
      <w:r>
        <w:rPr/>
        <w:t>- развитие потребности в самостоятельном освоении окружающего мира путём изучения культурного наследия;</w:t>
      </w:r>
    </w:p>
    <w:p>
      <w:pPr>
        <w:pStyle w:val="Style14"/>
        <w:spacing w:before="1" w:after="0"/>
        <w:ind w:left="520" w:right="316" w:firstLine="708"/>
        <w:rPr/>
      </w:pPr>
      <w:r>
        <w:rPr/>
        <w:t>- развитие творческих и организаторских способностей;</w:t>
      </w:r>
    </w:p>
    <w:p>
      <w:pPr>
        <w:pStyle w:val="Style14"/>
        <w:spacing w:before="1" w:after="0"/>
        <w:ind w:left="520" w:right="316" w:firstLine="708"/>
        <w:rPr/>
      </w:pPr>
      <w:r>
        <w:rPr/>
        <w:t>- формирование детско-взрослой совместной деятельности на материале музейной практики;</w:t>
      </w:r>
    </w:p>
    <w:p>
      <w:pPr>
        <w:pStyle w:val="Style14"/>
        <w:spacing w:before="1" w:after="0"/>
        <w:ind w:left="520" w:right="316" w:firstLine="708"/>
        <w:rPr/>
      </w:pPr>
      <w:r>
        <w:rPr/>
        <w:t>- организация в школе научно-просветительской, поисковой деятельности учащихся, направленной на изучение истории Отечества, истории родного края.</w:t>
      </w:r>
    </w:p>
    <w:p>
      <w:pPr>
        <w:pStyle w:val="Style14"/>
        <w:spacing w:before="1" w:after="0"/>
        <w:ind w:left="520" w:right="316" w:firstLine="708"/>
        <w:rPr/>
      </w:pPr>
      <w:r>
        <w:rPr>
          <w:b/>
          <w:bCs/>
          <w:u w:val="single"/>
        </w:rPr>
        <w:t>Направления</w:t>
      </w:r>
      <w:r>
        <w:rPr/>
        <w:t> деятельности музея:</w:t>
      </w:r>
    </w:p>
    <w:p>
      <w:pPr>
        <w:pStyle w:val="Style14"/>
        <w:spacing w:before="1" w:after="0"/>
        <w:ind w:left="520" w:right="316" w:firstLine="708"/>
        <w:rPr/>
      </w:pPr>
      <w:r>
        <w:rPr/>
        <w:t>- поисково-исследовательское направление;</w:t>
      </w:r>
    </w:p>
    <w:p>
      <w:pPr>
        <w:pStyle w:val="Style14"/>
        <w:spacing w:before="1" w:after="0"/>
        <w:ind w:left="520" w:right="316" w:firstLine="708"/>
        <w:rPr/>
      </w:pPr>
      <w:r>
        <w:rPr/>
        <w:t>- культурно-просветительское направление;</w:t>
      </w:r>
    </w:p>
    <w:p>
      <w:pPr>
        <w:pStyle w:val="Style14"/>
        <w:spacing w:before="1" w:after="0"/>
        <w:ind w:left="520" w:right="316" w:firstLine="708"/>
        <w:rPr/>
      </w:pPr>
      <w:r>
        <w:rPr/>
        <w:t xml:space="preserve">- </w:t>
      </w:r>
      <w:r>
        <w:rPr/>
        <w:t>экскурсионная</w:t>
      </w:r>
    </w:p>
    <w:p>
      <w:pPr>
        <w:pStyle w:val="Style14"/>
        <w:spacing w:before="1" w:after="0"/>
        <w:ind w:left="520" w:right="316" w:firstLine="708"/>
        <w:rPr/>
      </w:pPr>
      <w:r>
        <w:rPr/>
        <w:t>-</w:t>
      </w:r>
      <w:r>
        <w:rPr/>
        <w:t>экспозиионно-выставочная</w:t>
      </w:r>
    </w:p>
    <w:p>
      <w:pPr>
        <w:pStyle w:val="Style14"/>
        <w:spacing w:before="1" w:after="0"/>
        <w:ind w:left="520" w:right="316" w:firstLine="708"/>
        <w:rPr/>
      </w:pPr>
      <w:r>
        <w:rPr/>
      </w:r>
    </w:p>
    <w:p>
      <w:pPr>
        <w:pStyle w:val="Style14"/>
        <w:spacing w:before="1" w:after="0"/>
        <w:ind w:left="520" w:right="316" w:firstLine="708"/>
        <w:rPr>
          <w:b/>
          <w:bCs/>
        </w:rPr>
      </w:pPr>
      <w:r>
        <w:rPr/>
        <w:t>Школьный музей выполняет следующие</w:t>
      </w:r>
      <w:r>
        <w:rPr>
          <w:b/>
          <w:bCs/>
        </w:rPr>
        <w:t> функции:</w:t>
      </w:r>
    </w:p>
    <w:p>
      <w:pPr>
        <w:pStyle w:val="Style14"/>
        <w:numPr>
          <w:ilvl w:val="0"/>
          <w:numId w:val="9"/>
        </w:numPr>
        <w:spacing w:before="1" w:after="0"/>
        <w:ind w:left="720" w:right="316" w:hanging="360"/>
        <w:rPr/>
      </w:pPr>
      <w:r>
        <w:rPr/>
        <w:t>Поисковая и научно-исследовательская работа с учащимися.</w:t>
      </w:r>
    </w:p>
    <w:p>
      <w:pPr>
        <w:pStyle w:val="Style14"/>
        <w:numPr>
          <w:ilvl w:val="0"/>
          <w:numId w:val="9"/>
        </w:numPr>
        <w:spacing w:before="1" w:after="0"/>
        <w:ind w:left="720" w:right="316" w:hanging="360"/>
        <w:rPr/>
      </w:pPr>
      <w:r>
        <w:rPr/>
        <w:t>Методическая работа с педагогическим коллективом.</w:t>
      </w:r>
    </w:p>
    <w:p>
      <w:pPr>
        <w:pStyle w:val="Style14"/>
        <w:numPr>
          <w:ilvl w:val="0"/>
          <w:numId w:val="9"/>
        </w:numPr>
        <w:spacing w:before="1" w:after="0"/>
        <w:ind w:left="720" w:right="316" w:hanging="360"/>
        <w:rPr/>
      </w:pPr>
      <w:r>
        <w:rPr/>
        <w:t>Организация общешкольных мероприятий, объединяющих усилия учащихся, учителей, родителей  социума.</w:t>
      </w:r>
    </w:p>
    <w:p>
      <w:pPr>
        <w:sectPr>
          <w:type w:val="nextPage"/>
          <w:pgSz w:w="11906" w:h="16838"/>
          <w:pgMar w:left="200" w:right="400" w:gutter="0" w:header="0" w:top="640" w:footer="0" w:bottom="280"/>
          <w:pgBorders w:display="allPages" w:offsetFrom="page">
            <w:top w:val="double" w:sz="4" w:space="24" w:color="000000"/>
            <w:left w:val="double" w:sz="4" w:space="24" w:color="000000"/>
            <w:bottom w:val="double" w:sz="4" w:space="24" w:color="000000"/>
            <w:right w:val="double" w:sz="4" w:space="24" w:color="000000"/>
          </w:pgBorders>
          <w:pgNumType w:fmt="decimal"/>
          <w:formProt w:val="false"/>
          <w:textDirection w:val="lrTb"/>
          <w:docGrid w:type="default" w:linePitch="100" w:charSpace="4096"/>
        </w:sectPr>
        <w:pStyle w:val="Style14"/>
        <w:spacing w:before="1" w:after="0"/>
        <w:ind w:left="520" w:right="316" w:firstLine="708"/>
        <w:jc w:val="both"/>
        <w:rPr/>
      </w:pPr>
      <w:r>
        <w:rPr/>
      </w:r>
    </w:p>
    <w:p>
      <w:pPr>
        <w:pStyle w:val="1"/>
        <w:spacing w:lineRule="auto" w:line="235"/>
        <w:ind w:left="5311" w:right="329" w:hanging="4782"/>
        <w:jc w:val="left"/>
        <w:rPr>
          <w:b w:val="false"/>
        </w:rPr>
      </w:pPr>
      <w:r>
        <w:rPr/>
        <w:t>Поставленные</w:t>
      </w:r>
      <w:r>
        <w:rPr>
          <w:spacing w:val="-3"/>
        </w:rPr>
        <w:t xml:space="preserve"> </w:t>
      </w:r>
      <w:r>
        <w:rPr/>
        <w:t>цели</w:t>
      </w:r>
      <w:r>
        <w:rPr>
          <w:spacing w:val="-4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задачи</w:t>
      </w:r>
      <w:r>
        <w:rPr>
          <w:spacing w:val="-4"/>
        </w:rPr>
        <w:t xml:space="preserve"> </w:t>
      </w:r>
      <w:r>
        <w:rPr/>
        <w:t>работы</w:t>
      </w:r>
      <w:r>
        <w:rPr>
          <w:spacing w:val="-4"/>
        </w:rPr>
        <w:t xml:space="preserve"> </w:t>
      </w:r>
      <w:r>
        <w:rPr/>
        <w:t>музея</w:t>
      </w:r>
      <w:r>
        <w:rPr>
          <w:spacing w:val="-4"/>
        </w:rPr>
        <w:t xml:space="preserve"> </w:t>
      </w:r>
      <w:r>
        <w:rPr/>
        <w:t>могут</w:t>
      </w:r>
      <w:r>
        <w:rPr>
          <w:spacing w:val="-2"/>
        </w:rPr>
        <w:t xml:space="preserve"> </w:t>
      </w:r>
      <w:r>
        <w:rPr/>
        <w:t>быть</w:t>
      </w:r>
      <w:r>
        <w:rPr>
          <w:spacing w:val="-6"/>
        </w:rPr>
        <w:t xml:space="preserve"> </w:t>
      </w:r>
      <w:r>
        <w:rPr/>
        <w:t>реализованы</w:t>
      </w:r>
      <w:r>
        <w:rPr>
          <w:spacing w:val="-4"/>
        </w:rPr>
        <w:t xml:space="preserve"> </w:t>
      </w:r>
      <w:r>
        <w:rPr/>
        <w:t>в</w:t>
      </w:r>
      <w:r>
        <w:rPr>
          <w:spacing w:val="-4"/>
        </w:rPr>
        <w:t xml:space="preserve"> </w:t>
      </w:r>
      <w:r>
        <w:rPr/>
        <w:t xml:space="preserve">следующей </w:t>
      </w:r>
      <w:r>
        <w:rPr>
          <w:spacing w:val="-2"/>
        </w:rPr>
        <w:t>форме</w:t>
      </w:r>
      <w:r>
        <w:rPr>
          <w:b w:val="false"/>
          <w:spacing w:val="-2"/>
        </w:rPr>
        <w:t>:</w:t>
      </w:r>
    </w:p>
    <w:p>
      <w:pPr>
        <w:pStyle w:val="Style14"/>
        <w:ind w:left="0" w:hanging="0"/>
        <w:rPr/>
      </w:pPr>
      <w:r>
        <w:rPr/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799" w:leader="none"/>
        </w:tabs>
        <w:spacing w:lineRule="exact" w:line="322"/>
        <w:ind w:left="799" w:hanging="279"/>
        <w:rPr>
          <w:sz w:val="28"/>
        </w:rPr>
      </w:pPr>
      <w:r>
        <w:rPr>
          <w:sz w:val="28"/>
        </w:rPr>
        <w:t>Массовая</w:t>
      </w:r>
      <w:r>
        <w:rPr>
          <w:spacing w:val="-8"/>
          <w:sz w:val="28"/>
        </w:rPr>
        <w:t xml:space="preserve"> </w:t>
      </w:r>
      <w:r>
        <w:rPr>
          <w:sz w:val="28"/>
        </w:rPr>
        <w:t>экскурсионная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работа;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799" w:leader="none"/>
        </w:tabs>
        <w:spacing w:lineRule="exact" w:line="322"/>
        <w:ind w:left="799" w:hanging="279"/>
        <w:rPr>
          <w:sz w:val="28"/>
        </w:rPr>
      </w:pPr>
      <w:r>
        <w:rPr>
          <w:sz w:val="28"/>
        </w:rPr>
        <w:t>Сотрудничество</w:t>
      </w:r>
      <w:r>
        <w:rPr>
          <w:spacing w:val="-9"/>
          <w:sz w:val="28"/>
        </w:rPr>
        <w:t xml:space="preserve"> </w:t>
      </w:r>
      <w:r>
        <w:rPr>
          <w:sz w:val="28"/>
        </w:rPr>
        <w:t>со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СМИ;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799" w:leader="none"/>
        </w:tabs>
        <w:ind w:left="520" w:right="635" w:hanging="0"/>
        <w:rPr>
          <w:sz w:val="28"/>
        </w:rPr>
      </w:pPr>
      <w:r>
        <w:rPr>
          <w:sz w:val="28"/>
        </w:rPr>
        <w:t>Включение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музея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воспитательный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4"/>
          <w:sz w:val="28"/>
        </w:rPr>
        <w:t xml:space="preserve"> 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799" w:leader="none"/>
        </w:tabs>
        <w:spacing w:before="2" w:after="0"/>
        <w:ind w:left="520" w:right="628" w:hanging="0"/>
        <w:rPr>
          <w:sz w:val="28"/>
        </w:rPr>
      </w:pPr>
      <w:r>
        <w:rPr>
          <w:sz w:val="28"/>
        </w:rPr>
        <w:t>Участие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научно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исследовательских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краеведческих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конференциях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различного </w:t>
      </w:r>
      <w:r>
        <w:rPr>
          <w:spacing w:val="-2"/>
          <w:sz w:val="28"/>
        </w:rPr>
        <w:t>уровня;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799" w:leader="none"/>
        </w:tabs>
        <w:spacing w:lineRule="exact" w:line="321"/>
        <w:ind w:left="799" w:hanging="279"/>
        <w:rPr>
          <w:sz w:val="28"/>
        </w:rPr>
      </w:pPr>
      <w:r>
        <w:rPr>
          <w:sz w:val="28"/>
        </w:rPr>
        <w:t>Учебно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исследовательская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деятельность;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799" w:leader="none"/>
        </w:tabs>
        <w:ind w:left="520" w:right="1619" w:hanging="0"/>
        <w:rPr>
          <w:sz w:val="28"/>
        </w:rPr>
      </w:pPr>
      <w:r>
        <w:rPr>
          <w:sz w:val="28"/>
        </w:rPr>
        <w:t>Проведение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базе</w:t>
      </w:r>
      <w:r>
        <w:rPr>
          <w:spacing w:val="-5"/>
          <w:sz w:val="28"/>
        </w:rPr>
        <w:t xml:space="preserve"> </w:t>
      </w:r>
      <w:r>
        <w:rPr>
          <w:sz w:val="28"/>
        </w:rPr>
        <w:t>музея</w:t>
      </w:r>
      <w:r>
        <w:rPr>
          <w:spacing w:val="-4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экскурсий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внеклассных </w:t>
      </w:r>
      <w:r>
        <w:rPr>
          <w:spacing w:val="-2"/>
          <w:sz w:val="28"/>
        </w:rPr>
        <w:t>мероприятий.</w:t>
      </w:r>
    </w:p>
    <w:p>
      <w:pPr>
        <w:pStyle w:val="Normal"/>
        <w:spacing w:before="321" w:after="0"/>
        <w:ind w:left="520" w:hanging="0"/>
        <w:jc w:val="both"/>
        <w:rPr>
          <w:b/>
          <w:sz w:val="28"/>
        </w:rPr>
      </w:pPr>
      <w:r>
        <w:rPr>
          <w:b/>
          <w:sz w:val="28"/>
        </w:rPr>
        <w:t>Формы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работы: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>индивидуальная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групповая</w:t>
      </w:r>
      <w:r>
        <w:rPr>
          <w:b/>
          <w:spacing w:val="-2"/>
          <w:sz w:val="28"/>
        </w:rPr>
        <w:t>.</w:t>
      </w:r>
    </w:p>
    <w:p>
      <w:pPr>
        <w:pStyle w:val="Normal"/>
        <w:spacing w:before="2" w:after="0"/>
        <w:ind w:left="520" w:right="315" w:firstLine="708"/>
        <w:jc w:val="both"/>
        <w:rPr>
          <w:sz w:val="28"/>
        </w:rPr>
      </w:pPr>
      <w:r>
        <w:rPr>
          <w:i/>
          <w:sz w:val="28"/>
        </w:rPr>
        <w:t>При проведении мероприятий в музее применяются различные методы</w:t>
      </w:r>
      <w:r>
        <w:rPr>
          <w:sz w:val="28"/>
        </w:rPr>
        <w:t>: рассказ, беседа, объяснение, просмотр, экскурсии, выполнение практических работ.</w:t>
      </w:r>
    </w:p>
    <w:p>
      <w:pPr>
        <w:pStyle w:val="Style14"/>
        <w:ind w:left="520" w:right="321" w:firstLine="708"/>
        <w:jc w:val="both"/>
        <w:rPr/>
      </w:pPr>
      <w:r>
        <w:rPr>
          <w:b/>
        </w:rPr>
        <w:t>Виды деятельности учащихся</w:t>
      </w:r>
      <w:r>
        <w:rPr/>
        <w:t>, связанные с работой в музее: сбор и обработка материалов, переписка, встречи, архивная работа, поисковая творческая работа.</w:t>
      </w:r>
    </w:p>
    <w:p>
      <w:pPr>
        <w:pStyle w:val="Style14"/>
        <w:ind w:left="520" w:right="316" w:firstLine="708"/>
        <w:jc w:val="both"/>
        <w:rPr/>
      </w:pPr>
      <w:r>
        <w:rPr>
          <w:b/>
        </w:rPr>
        <w:t>Работой музея руководят Совет и актив музея</w:t>
      </w:r>
      <w:r>
        <w:rPr/>
        <w:t>. Они планируют всю работу музея, составляют и предлагают задания по классам. Экскурсовод разрабатывает</w:t>
      </w:r>
      <w:r>
        <w:rPr>
          <w:spacing w:val="40"/>
        </w:rPr>
        <w:t xml:space="preserve"> </w:t>
      </w:r>
      <w:r>
        <w:rPr/>
        <w:t>и организует ознакомительные программы для младших классов, экскурсии для посетителей музея.</w:t>
      </w:r>
    </w:p>
    <w:p>
      <w:pPr>
        <w:pStyle w:val="Style14"/>
        <w:spacing w:before="4" w:after="0"/>
        <w:ind w:left="0" w:hanging="0"/>
        <w:rPr/>
      </w:pPr>
      <w:r>
        <w:rPr/>
      </w:r>
    </w:p>
    <w:p>
      <w:pPr>
        <w:pStyle w:val="1"/>
        <w:ind w:left="4428" w:hanging="0"/>
        <w:rPr/>
      </w:pPr>
      <w:r>
        <w:rPr/>
        <w:t>Содержание</w:t>
      </w:r>
      <w:r>
        <w:rPr>
          <w:spacing w:val="-10"/>
        </w:rPr>
        <w:t xml:space="preserve"> </w:t>
      </w:r>
      <w:r>
        <w:rPr>
          <w:spacing w:val="-2"/>
        </w:rPr>
        <w:t>работы: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729" w:leader="none"/>
        </w:tabs>
        <w:spacing w:lineRule="exact" w:line="319"/>
        <w:ind w:left="729" w:hanging="209"/>
        <w:jc w:val="both"/>
        <w:rPr>
          <w:b/>
          <w:sz w:val="28"/>
        </w:rPr>
      </w:pPr>
      <w:r>
        <w:rPr>
          <w:b/>
          <w:sz w:val="28"/>
        </w:rPr>
        <w:t>Создание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пополнение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фондов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музея.</w:t>
      </w:r>
    </w:p>
    <w:p>
      <w:pPr>
        <w:pStyle w:val="Normal"/>
        <w:spacing w:lineRule="exact" w:line="319"/>
        <w:ind w:left="520" w:hanging="0"/>
        <w:jc w:val="both"/>
        <w:rPr>
          <w:i/>
          <w:i/>
          <w:sz w:val="28"/>
        </w:rPr>
      </w:pPr>
      <w:r>
        <w:rPr>
          <w:i/>
          <w:sz w:val="28"/>
        </w:rPr>
        <w:t>Основные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задачи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данного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направления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музея: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740" w:leader="none"/>
        </w:tabs>
        <w:spacing w:before="2" w:after="0"/>
        <w:ind w:left="520" w:right="319" w:hanging="0"/>
        <w:jc w:val="both"/>
        <w:rPr>
          <w:sz w:val="28"/>
        </w:rPr>
      </w:pPr>
      <w:r>
        <w:rPr>
          <w:sz w:val="28"/>
        </w:rPr>
        <w:t xml:space="preserve">создать необходимые условия для обеспечения сохранности фондов и сведений о </w:t>
      </w:r>
      <w:r>
        <w:rPr>
          <w:spacing w:val="-4"/>
          <w:sz w:val="28"/>
        </w:rPr>
        <w:t>них;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807" w:leader="none"/>
        </w:tabs>
        <w:ind w:left="520" w:right="319" w:hanging="0"/>
        <w:jc w:val="both"/>
        <w:rPr>
          <w:sz w:val="28"/>
        </w:rPr>
      </w:pPr>
      <w:r>
        <w:rPr>
          <w:sz w:val="28"/>
        </w:rPr>
        <w:t>правильно оформлять основную музейную документацию (книги поступлений основного фонда и книгу учета научно-вспомогательного материала, а также акты приема материалов и предметов);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688" w:leader="none"/>
        </w:tabs>
        <w:spacing w:lineRule="exact" w:line="321"/>
        <w:ind w:left="688" w:hanging="168"/>
        <w:jc w:val="both"/>
        <w:rPr>
          <w:sz w:val="28"/>
        </w:rPr>
      </w:pPr>
      <w:r>
        <w:rPr>
          <w:sz w:val="28"/>
        </w:rPr>
        <w:t>правильно</w:t>
      </w:r>
      <w:r>
        <w:rPr>
          <w:spacing w:val="-9"/>
          <w:sz w:val="28"/>
        </w:rPr>
        <w:t xml:space="preserve"> </w:t>
      </w:r>
      <w:r>
        <w:rPr>
          <w:sz w:val="28"/>
        </w:rPr>
        <w:t>оформлять</w:t>
      </w:r>
      <w:r>
        <w:rPr>
          <w:spacing w:val="-9"/>
          <w:sz w:val="28"/>
        </w:rPr>
        <w:t xml:space="preserve"> </w:t>
      </w:r>
      <w:r>
        <w:rPr>
          <w:sz w:val="28"/>
        </w:rPr>
        <w:t>учетные</w:t>
      </w:r>
      <w:r>
        <w:rPr>
          <w:spacing w:val="-7"/>
          <w:sz w:val="28"/>
        </w:rPr>
        <w:t xml:space="preserve"> </w:t>
      </w:r>
      <w:r>
        <w:rPr>
          <w:sz w:val="28"/>
        </w:rPr>
        <w:t>обозначения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музейный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предмет;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704" w:leader="none"/>
        </w:tabs>
        <w:spacing w:lineRule="auto" w:line="240"/>
        <w:ind w:left="520" w:right="324" w:hanging="0"/>
        <w:jc w:val="both"/>
        <w:rPr>
          <w:sz w:val="28"/>
        </w:rPr>
      </w:pPr>
      <w:r>
        <w:rPr>
          <w:sz w:val="28"/>
        </w:rPr>
        <w:t>точно записывать сведения о происхождении предмета, его связях с определенными историческими фактами и людьми;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688" w:leader="none"/>
        </w:tabs>
        <w:spacing w:lineRule="exact" w:line="317"/>
        <w:ind w:left="688" w:hanging="168"/>
        <w:jc w:val="both"/>
        <w:rPr>
          <w:sz w:val="28"/>
        </w:rPr>
      </w:pPr>
      <w:r>
        <w:rPr>
          <w:sz w:val="28"/>
        </w:rPr>
        <w:t>организовать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прием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выдачу</w:t>
      </w:r>
      <w:r>
        <w:rPr>
          <w:spacing w:val="-8"/>
          <w:sz w:val="28"/>
        </w:rPr>
        <w:t xml:space="preserve"> </w:t>
      </w:r>
      <w:r>
        <w:rPr>
          <w:sz w:val="28"/>
        </w:rPr>
        <w:t>музейных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предметов;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688" w:leader="none"/>
        </w:tabs>
        <w:ind w:left="688" w:hanging="168"/>
        <w:jc w:val="both"/>
        <w:rPr>
          <w:sz w:val="28"/>
        </w:rPr>
      </w:pPr>
      <w:r>
        <w:rPr>
          <w:sz w:val="28"/>
        </w:rPr>
        <w:t>обязательно</w:t>
      </w:r>
      <w:r>
        <w:rPr>
          <w:spacing w:val="-7"/>
          <w:sz w:val="28"/>
        </w:rPr>
        <w:t xml:space="preserve"> </w:t>
      </w:r>
      <w:r>
        <w:rPr>
          <w:sz w:val="28"/>
        </w:rPr>
        <w:t>фиксировать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выдачу</w:t>
      </w:r>
      <w:r>
        <w:rPr>
          <w:spacing w:val="-9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уроки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мероприятия.</w:t>
      </w:r>
    </w:p>
    <w:p>
      <w:pPr>
        <w:pStyle w:val="Style14"/>
        <w:spacing w:before="3" w:after="0"/>
        <w:ind w:left="0" w:hanging="0"/>
        <w:rPr/>
      </w:pPr>
      <w:r>
        <w:rPr/>
      </w:r>
    </w:p>
    <w:p>
      <w:pPr>
        <w:pStyle w:val="1"/>
        <w:numPr>
          <w:ilvl w:val="0"/>
          <w:numId w:val="7"/>
        </w:numPr>
        <w:tabs>
          <w:tab w:val="clear" w:pos="720"/>
          <w:tab w:val="left" w:pos="729" w:leader="none"/>
        </w:tabs>
        <w:ind w:left="729" w:hanging="209"/>
        <w:jc w:val="both"/>
        <w:rPr/>
      </w:pPr>
      <w:r>
        <w:rPr>
          <w:spacing w:val="-2"/>
        </w:rPr>
        <w:t>Поисково-исследовательская</w:t>
      </w:r>
      <w:r>
        <w:rPr>
          <w:spacing w:val="23"/>
        </w:rPr>
        <w:t xml:space="preserve"> </w:t>
      </w:r>
      <w:r>
        <w:rPr>
          <w:spacing w:val="-2"/>
        </w:rPr>
        <w:t>деятельность</w:t>
      </w:r>
    </w:p>
    <w:p>
      <w:pPr>
        <w:sectPr>
          <w:type w:val="nextPage"/>
          <w:pgSz w:w="11906" w:h="16838"/>
          <w:pgMar w:left="200" w:right="400" w:gutter="0" w:header="0" w:top="620" w:footer="0" w:bottom="280"/>
          <w:pgBorders w:display="allPages" w:offsetFrom="page">
            <w:top w:val="double" w:sz="4" w:space="24" w:color="000000"/>
            <w:left w:val="double" w:sz="4" w:space="24" w:color="000000"/>
            <w:bottom w:val="double" w:sz="4" w:space="24" w:color="000000"/>
            <w:right w:val="double" w:sz="4" w:space="24" w:color="000000"/>
          </w:pgBorders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6"/>
        </w:numPr>
        <w:tabs>
          <w:tab w:val="clear" w:pos="720"/>
          <w:tab w:val="left" w:pos="1238" w:leader="none"/>
          <w:tab w:val="left" w:pos="1240" w:leader="none"/>
        </w:tabs>
        <w:spacing w:before="24" w:after="0"/>
        <w:ind w:left="1240" w:right="317" w:hanging="361"/>
        <w:jc w:val="both"/>
        <w:rPr>
          <w:sz w:val="28"/>
        </w:rPr>
      </w:pPr>
      <w:r>
        <w:rPr>
          <w:sz w:val="28"/>
        </w:rPr>
        <w:t>Данное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-3"/>
          <w:sz w:val="28"/>
        </w:rPr>
        <w:t xml:space="preserve"> </w:t>
      </w:r>
      <w:r>
        <w:rPr>
          <w:sz w:val="28"/>
        </w:rPr>
        <w:t>непосредственное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и учителей в поисково-исследовательской работе по сбору информации о героях ВОВ, СВО, ветеранах, выпускниках школы, истории села. Для этого необходимо ознакомить их с методикой сбора и фиксации материалов, научить работать в фондах музеев, архивах и библиотеках.</w:t>
      </w:r>
    </w:p>
    <w:p>
      <w:pPr>
        <w:pStyle w:val="1"/>
        <w:numPr>
          <w:ilvl w:val="0"/>
          <w:numId w:val="7"/>
        </w:numPr>
        <w:tabs>
          <w:tab w:val="clear" w:pos="720"/>
          <w:tab w:val="left" w:pos="799" w:leader="none"/>
        </w:tabs>
        <w:spacing w:lineRule="exact" w:line="320" w:before="62" w:after="0"/>
        <w:ind w:left="799" w:hanging="279"/>
        <w:jc w:val="both"/>
        <w:rPr/>
      </w:pPr>
      <w:r>
        <w:rPr/>
        <w:t>Экспозиционная</w:t>
      </w:r>
      <w:r>
        <w:rPr>
          <w:spacing w:val="-16"/>
        </w:rPr>
        <w:t xml:space="preserve"> </w:t>
      </w:r>
      <w:r>
        <w:rPr>
          <w:spacing w:val="-2"/>
        </w:rPr>
        <w:t>деятельность</w:t>
      </w:r>
    </w:p>
    <w:p>
      <w:pPr>
        <w:pStyle w:val="Style14"/>
        <w:ind w:left="520" w:right="315" w:hanging="0"/>
        <w:jc w:val="both"/>
        <w:rPr/>
      </w:pPr>
      <w:r>
        <w:rPr/>
        <w:t>Результатом поисково-исследовательской работы учащихся становится создание музейной экспозиции. Главная задача данного направления — способствовать повышению научного и эстетического уровня экспозиций. Для этого необходимо: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696" w:leader="none"/>
        </w:tabs>
        <w:ind w:left="520" w:right="317" w:hanging="0"/>
        <w:jc w:val="both"/>
        <w:rPr>
          <w:sz w:val="28"/>
        </w:rPr>
      </w:pPr>
      <w:r>
        <w:rPr>
          <w:sz w:val="28"/>
        </w:rPr>
        <w:t>освоить и практиковать порядок создания экспозиции: изучение и отбор материалов, составление плана, разработка проекта художественного оформления, изготовление элементов оформления и их монтаж;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843" w:leader="none"/>
        </w:tabs>
        <w:ind w:left="520" w:right="322" w:hanging="0"/>
        <w:jc w:val="both"/>
        <w:rPr>
          <w:sz w:val="28"/>
        </w:rPr>
      </w:pPr>
      <w:r>
        <w:rPr>
          <w:sz w:val="28"/>
        </w:rPr>
        <w:t>учитывать основные эстетические требования: ритмичность в расположении экспозиционных комплексов, равномерность насыщения их частей, пропорциональную загрузку экспозиционных площадей;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688" w:leader="none"/>
        </w:tabs>
        <w:spacing w:lineRule="exact" w:line="322"/>
        <w:ind w:left="688" w:hanging="168"/>
        <w:jc w:val="both"/>
        <w:rPr>
          <w:sz w:val="28"/>
        </w:rPr>
      </w:pPr>
      <w:r>
        <w:rPr>
          <w:sz w:val="28"/>
        </w:rPr>
        <w:t>использовать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7"/>
          <w:sz w:val="28"/>
        </w:rPr>
        <w:t xml:space="preserve"> </w:t>
      </w:r>
      <w:r>
        <w:rPr>
          <w:sz w:val="28"/>
        </w:rPr>
        <w:t>передвижные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выставки;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764" w:leader="none"/>
        </w:tabs>
        <w:ind w:left="520" w:right="324" w:hanging="0"/>
        <w:jc w:val="both"/>
        <w:rPr>
          <w:sz w:val="28"/>
        </w:rPr>
      </w:pPr>
      <w:r>
        <w:rPr>
          <w:sz w:val="28"/>
        </w:rPr>
        <w:t>предусмотреть в экспозиции школьного музея разделы, в которых можно легко заменять материал, что даст возможность проводить в музее разнообразные игры и викторины с различными категориями школьников. Созданная экспозиция школьного музея должна стать центром просветительской работы в школе.</w:t>
      </w:r>
      <w:bookmarkStart w:id="0" w:name="_GoBack"/>
      <w:bookmarkEnd w:id="0"/>
    </w:p>
    <w:p>
      <w:pPr>
        <w:pStyle w:val="Style14"/>
        <w:spacing w:before="5" w:after="0"/>
        <w:ind w:left="0" w:hanging="0"/>
        <w:rPr/>
      </w:pPr>
      <w:r>
        <w:rPr/>
      </w:r>
    </w:p>
    <w:p>
      <w:pPr>
        <w:pStyle w:val="1"/>
        <w:numPr>
          <w:ilvl w:val="0"/>
          <w:numId w:val="7"/>
        </w:numPr>
        <w:tabs>
          <w:tab w:val="clear" w:pos="720"/>
          <w:tab w:val="left" w:pos="729" w:leader="none"/>
        </w:tabs>
        <w:spacing w:lineRule="exact" w:line="319"/>
        <w:ind w:left="729" w:hanging="209"/>
        <w:rPr/>
      </w:pPr>
      <w:r>
        <w:rPr>
          <w:spacing w:val="-2"/>
        </w:rPr>
        <w:t>Просветительская</w:t>
      </w:r>
      <w:r>
        <w:rPr>
          <w:spacing w:val="12"/>
        </w:rPr>
        <w:t xml:space="preserve"> </w:t>
      </w:r>
      <w:r>
        <w:rPr>
          <w:spacing w:val="-2"/>
        </w:rPr>
        <w:t>работа</w:t>
      </w:r>
    </w:p>
    <w:p>
      <w:pPr>
        <w:pStyle w:val="Style14"/>
        <w:rPr/>
      </w:pPr>
      <w:r>
        <w:rPr/>
        <w:t>Главная</w:t>
      </w:r>
      <w:r>
        <w:rPr>
          <w:spacing w:val="40"/>
        </w:rPr>
        <w:t xml:space="preserve"> </w:t>
      </w:r>
      <w:r>
        <w:rPr/>
        <w:t>задача</w:t>
      </w:r>
      <w:r>
        <w:rPr>
          <w:spacing w:val="40"/>
        </w:rPr>
        <w:t xml:space="preserve"> </w:t>
      </w:r>
      <w:r>
        <w:rPr/>
        <w:t>данного</w:t>
      </w:r>
      <w:r>
        <w:rPr>
          <w:spacing w:val="40"/>
        </w:rPr>
        <w:t xml:space="preserve"> </w:t>
      </w:r>
      <w:r>
        <w:rPr/>
        <w:t>направления</w:t>
      </w:r>
      <w:r>
        <w:rPr>
          <w:spacing w:val="40"/>
        </w:rPr>
        <w:t xml:space="preserve"> </w:t>
      </w:r>
      <w:r>
        <w:rPr/>
        <w:t>—</w:t>
      </w:r>
      <w:r>
        <w:rPr>
          <w:spacing w:val="40"/>
        </w:rPr>
        <w:t xml:space="preserve"> </w:t>
      </w:r>
      <w:r>
        <w:rPr/>
        <w:t>вовлечение</w:t>
      </w:r>
      <w:r>
        <w:rPr>
          <w:spacing w:val="40"/>
        </w:rPr>
        <w:t xml:space="preserve"> </w:t>
      </w:r>
      <w:r>
        <w:rPr/>
        <w:t>в</w:t>
      </w:r>
      <w:r>
        <w:rPr>
          <w:spacing w:val="40"/>
        </w:rPr>
        <w:t xml:space="preserve"> </w:t>
      </w:r>
      <w:r>
        <w:rPr/>
        <w:t>работу</w:t>
      </w:r>
      <w:r>
        <w:rPr>
          <w:spacing w:val="40"/>
        </w:rPr>
        <w:t xml:space="preserve"> </w:t>
      </w:r>
      <w:r>
        <w:rPr/>
        <w:t>музея</w:t>
      </w:r>
      <w:r>
        <w:rPr>
          <w:spacing w:val="40"/>
        </w:rPr>
        <w:t xml:space="preserve"> </w:t>
      </w:r>
      <w:r>
        <w:rPr/>
        <w:t>значительного</w:t>
      </w:r>
      <w:r>
        <w:rPr>
          <w:spacing w:val="40"/>
        </w:rPr>
        <w:t xml:space="preserve"> </w:t>
      </w:r>
      <w:r>
        <w:rPr/>
        <w:t>числа школьников, их родителей, учителей. Для этого необходимо: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688" w:leader="none"/>
        </w:tabs>
        <w:spacing w:lineRule="exact" w:line="321"/>
        <w:ind w:left="688" w:hanging="168"/>
        <w:rPr>
          <w:sz w:val="28"/>
        </w:rPr>
      </w:pPr>
      <w:r>
        <w:rPr>
          <w:sz w:val="28"/>
        </w:rPr>
        <w:t>продолжить</w:t>
      </w:r>
      <w:r>
        <w:rPr>
          <w:spacing w:val="-13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методам</w:t>
      </w:r>
      <w:r>
        <w:rPr>
          <w:spacing w:val="-10"/>
          <w:sz w:val="28"/>
        </w:rPr>
        <w:t xml:space="preserve"> </w:t>
      </w:r>
      <w:r>
        <w:rPr>
          <w:sz w:val="28"/>
        </w:rPr>
        <w:t>поисково-исследовательской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работы;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829" w:leader="none"/>
          <w:tab w:val="left" w:pos="2284" w:leader="none"/>
          <w:tab w:val="left" w:pos="2627" w:leader="none"/>
          <w:tab w:val="left" w:pos="3515" w:leader="none"/>
          <w:tab w:val="left" w:pos="5134" w:leader="none"/>
          <w:tab w:val="left" w:pos="6973" w:leader="none"/>
          <w:tab w:val="left" w:pos="8187" w:leader="none"/>
          <w:tab w:val="left" w:pos="10061" w:leader="none"/>
        </w:tabs>
        <w:spacing w:lineRule="auto" w:line="240"/>
        <w:ind w:left="520" w:right="325" w:hanging="0"/>
        <w:rPr>
          <w:sz w:val="28"/>
        </w:rPr>
      </w:pPr>
      <w:r>
        <w:rPr>
          <w:spacing w:val="-2"/>
          <w:sz w:val="28"/>
        </w:rPr>
        <w:t>проводить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4"/>
          <w:sz w:val="28"/>
        </w:rPr>
        <w:t>музее</w:t>
      </w:r>
      <w:r>
        <w:rPr>
          <w:sz w:val="28"/>
        </w:rPr>
        <w:tab/>
      </w:r>
      <w:r>
        <w:rPr>
          <w:spacing w:val="-2"/>
          <w:sz w:val="28"/>
        </w:rPr>
        <w:t>совместные</w:t>
      </w:r>
      <w:r>
        <w:rPr>
          <w:sz w:val="28"/>
        </w:rPr>
        <w:tab/>
      </w:r>
      <w:r>
        <w:rPr>
          <w:spacing w:val="-2"/>
          <w:sz w:val="28"/>
        </w:rPr>
        <w:t>мероприятия:</w:t>
      </w:r>
      <w:r>
        <w:rPr>
          <w:sz w:val="28"/>
        </w:rPr>
        <w:tab/>
      </w:r>
      <w:r>
        <w:rPr>
          <w:spacing w:val="-2"/>
          <w:sz w:val="28"/>
        </w:rPr>
        <w:t>встречи,</w:t>
      </w:r>
      <w:r>
        <w:rPr>
          <w:sz w:val="28"/>
        </w:rPr>
        <w:tab/>
      </w:r>
      <w:r>
        <w:rPr>
          <w:spacing w:val="-2"/>
          <w:sz w:val="28"/>
        </w:rPr>
        <w:t>конференции,</w:t>
      </w:r>
      <w:r>
        <w:rPr>
          <w:sz w:val="28"/>
        </w:rPr>
        <w:tab/>
      </w:r>
      <w:r>
        <w:rPr>
          <w:spacing w:val="-2"/>
          <w:sz w:val="28"/>
        </w:rPr>
        <w:t xml:space="preserve">беседы, </w:t>
      </w:r>
      <w:r>
        <w:rPr>
          <w:sz w:val="28"/>
        </w:rPr>
        <w:t>литературно-исторические композиции, экскурсии и др.;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898" w:leader="none"/>
          <w:tab w:val="left" w:pos="2769" w:leader="none"/>
          <w:tab w:val="left" w:pos="4340" w:leader="none"/>
          <w:tab w:val="left" w:pos="5303" w:leader="none"/>
          <w:tab w:val="left" w:pos="5859" w:leader="none"/>
          <w:tab w:val="left" w:pos="6960" w:leader="none"/>
          <w:tab w:val="left" w:pos="8292" w:leader="none"/>
          <w:tab w:val="left" w:pos="9527" w:leader="none"/>
        </w:tabs>
        <w:ind w:left="520" w:right="315" w:hanging="0"/>
        <w:rPr>
          <w:sz w:val="28"/>
        </w:rPr>
      </w:pPr>
      <w:r>
        <w:rPr>
          <w:spacing w:val="-2"/>
          <w:sz w:val="28"/>
        </w:rPr>
        <w:t>использовать</w:t>
      </w:r>
      <w:r>
        <w:rPr>
          <w:sz w:val="28"/>
        </w:rPr>
        <w:tab/>
      </w:r>
      <w:r>
        <w:rPr>
          <w:spacing w:val="-2"/>
          <w:sz w:val="28"/>
        </w:rPr>
        <w:t>материалы</w:t>
      </w:r>
      <w:r>
        <w:rPr>
          <w:sz w:val="28"/>
        </w:rPr>
        <w:tab/>
      </w:r>
      <w:r>
        <w:rPr>
          <w:spacing w:val="-4"/>
          <w:sz w:val="28"/>
        </w:rPr>
        <w:t>музея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уроках</w:t>
      </w:r>
      <w:r>
        <w:rPr>
          <w:sz w:val="28"/>
        </w:rPr>
        <w:tab/>
      </w:r>
      <w:r>
        <w:rPr>
          <w:spacing w:val="-2"/>
          <w:sz w:val="28"/>
        </w:rPr>
        <w:t>истории,</w:t>
      </w:r>
      <w:r>
        <w:rPr>
          <w:sz w:val="28"/>
        </w:rPr>
        <w:tab/>
      </w:r>
      <w:r>
        <w:rPr>
          <w:spacing w:val="-2"/>
          <w:sz w:val="28"/>
        </w:rPr>
        <w:t>русской</w:t>
      </w:r>
      <w:r>
        <w:rPr>
          <w:sz w:val="28"/>
        </w:rPr>
        <w:tab/>
      </w:r>
      <w:r>
        <w:rPr>
          <w:spacing w:val="-2"/>
          <w:sz w:val="28"/>
        </w:rPr>
        <w:t xml:space="preserve">литературы, </w:t>
      </w:r>
      <w:r>
        <w:rPr>
          <w:sz w:val="28"/>
        </w:rPr>
        <w:t>изобразительного искусства, технологии, на уроках в начальных классах;</w:t>
      </w:r>
    </w:p>
    <w:p>
      <w:pPr>
        <w:pStyle w:val="1"/>
        <w:numPr>
          <w:ilvl w:val="0"/>
          <w:numId w:val="7"/>
        </w:numPr>
        <w:tabs>
          <w:tab w:val="clear" w:pos="720"/>
          <w:tab w:val="left" w:pos="868" w:leader="none"/>
        </w:tabs>
        <w:spacing w:before="319" w:after="0"/>
        <w:ind w:left="868" w:hanging="348"/>
        <w:rPr/>
      </w:pPr>
      <w:r>
        <w:rPr/>
        <w:t>Работа</w:t>
      </w:r>
      <w:r>
        <w:rPr>
          <w:spacing w:val="-4"/>
        </w:rPr>
        <w:t xml:space="preserve"> </w:t>
      </w:r>
      <w:r>
        <w:rPr/>
        <w:t>со</w:t>
      </w:r>
      <w:r>
        <w:rPr>
          <w:spacing w:val="-4"/>
        </w:rPr>
        <w:t xml:space="preserve"> </w:t>
      </w:r>
      <w:r>
        <w:rPr/>
        <w:t>школьным</w:t>
      </w:r>
      <w:r>
        <w:rPr>
          <w:spacing w:val="-5"/>
        </w:rPr>
        <w:t xml:space="preserve"> </w:t>
      </w:r>
      <w:r>
        <w:rPr/>
        <w:t>активом</w:t>
      </w:r>
      <w:r>
        <w:rPr>
          <w:spacing w:val="-7"/>
        </w:rPr>
        <w:t xml:space="preserve"> </w:t>
      </w:r>
      <w:r>
        <w:rPr>
          <w:spacing w:val="-2"/>
        </w:rPr>
        <w:t>музея.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240" w:leader="none"/>
        </w:tabs>
        <w:spacing w:before="23" w:after="0"/>
        <w:ind w:left="1240" w:hanging="360"/>
        <w:rPr>
          <w:sz w:val="28"/>
        </w:rPr>
      </w:pPr>
      <w:r>
        <w:rPr>
          <w:sz w:val="28"/>
        </w:rPr>
        <w:t>Организовать</w:t>
      </w:r>
      <w:r>
        <w:rPr>
          <w:spacing w:val="54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актива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основам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музееведения.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240" w:leader="none"/>
        </w:tabs>
        <w:spacing w:lineRule="auto" w:line="235" w:before="36" w:after="0"/>
        <w:ind w:left="1240" w:right="316" w:hanging="361"/>
        <w:rPr>
          <w:sz w:val="28"/>
        </w:rPr>
      </w:pPr>
      <w:r>
        <w:rPr>
          <w:sz w:val="28"/>
        </w:rPr>
        <w:t>Организовать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активистов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музейной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масштабе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района, области, России.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240" w:leader="none"/>
          <w:tab w:val="left" w:pos="2946" w:leader="none"/>
          <w:tab w:val="left" w:pos="4298" w:leader="none"/>
          <w:tab w:val="left" w:pos="8414" w:leader="none"/>
          <w:tab w:val="left" w:pos="9461" w:leader="none"/>
        </w:tabs>
        <w:spacing w:lineRule="auto" w:line="235" w:before="35" w:after="0"/>
        <w:ind w:left="1240" w:right="316" w:hanging="361"/>
        <w:rPr>
          <w:sz w:val="28"/>
        </w:rPr>
      </w:pPr>
      <w:r>
        <w:rPr>
          <w:spacing w:val="-2"/>
          <w:sz w:val="28"/>
        </w:rPr>
        <w:t>Разработать</w:t>
      </w:r>
      <w:r>
        <w:rPr>
          <w:sz w:val="28"/>
        </w:rPr>
        <w:tab/>
      </w:r>
      <w:r>
        <w:rPr>
          <w:spacing w:val="-2"/>
          <w:sz w:val="28"/>
        </w:rPr>
        <w:t>плановые</w:t>
      </w:r>
      <w:r>
        <w:rPr>
          <w:sz w:val="28"/>
        </w:rPr>
        <w:tab/>
        <w:t>задания</w:t>
      </w:r>
      <w:r>
        <w:rPr>
          <w:spacing w:val="80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80"/>
          <w:sz w:val="28"/>
        </w:rPr>
        <w:t xml:space="preserve"> </w:t>
      </w:r>
      <w:r>
        <w:rPr>
          <w:sz w:val="28"/>
        </w:rPr>
        <w:t>активисту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  <w:tab/>
      </w:r>
      <w:r>
        <w:rPr>
          <w:spacing w:val="-2"/>
          <w:sz w:val="28"/>
        </w:rPr>
        <w:t>рамках</w:t>
      </w:r>
      <w:r>
        <w:rPr>
          <w:sz w:val="28"/>
        </w:rPr>
        <w:tab/>
      </w:r>
      <w:r>
        <w:rPr>
          <w:spacing w:val="-2"/>
          <w:sz w:val="28"/>
        </w:rPr>
        <w:t xml:space="preserve">порученного </w:t>
      </w:r>
      <w:r>
        <w:rPr>
          <w:sz w:val="28"/>
        </w:rPr>
        <w:t>участка работы.</w:t>
      </w:r>
    </w:p>
    <w:p>
      <w:pPr>
        <w:pStyle w:val="Style14"/>
        <w:spacing w:before="69" w:after="0"/>
        <w:ind w:left="0" w:hanging="0"/>
        <w:rPr/>
      </w:pPr>
      <w:r>
        <w:rPr/>
      </w:r>
    </w:p>
    <w:p>
      <w:pPr>
        <w:pStyle w:val="1"/>
        <w:numPr>
          <w:ilvl w:val="0"/>
          <w:numId w:val="8"/>
        </w:numPr>
        <w:tabs>
          <w:tab w:val="clear" w:pos="720"/>
          <w:tab w:val="left" w:pos="799" w:leader="none"/>
        </w:tabs>
        <w:spacing w:lineRule="exact" w:line="319"/>
        <w:ind w:left="799" w:hanging="279"/>
        <w:jc w:val="both"/>
        <w:rPr/>
      </w:pPr>
      <w:r>
        <w:rPr/>
        <w:t>Методическая</w:t>
      </w:r>
      <w:r>
        <w:rPr>
          <w:spacing w:val="-16"/>
        </w:rPr>
        <w:t xml:space="preserve"> </w:t>
      </w:r>
      <w:r>
        <w:rPr>
          <w:spacing w:val="-2"/>
        </w:rPr>
        <w:t>работа</w:t>
      </w:r>
    </w:p>
    <w:p>
      <w:pPr>
        <w:pStyle w:val="Style14"/>
        <w:spacing w:lineRule="exact" w:line="319"/>
        <w:jc w:val="both"/>
        <w:rPr/>
      </w:pPr>
      <w:r>
        <w:rPr/>
        <w:t>Составление</w:t>
      </w:r>
      <w:r>
        <w:rPr>
          <w:spacing w:val="-8"/>
        </w:rPr>
        <w:t xml:space="preserve"> </w:t>
      </w:r>
      <w:r>
        <w:rPr/>
        <w:t>или</w:t>
      </w:r>
      <w:r>
        <w:rPr>
          <w:spacing w:val="-9"/>
        </w:rPr>
        <w:t xml:space="preserve"> </w:t>
      </w:r>
      <w:r>
        <w:rPr/>
        <w:t>дополнение</w:t>
      </w:r>
      <w:r>
        <w:rPr>
          <w:spacing w:val="-9"/>
        </w:rPr>
        <w:t xml:space="preserve"> </w:t>
      </w:r>
      <w:r>
        <w:rPr/>
        <w:t>обзорных</w:t>
      </w:r>
      <w:r>
        <w:rPr>
          <w:spacing w:val="-9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тематических</w:t>
      </w:r>
      <w:r>
        <w:rPr>
          <w:spacing w:val="-5"/>
        </w:rPr>
        <w:t xml:space="preserve"> </w:t>
      </w:r>
      <w:r>
        <w:rPr/>
        <w:t>лекций.</w:t>
      </w:r>
      <w:r>
        <w:rPr>
          <w:spacing w:val="-7"/>
        </w:rPr>
        <w:t xml:space="preserve"> </w:t>
      </w:r>
      <w:r>
        <w:rPr/>
        <w:t>Обучение</w:t>
      </w:r>
      <w:r>
        <w:rPr>
          <w:spacing w:val="-8"/>
        </w:rPr>
        <w:t xml:space="preserve"> </w:t>
      </w:r>
      <w:r>
        <w:rPr>
          <w:spacing w:val="-10"/>
        </w:rPr>
        <w:t>и</w:t>
      </w:r>
    </w:p>
    <w:p>
      <w:pPr>
        <w:pStyle w:val="Style14"/>
        <w:ind w:left="520" w:right="317" w:hanging="0"/>
        <w:jc w:val="both"/>
        <w:rPr/>
      </w:pPr>
      <w:r>
        <w:rPr/>
        <w:t>подготовка активистов музея для проведения экскурсий, поисково-исследовательской работы. Главный критерий повседневной работы музея — это проведение экскурсий и других форм массовой работы. При этом должен поддерживаться высокий теоретический и методический уровень этих мероприятий, комплексный подход, актуальность и занимательность, учет возрастных особенностей, интересов и знаний участников, опора на экспозицию, материалы и актив музея.</w:t>
      </w:r>
    </w:p>
    <w:p>
      <w:pPr>
        <w:pStyle w:val="Style14"/>
        <w:spacing w:before="5" w:after="0"/>
        <w:ind w:left="0" w:hanging="0"/>
        <w:rPr/>
      </w:pPr>
      <w:r>
        <w:rPr/>
      </w:r>
    </w:p>
    <w:p>
      <w:pPr>
        <w:pStyle w:val="1"/>
        <w:spacing w:lineRule="exact" w:line="319"/>
        <w:ind w:left="520" w:hanging="0"/>
        <w:rPr/>
      </w:pPr>
      <w:r>
        <w:rPr/>
        <w:t>Ожидаемые</w:t>
      </w:r>
      <w:r>
        <w:rPr>
          <w:spacing w:val="63"/>
        </w:rPr>
        <w:t xml:space="preserve"> </w:t>
      </w:r>
      <w:r>
        <w:rPr>
          <w:spacing w:val="-2"/>
        </w:rPr>
        <w:t>результаты</w:t>
      </w:r>
    </w:p>
    <w:p>
      <w:pPr>
        <w:sectPr>
          <w:type w:val="nextPage"/>
          <w:pgSz w:w="11906" w:h="16838"/>
          <w:pgMar w:left="200" w:right="400" w:gutter="0" w:header="0" w:top="1340" w:footer="0" w:bottom="280"/>
          <w:pgBorders w:display="allPages" w:offsetFrom="page">
            <w:top w:val="double" w:sz="4" w:space="24" w:color="000000"/>
            <w:left w:val="double" w:sz="4" w:space="24" w:color="000000"/>
            <w:bottom w:val="double" w:sz="4" w:space="24" w:color="000000"/>
            <w:right w:val="double" w:sz="4" w:space="24" w:color="000000"/>
          </w:pgBorders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4"/>
        </w:numPr>
        <w:tabs>
          <w:tab w:val="clear" w:pos="720"/>
          <w:tab w:val="left" w:pos="730" w:leader="none"/>
        </w:tabs>
        <w:ind w:left="520" w:right="313" w:hanging="0"/>
        <w:rPr>
          <w:sz w:val="28"/>
        </w:rPr>
      </w:pPr>
      <w:r>
        <w:rPr>
          <w:i/>
          <w:sz w:val="28"/>
        </w:rPr>
        <w:t>Р</w:t>
      </w:r>
      <w:r>
        <w:rPr>
          <w:sz w:val="28"/>
        </w:rPr>
        <w:t>езультат</w:t>
      </w:r>
      <w:r>
        <w:rPr>
          <w:spacing w:val="80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80"/>
          <w:sz w:val="28"/>
        </w:rPr>
        <w:t xml:space="preserve"> </w:t>
      </w:r>
      <w:r>
        <w:rPr>
          <w:sz w:val="28"/>
        </w:rPr>
        <w:t>плана</w:t>
      </w:r>
      <w:r>
        <w:rPr>
          <w:spacing w:val="80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80"/>
          <w:sz w:val="28"/>
        </w:rPr>
        <w:t xml:space="preserve"> </w:t>
      </w:r>
      <w:r>
        <w:rPr>
          <w:sz w:val="28"/>
        </w:rPr>
        <w:t>появлением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80"/>
          <w:sz w:val="28"/>
        </w:rPr>
        <w:t xml:space="preserve"> </w:t>
      </w:r>
      <w:r>
        <w:rPr>
          <w:sz w:val="28"/>
        </w:rPr>
        <w:t>музее</w:t>
      </w:r>
      <w:r>
        <w:rPr>
          <w:spacing w:val="40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78"/>
          <w:sz w:val="28"/>
        </w:rPr>
        <w:t xml:space="preserve"> </w:t>
      </w:r>
      <w:r>
        <w:rPr>
          <w:sz w:val="28"/>
        </w:rPr>
        <w:t>оформленной</w:t>
      </w:r>
      <w:r>
        <w:rPr>
          <w:spacing w:val="76"/>
          <w:sz w:val="28"/>
        </w:rPr>
        <w:t xml:space="preserve"> </w:t>
      </w:r>
      <w:r>
        <w:rPr>
          <w:sz w:val="28"/>
        </w:rPr>
        <w:t>документации:</w:t>
      </w:r>
      <w:r>
        <w:rPr>
          <w:spacing w:val="78"/>
          <w:sz w:val="28"/>
        </w:rPr>
        <w:t xml:space="preserve"> </w:t>
      </w:r>
      <w:r>
        <w:rPr>
          <w:sz w:val="28"/>
        </w:rPr>
        <w:t>научное</w:t>
      </w:r>
      <w:r>
        <w:rPr>
          <w:spacing w:val="75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78"/>
          <w:sz w:val="28"/>
        </w:rPr>
        <w:t xml:space="preserve"> </w:t>
      </w:r>
      <w:r>
        <w:rPr>
          <w:sz w:val="28"/>
        </w:rPr>
        <w:t>музейных</w:t>
      </w:r>
      <w:r>
        <w:rPr>
          <w:spacing w:val="78"/>
          <w:sz w:val="28"/>
        </w:rPr>
        <w:t xml:space="preserve"> </w:t>
      </w:r>
      <w:r>
        <w:rPr>
          <w:sz w:val="28"/>
        </w:rPr>
        <w:t>экспонатов</w:t>
      </w:r>
      <w:r>
        <w:rPr>
          <w:spacing w:val="77"/>
          <w:sz w:val="28"/>
        </w:rPr>
        <w:t xml:space="preserve"> </w:t>
      </w:r>
      <w:r>
        <w:rPr>
          <w:sz w:val="28"/>
        </w:rPr>
        <w:t>в</w:t>
      </w:r>
    </w:p>
    <w:p>
      <w:pPr>
        <w:pStyle w:val="Style14"/>
        <w:spacing w:before="74" w:after="0"/>
        <w:ind w:left="520" w:right="317" w:hanging="0"/>
        <w:jc w:val="both"/>
        <w:rPr/>
      </w:pPr>
      <w:r>
        <w:rPr/>
        <w:t xml:space="preserve">книгах учета Основного и Научно-вспомогательного фондов, акты приема-сдачи </w:t>
      </w:r>
      <w:r>
        <w:rPr>
          <w:spacing w:val="-2"/>
        </w:rPr>
        <w:t>экспонатов.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800" w:leader="none"/>
        </w:tabs>
        <w:ind w:left="520" w:right="579" w:hanging="0"/>
        <w:jc w:val="both"/>
        <w:rPr>
          <w:sz w:val="28"/>
        </w:rPr>
      </w:pPr>
      <w:r>
        <w:rPr>
          <w:i/>
          <w:sz w:val="28"/>
        </w:rPr>
        <w:t>П</w:t>
      </w:r>
      <w:r>
        <w:rPr>
          <w:sz w:val="28"/>
        </w:rPr>
        <w:t>ополнение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музее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информации: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ветеранах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ВОВ,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ее</w:t>
      </w:r>
      <w:r>
        <w:rPr>
          <w:spacing w:val="-4"/>
          <w:sz w:val="28"/>
        </w:rPr>
        <w:t xml:space="preserve"> </w:t>
      </w:r>
      <w:r>
        <w:rPr>
          <w:sz w:val="28"/>
        </w:rPr>
        <w:t>героях,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истории родины в военные годы; об участниках военных действий в разные годы,</w:t>
      </w:r>
      <w:r>
        <w:rPr>
          <w:spacing w:val="-1"/>
          <w:sz w:val="28"/>
        </w:rPr>
        <w:t xml:space="preserve"> </w:t>
      </w:r>
      <w:r>
        <w:rPr>
          <w:sz w:val="28"/>
        </w:rPr>
        <w:t>о выдающихся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выпускниках школы;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истории самой школы. 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800" w:leader="none"/>
        </w:tabs>
        <w:ind w:left="520" w:right="579" w:hanging="0"/>
        <w:jc w:val="both"/>
        <w:rPr>
          <w:sz w:val="28"/>
        </w:rPr>
      </w:pPr>
      <w:r>
        <w:rPr>
          <w:i/>
          <w:sz w:val="28"/>
        </w:rPr>
        <w:t>П</w:t>
      </w:r>
      <w:r>
        <w:rPr>
          <w:sz w:val="28"/>
        </w:rPr>
        <w:t>оявление новых тематических стендов, как постоянных, так и сменных.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730" w:leader="none"/>
        </w:tabs>
        <w:spacing w:before="1" w:after="0"/>
        <w:ind w:left="520" w:right="324" w:hanging="0"/>
        <w:jc w:val="both"/>
        <w:rPr>
          <w:sz w:val="28"/>
        </w:rPr>
      </w:pPr>
      <w:r>
        <w:rPr>
          <w:i/>
          <w:sz w:val="28"/>
        </w:rPr>
        <w:t>Ф</w:t>
      </w:r>
      <w:r>
        <w:rPr>
          <w:sz w:val="28"/>
        </w:rPr>
        <w:t>ормирование у участников программы, нравственных качеств, творческой и социальной активности.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869" w:leader="none"/>
        </w:tabs>
        <w:ind w:left="520" w:right="325" w:firstLine="69"/>
        <w:jc w:val="both"/>
        <w:rPr>
          <w:sz w:val="28"/>
        </w:rPr>
      </w:pPr>
      <w:r>
        <w:rPr>
          <w:i/>
          <w:sz w:val="28"/>
        </w:rPr>
        <w:t>У</w:t>
      </w:r>
      <w:r>
        <w:rPr>
          <w:sz w:val="28"/>
        </w:rPr>
        <w:t>крепление связи школы, музея с общественностью и выпускниками школы; опознание выпускниками школы неподписанных фотографий из музейного архива; пополнения фондов школьного музея; виртуальная экскурсия по музею.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730" w:leader="none"/>
        </w:tabs>
        <w:spacing w:before="1" w:after="0"/>
        <w:ind w:left="520" w:right="317" w:hanging="0"/>
        <w:jc w:val="both"/>
        <w:rPr>
          <w:sz w:val="28"/>
        </w:rPr>
      </w:pPr>
      <w:r>
        <w:rPr>
          <w:i/>
          <w:sz w:val="28"/>
        </w:rPr>
        <w:t>Р</w:t>
      </w:r>
      <w:r>
        <w:rPr>
          <w:sz w:val="28"/>
        </w:rPr>
        <w:t>азвитие интереса обучающихся к поисково-исследовательской деятельности; становление школьного музея как</w:t>
      </w:r>
      <w:r>
        <w:rPr>
          <w:spacing w:val="40"/>
          <w:sz w:val="28"/>
        </w:rPr>
        <w:t xml:space="preserve"> </w:t>
      </w:r>
      <w:r>
        <w:rPr>
          <w:sz w:val="28"/>
        </w:rPr>
        <w:t>методического центра. Создание условий для формирования положительных изменений, происходящих с личностью учащихся, в их духовном росте; выработке</w:t>
      </w:r>
      <w:r>
        <w:rPr>
          <w:spacing w:val="40"/>
          <w:sz w:val="28"/>
        </w:rPr>
        <w:t xml:space="preserve"> </w:t>
      </w:r>
      <w:r>
        <w:rPr>
          <w:sz w:val="28"/>
        </w:rPr>
        <w:t>у них комплекса качеств, характерных для гражданина России.</w:t>
      </w:r>
      <w:r>
        <w:rPr>
          <w:spacing w:val="-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благоприятной среды для</w:t>
      </w:r>
      <w:r>
        <w:rPr>
          <w:spacing w:val="-3"/>
          <w:sz w:val="28"/>
        </w:rPr>
        <w:t xml:space="preserve"> </w:t>
      </w:r>
      <w:r>
        <w:rPr>
          <w:sz w:val="28"/>
        </w:rPr>
        <w:t>освоения обучающимися духовных</w:t>
      </w:r>
      <w:r>
        <w:rPr>
          <w:spacing w:val="-2"/>
          <w:sz w:val="28"/>
        </w:rPr>
        <w:t xml:space="preserve"> </w:t>
      </w:r>
      <w:r>
        <w:rPr>
          <w:sz w:val="28"/>
        </w:rPr>
        <w:t>и культурных ценностей</w:t>
      </w:r>
    </w:p>
    <w:p>
      <w:pPr>
        <w:sectPr>
          <w:type w:val="nextPage"/>
          <w:pgSz w:w="11906" w:h="16838"/>
          <w:pgMar w:left="200" w:right="400" w:gutter="0" w:header="0" w:top="620" w:footer="0" w:bottom="280"/>
          <w:pgBorders w:display="allPages" w:offsetFrom="page">
            <w:top w:val="double" w:sz="4" w:space="24" w:color="000000"/>
            <w:left w:val="double" w:sz="4" w:space="24" w:color="000000"/>
            <w:bottom w:val="double" w:sz="4" w:space="24" w:color="000000"/>
            <w:right w:val="double" w:sz="4" w:space="24" w:color="000000"/>
          </w:pgBorders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3"/>
        </w:numPr>
        <w:tabs>
          <w:tab w:val="clear" w:pos="720"/>
          <w:tab w:val="left" w:pos="800" w:leader="none"/>
        </w:tabs>
        <w:ind w:left="520" w:right="319" w:hanging="0"/>
        <w:jc w:val="both"/>
        <w:rPr>
          <w:sz w:val="28"/>
        </w:rPr>
      </w:pPr>
      <w:r>
        <w:rPr>
          <w:sz w:val="28"/>
        </w:rPr>
        <w:t>Проведение различных типов лекций и экскурсий: вводных, обзорных,</w:t>
      </w:r>
      <w:r>
        <w:rPr>
          <w:spacing w:val="40"/>
          <w:sz w:val="28"/>
        </w:rPr>
        <w:t xml:space="preserve"> </w:t>
      </w:r>
      <w:r>
        <w:rPr>
          <w:sz w:val="28"/>
        </w:rPr>
        <w:t>тематических и т.д., тематических линеек и праздников. Составление плана и проведение</w:t>
      </w:r>
      <w:r>
        <w:rPr>
          <w:spacing w:val="40"/>
          <w:sz w:val="28"/>
        </w:rPr>
        <w:t xml:space="preserve"> </w:t>
      </w:r>
      <w:r>
        <w:rPr>
          <w:sz w:val="28"/>
        </w:rPr>
        <w:t>поисково-исследовательской работы.</w:t>
      </w:r>
    </w:p>
    <w:p>
      <w:pPr>
        <w:pStyle w:val="Normal"/>
        <w:spacing w:before="77" w:after="0"/>
        <w:ind w:left="203" w:right="1" w:hanging="0"/>
        <w:jc w:val="center"/>
        <w:rPr>
          <w:b/>
          <w:sz w:val="28"/>
        </w:rPr>
      </w:pPr>
      <w:r>
        <w:rPr>
          <w:b/>
          <w:sz w:val="28"/>
        </w:rPr>
        <w:t>План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школьного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музея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2025-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2026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4"/>
          <w:sz w:val="28"/>
        </w:rPr>
        <w:t xml:space="preserve"> год.</w:t>
      </w:r>
    </w:p>
    <w:p>
      <w:pPr>
        <w:pStyle w:val="Style14"/>
        <w:spacing w:before="5" w:after="0"/>
        <w:ind w:left="0" w:hanging="0"/>
        <w:rPr>
          <w:b/>
          <w:sz w:val="16"/>
        </w:rPr>
      </w:pPr>
      <w:r>
        <w:rPr>
          <w:b/>
          <w:sz w:val="16"/>
        </w:rPr>
      </w:r>
    </w:p>
    <w:tbl>
      <w:tblPr>
        <w:tblStyle w:val="TableNormal"/>
        <w:tblW w:w="11057" w:type="dxa"/>
        <w:jc w:val="left"/>
        <w:tblInd w:w="24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noVBand="0" w:val="01e0" w:noHBand="0" w:lastColumn="1" w:firstColumn="1" w:lastRow="1" w:firstRow="1"/>
      </w:tblPr>
      <w:tblGrid>
        <w:gridCol w:w="494"/>
        <w:gridCol w:w="5605"/>
        <w:gridCol w:w="2409"/>
        <w:gridCol w:w="2548"/>
      </w:tblGrid>
      <w:tr>
        <w:trPr>
          <w:trHeight w:val="645" w:hRule="atLeast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 w:before="0" w:after="0"/>
              <w:ind w:left="107" w:right="0" w:hanging="0"/>
              <w:jc w:val="left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№</w:t>
            </w: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 w:before="0" w:after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Мероприятие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 w:before="0" w:after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Сроки</w:t>
            </w:r>
          </w:p>
          <w:p>
            <w:pPr>
              <w:pStyle w:val="TableParagraph"/>
              <w:widowControl w:val="false"/>
              <w:spacing w:lineRule="exact" w:line="308" w:before="0" w:after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выполнения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 w:before="0" w:after="0"/>
              <w:ind w:left="109" w:right="0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Ответственный</w:t>
            </w:r>
          </w:p>
        </w:tc>
      </w:tr>
      <w:tr>
        <w:trPr>
          <w:trHeight w:val="643" w:hRule="atLeast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 w:before="0" w:after="0"/>
              <w:ind w:left="107" w:right="0" w:hanging="0"/>
              <w:jc w:val="left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1</w:t>
            </w: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Систематизация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музейных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предметов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по</w:t>
            </w:r>
          </w:p>
          <w:p>
            <w:pPr>
              <w:pStyle w:val="TableParagraph"/>
              <w:widowControl w:val="false"/>
              <w:spacing w:lineRule="exact" w:line="308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разделам</w:t>
            </w:r>
            <w:r>
              <w:rPr>
                <w:spacing w:val="-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и</w:t>
            </w:r>
            <w:r>
              <w:rPr>
                <w:spacing w:val="-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>темам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В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течении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>года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 w:before="0" w:after="0"/>
              <w:ind w:left="109" w:right="0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Руководители</w:t>
            </w:r>
          </w:p>
          <w:p>
            <w:pPr>
              <w:pStyle w:val="TableParagraph"/>
              <w:widowControl w:val="false"/>
              <w:spacing w:lineRule="exact" w:line="308" w:before="0" w:after="0"/>
              <w:ind w:left="109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школьного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>музея</w:t>
            </w:r>
          </w:p>
        </w:tc>
      </w:tr>
      <w:tr>
        <w:trPr>
          <w:trHeight w:val="966" w:hRule="atLeast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 w:before="0" w:after="0"/>
              <w:ind w:left="107" w:right="0" w:hanging="0"/>
              <w:jc w:val="left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Работа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по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развитию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экспозиции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музея: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270" w:leader="none"/>
              </w:tabs>
              <w:spacing w:lineRule="exact" w:line="322" w:before="0" w:after="0"/>
              <w:ind w:left="270" w:right="0" w:hanging="162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оформление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стендов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270" w:leader="none"/>
              </w:tabs>
              <w:spacing w:lineRule="exact" w:line="308" w:before="0" w:after="0"/>
              <w:ind w:left="270" w:right="0" w:hanging="162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выставок,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В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течении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>года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9" w:right="0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Руководители </w:t>
            </w:r>
            <w:r>
              <w:rPr>
                <w:kern w:val="0"/>
                <w:sz w:val="28"/>
                <w:szCs w:val="22"/>
                <w:lang w:eastAsia="en-US" w:bidi="ar-SA"/>
              </w:rPr>
              <w:t>школьного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музея</w:t>
            </w:r>
          </w:p>
        </w:tc>
      </w:tr>
      <w:tr>
        <w:trPr>
          <w:trHeight w:val="1288" w:hRule="atLeast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 w:before="0" w:after="0"/>
              <w:ind w:left="107" w:right="0" w:hanging="0"/>
              <w:jc w:val="left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3</w:t>
            </w: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Пополнение</w:t>
            </w:r>
            <w:r>
              <w:rPr>
                <w:spacing w:val="-1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коллекции</w:t>
            </w:r>
            <w:r>
              <w:rPr>
                <w:spacing w:val="-1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музейной</w:t>
            </w:r>
            <w:r>
              <w:rPr>
                <w:spacing w:val="-1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комнаты новыми экспонатами, сбор новых</w:t>
            </w:r>
          </w:p>
          <w:p>
            <w:pPr>
              <w:pStyle w:val="TableParagraph"/>
              <w:widowControl w:val="false"/>
              <w:spacing w:lineRule="exact" w:line="322" w:before="0" w:after="0"/>
              <w:ind w:left="108" w:right="202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экспонатов,</w:t>
            </w:r>
            <w:r>
              <w:rPr>
                <w:spacing w:val="-1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архивных</w:t>
            </w:r>
            <w:r>
              <w:rPr>
                <w:spacing w:val="-1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материалов</w:t>
            </w:r>
            <w:r>
              <w:rPr>
                <w:spacing w:val="-1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по истории школы, села, ВОВ, боевых действий в Афганистане, Чечне, СВО.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В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течении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>года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9" w:right="0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Руководители </w:t>
            </w:r>
            <w:r>
              <w:rPr>
                <w:kern w:val="0"/>
                <w:sz w:val="28"/>
                <w:szCs w:val="22"/>
                <w:lang w:eastAsia="en-US" w:bidi="ar-SA"/>
              </w:rPr>
              <w:t>школьного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музея</w:t>
            </w:r>
          </w:p>
        </w:tc>
      </w:tr>
      <w:tr>
        <w:trPr>
          <w:trHeight w:val="965" w:hRule="atLeast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 w:before="0" w:after="0"/>
              <w:ind w:left="107" w:right="0" w:hanging="0"/>
              <w:jc w:val="left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4</w:t>
            </w: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Работа</w:t>
            </w:r>
            <w:r>
              <w:rPr>
                <w:spacing w:val="-1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по</w:t>
            </w:r>
            <w:r>
              <w:rPr>
                <w:spacing w:val="-1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укреплению</w:t>
            </w:r>
            <w:r>
              <w:rPr>
                <w:spacing w:val="-1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материально- технической базы школьного музея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 w:before="0" w:after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Постоянно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9" w:right="0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Руководители </w:t>
            </w:r>
            <w:r>
              <w:rPr>
                <w:kern w:val="0"/>
                <w:sz w:val="28"/>
                <w:szCs w:val="22"/>
                <w:lang w:eastAsia="en-US" w:bidi="ar-SA"/>
              </w:rPr>
              <w:t>школьного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музея</w:t>
            </w:r>
          </w:p>
          <w:p>
            <w:pPr>
              <w:pStyle w:val="TableParagraph"/>
              <w:widowControl w:val="false"/>
              <w:spacing w:lineRule="exact" w:line="308" w:before="0" w:after="0"/>
              <w:ind w:left="109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Актив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музея</w:t>
            </w:r>
          </w:p>
        </w:tc>
      </w:tr>
      <w:tr>
        <w:trPr>
          <w:trHeight w:val="966" w:hRule="atLeast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 w:before="0" w:after="0"/>
              <w:ind w:left="107" w:right="0" w:hanging="0"/>
              <w:jc w:val="left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5</w:t>
            </w: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8" w:right="202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Утверждение</w:t>
            </w:r>
            <w:r>
              <w:rPr>
                <w:spacing w:val="-1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плана</w:t>
            </w:r>
            <w:r>
              <w:rPr>
                <w:spacing w:val="-1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работы</w:t>
            </w:r>
            <w:r>
              <w:rPr>
                <w:spacing w:val="-1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школьного музея на 2025-2026 учебный год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 w:before="0" w:after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октябрь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9" w:right="0" w:firstLine="69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Руководители </w:t>
            </w:r>
            <w:r>
              <w:rPr>
                <w:kern w:val="0"/>
                <w:sz w:val="28"/>
                <w:szCs w:val="22"/>
                <w:lang w:eastAsia="en-US" w:bidi="ar-SA"/>
              </w:rPr>
              <w:t>школьного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музея</w:t>
            </w:r>
          </w:p>
          <w:p>
            <w:pPr>
              <w:pStyle w:val="TableParagraph"/>
              <w:widowControl w:val="false"/>
              <w:spacing w:lineRule="exact" w:line="308" w:before="0" w:after="0"/>
              <w:ind w:left="109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Актив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музея</w:t>
            </w:r>
          </w:p>
        </w:tc>
      </w:tr>
      <w:tr>
        <w:trPr>
          <w:trHeight w:val="966" w:hRule="atLeast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 w:before="0" w:after="0"/>
              <w:ind w:left="107" w:right="0" w:hanging="0"/>
              <w:jc w:val="left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6</w:t>
            </w: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Принимать участие в благотворительных акциях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совместно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с</w:t>
            </w:r>
            <w:r>
              <w:rPr>
                <w:spacing w:val="-1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волонтерской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группой</w:t>
            </w:r>
          </w:p>
          <w:p>
            <w:pPr>
              <w:pStyle w:val="TableParagraph"/>
              <w:widowControl w:val="false"/>
              <w:spacing w:lineRule="exact" w:line="308" w:before="0" w:after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школы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В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течении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>года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9" w:right="0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Руководители </w:t>
            </w:r>
            <w:r>
              <w:rPr>
                <w:kern w:val="0"/>
                <w:sz w:val="28"/>
                <w:szCs w:val="22"/>
                <w:lang w:eastAsia="en-US" w:bidi="ar-SA"/>
              </w:rPr>
              <w:t>школьного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музея</w:t>
            </w:r>
          </w:p>
          <w:p>
            <w:pPr>
              <w:pStyle w:val="TableParagraph"/>
              <w:widowControl w:val="false"/>
              <w:spacing w:lineRule="exact" w:line="308" w:before="0" w:after="0"/>
              <w:ind w:left="109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Актив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музея</w:t>
            </w:r>
          </w:p>
        </w:tc>
      </w:tr>
      <w:tr>
        <w:trPr>
          <w:trHeight w:val="1288" w:hRule="atLeast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 w:before="0" w:after="0"/>
              <w:ind w:left="107" w:right="0" w:hanging="0"/>
              <w:jc w:val="left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7</w:t>
            </w: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Конкурс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–</w:t>
            </w:r>
            <w:r>
              <w:rPr>
                <w:spacing w:val="-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выставка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рисунков: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270" w:leader="none"/>
              </w:tabs>
              <w:spacing w:lineRule="exact" w:line="322" w:before="0" w:after="0"/>
              <w:ind w:left="270" w:right="0" w:hanging="162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С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Днем</w:t>
            </w:r>
            <w:r>
              <w:rPr>
                <w:spacing w:val="-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защитника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Отечества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270" w:leader="none"/>
              </w:tabs>
              <w:spacing w:lineRule="exact" w:line="311" w:before="0" w:after="0"/>
              <w:ind w:left="270" w:right="0" w:hanging="162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 xml:space="preserve">С Днем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Победы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8" w:right="1164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Февраль Апрель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9" w:right="0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Руководители </w:t>
            </w:r>
            <w:r>
              <w:rPr>
                <w:kern w:val="0"/>
                <w:sz w:val="28"/>
                <w:szCs w:val="22"/>
                <w:lang w:eastAsia="en-US" w:bidi="ar-SA"/>
              </w:rPr>
              <w:t>школьного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музея ,актив музея</w:t>
            </w:r>
          </w:p>
        </w:tc>
      </w:tr>
      <w:tr>
        <w:trPr>
          <w:trHeight w:val="964" w:hRule="atLeast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 w:before="0" w:after="0"/>
              <w:ind w:left="107" w:right="0" w:hanging="0"/>
              <w:jc w:val="left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8</w:t>
            </w: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Посещение</w:t>
            </w:r>
            <w:r>
              <w:rPr>
                <w:spacing w:val="4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школьного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музея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учащимися начальной школы.</w:t>
            </w:r>
          </w:p>
          <w:p>
            <w:pPr>
              <w:pStyle w:val="TableParagraph"/>
              <w:widowControl w:val="false"/>
              <w:spacing w:lineRule="exact" w:line="308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«История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школы</w:t>
            </w:r>
            <w:r>
              <w:rPr>
                <w:spacing w:val="-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в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лицах»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 w:before="0" w:after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декабрь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9" w:right="0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Руководители </w:t>
            </w:r>
            <w:r>
              <w:rPr>
                <w:kern w:val="0"/>
                <w:sz w:val="28"/>
                <w:szCs w:val="22"/>
                <w:lang w:eastAsia="en-US" w:bidi="ar-SA"/>
              </w:rPr>
              <w:t>музея, экскурсоводы</w:t>
            </w:r>
          </w:p>
        </w:tc>
      </w:tr>
      <w:tr>
        <w:trPr>
          <w:trHeight w:val="966" w:hRule="atLeast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 w:before="0" w:after="0"/>
              <w:ind w:left="107" w:right="0" w:hanging="0"/>
              <w:jc w:val="left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9</w:t>
            </w: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Обновление</w:t>
            </w:r>
            <w:r>
              <w:rPr>
                <w:spacing w:val="-1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стендов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 w:before="0" w:after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Январь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9" w:right="0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Руководители </w:t>
            </w:r>
            <w:r>
              <w:rPr>
                <w:kern w:val="0"/>
                <w:sz w:val="28"/>
                <w:szCs w:val="22"/>
                <w:lang w:eastAsia="en-US" w:bidi="ar-SA"/>
              </w:rPr>
              <w:t>школьного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музея,</w:t>
            </w:r>
          </w:p>
          <w:p>
            <w:pPr>
              <w:pStyle w:val="TableParagraph"/>
              <w:widowControl w:val="false"/>
              <w:spacing w:lineRule="exact" w:line="308" w:before="0" w:after="0"/>
              <w:ind w:left="109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актив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музея</w:t>
            </w:r>
          </w:p>
        </w:tc>
      </w:tr>
      <w:tr>
        <w:trPr>
          <w:trHeight w:val="964" w:hRule="atLeast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 w:before="0" w:after="0"/>
              <w:ind w:left="107" w:right="0" w:hanging="0"/>
              <w:jc w:val="left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10</w:t>
            </w: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8" w:right="202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Мероприятие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«Февраль,</w:t>
            </w:r>
            <w:r>
              <w:rPr>
                <w:spacing w:val="-1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февраль- солдатский месяц»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 w:before="0" w:after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Февраль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 w:before="0" w:after="0"/>
              <w:ind w:left="109" w:right="0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Руководители</w:t>
            </w:r>
          </w:p>
          <w:p>
            <w:pPr>
              <w:pStyle w:val="TableParagraph"/>
              <w:widowControl w:val="false"/>
              <w:spacing w:lineRule="exact" w:line="322" w:before="0" w:after="0"/>
              <w:ind w:left="109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школьного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музея, актив музея</w:t>
            </w:r>
          </w:p>
        </w:tc>
      </w:tr>
      <w:tr>
        <w:trPr>
          <w:trHeight w:val="966" w:hRule="atLeast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 w:before="0" w:after="0"/>
              <w:ind w:left="107" w:right="0" w:hanging="0"/>
              <w:jc w:val="left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11</w:t>
            </w: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Помощь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школьного</w:t>
            </w:r>
            <w:r>
              <w:rPr>
                <w:spacing w:val="-1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музея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в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проведении мероприятия ко Дню Победы.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 w:before="0" w:after="0"/>
              <w:jc w:val="left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Май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 w:before="0" w:after="0"/>
              <w:ind w:left="109" w:right="0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Руководители</w:t>
            </w:r>
          </w:p>
          <w:p>
            <w:pPr>
              <w:pStyle w:val="TableParagraph"/>
              <w:widowControl w:val="false"/>
              <w:spacing w:lineRule="exact" w:line="322" w:before="0" w:after="0"/>
              <w:ind w:left="109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школьного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музея ,актив музея</w:t>
            </w:r>
          </w:p>
        </w:tc>
      </w:tr>
    </w:tbl>
    <w:p>
      <w:pPr>
        <w:sectPr>
          <w:type w:val="nextPage"/>
          <w:pgSz w:w="11906" w:h="16838"/>
          <w:pgMar w:left="200" w:right="400" w:gutter="0" w:header="0" w:top="620" w:footer="0" w:bottom="280"/>
          <w:pgBorders w:display="allPages" w:offsetFrom="page">
            <w:top w:val="double" w:sz="4" w:space="24" w:color="000000"/>
            <w:left w:val="double" w:sz="4" w:space="24" w:color="000000"/>
            <w:bottom w:val="double" w:sz="4" w:space="24" w:color="000000"/>
            <w:right w:val="double" w:sz="4" w:space="24" w:color="000000"/>
          </w:pgBorders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77" w:after="0"/>
        <w:ind w:left="203" w:hanging="0"/>
        <w:jc w:val="center"/>
        <w:rPr>
          <w:b/>
          <w:sz w:val="28"/>
        </w:rPr>
      </w:pPr>
      <w:r>
        <w:rPr>
          <w:b/>
          <w:sz w:val="28"/>
        </w:rPr>
        <w:t>Экскурсионная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массовая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работа.</w:t>
      </w:r>
    </w:p>
    <w:p>
      <w:pPr>
        <w:pStyle w:val="Style14"/>
        <w:spacing w:before="7" w:after="0"/>
        <w:ind w:left="0" w:hanging="0"/>
        <w:rPr>
          <w:b/>
          <w:sz w:val="16"/>
        </w:rPr>
      </w:pPr>
      <w:r>
        <w:rPr>
          <w:b/>
          <w:sz w:val="16"/>
        </w:rPr>
      </w:r>
    </w:p>
    <w:tbl>
      <w:tblPr>
        <w:tblStyle w:val="TableNormal"/>
        <w:tblW w:w="9493" w:type="dxa"/>
        <w:jc w:val="left"/>
        <w:tblInd w:w="51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noVBand="0" w:val="01e0" w:noHBand="0" w:lastColumn="1" w:firstColumn="1" w:lastRow="1" w:firstRow="1"/>
      </w:tblPr>
      <w:tblGrid>
        <w:gridCol w:w="665"/>
        <w:gridCol w:w="3724"/>
        <w:gridCol w:w="2410"/>
        <w:gridCol w:w="2693"/>
      </w:tblGrid>
      <w:tr>
        <w:trPr>
          <w:trHeight w:val="674" w:hRule="atLeast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" w:after="0"/>
              <w:ind w:left="8" w:right="0" w:hanging="0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1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" w:after="0"/>
              <w:ind w:left="14" w:right="957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Формирование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группы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экскурсоводов.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" w:after="0"/>
              <w:ind w:left="14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ноябрь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2025г.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" w:after="0"/>
              <w:ind w:left="14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Руководители</w:t>
            </w:r>
            <w:r>
              <w:rPr>
                <w:spacing w:val="-1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>музея</w:t>
            </w:r>
          </w:p>
        </w:tc>
      </w:tr>
      <w:tr>
        <w:trPr>
          <w:trHeight w:val="995" w:hRule="atLeast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" w:after="0"/>
              <w:ind w:left="8" w:right="0" w:hanging="0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" w:after="0"/>
              <w:ind w:left="14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Организация работы по подготовке</w:t>
            </w:r>
            <w:r>
              <w:rPr>
                <w:spacing w:val="-1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экскурсоводов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(8-</w:t>
            </w:r>
          </w:p>
          <w:p>
            <w:pPr>
              <w:pStyle w:val="TableParagraph"/>
              <w:widowControl w:val="false"/>
              <w:spacing w:lineRule="exact" w:line="321" w:before="0" w:after="0"/>
              <w:ind w:left="14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11</w:t>
            </w:r>
            <w:r>
              <w:rPr>
                <w:spacing w:val="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классы).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" w:after="0"/>
              <w:ind w:left="14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В</w:t>
            </w:r>
            <w:r>
              <w:rPr>
                <w:spacing w:val="-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течение</w:t>
            </w:r>
            <w:r>
              <w:rPr>
                <w:spacing w:val="-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>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" w:after="0"/>
              <w:ind w:left="14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Руководители</w:t>
            </w:r>
            <w:r>
              <w:rPr>
                <w:spacing w:val="-1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>музея</w:t>
            </w:r>
          </w:p>
        </w:tc>
      </w:tr>
      <w:tr>
        <w:trPr>
          <w:trHeight w:val="1453" w:hRule="atLeast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" w:after="0"/>
              <w:ind w:left="8" w:right="0" w:hanging="0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3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" w:after="0"/>
              <w:ind w:left="14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Разработка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материалов</w:t>
            </w:r>
            <w:r>
              <w:rPr>
                <w:spacing w:val="-1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для проведения обзорных и</w:t>
            </w:r>
          </w:p>
          <w:p>
            <w:pPr>
              <w:pStyle w:val="TableParagraph"/>
              <w:widowControl w:val="false"/>
              <w:spacing w:before="2" w:after="0"/>
              <w:ind w:left="14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тематических</w:t>
            </w:r>
            <w:r>
              <w:rPr>
                <w:spacing w:val="-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экскурсий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" w:after="0"/>
              <w:ind w:left="14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В</w:t>
            </w:r>
            <w:r>
              <w:rPr>
                <w:spacing w:val="-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течение</w:t>
            </w:r>
            <w:r>
              <w:rPr>
                <w:spacing w:val="-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>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" w:after="0"/>
              <w:ind w:left="14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Руководитель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музея, экскурсоводы</w:t>
            </w:r>
          </w:p>
        </w:tc>
      </w:tr>
      <w:tr>
        <w:trPr>
          <w:trHeight w:val="7114" w:hRule="atLeast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9" w:after="0"/>
              <w:ind w:left="8" w:right="0" w:hanging="0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4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9" w:after="0"/>
              <w:ind w:left="14" w:right="957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Проведение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бесед</w:t>
            </w:r>
            <w:r>
              <w:rPr>
                <w:spacing w:val="-1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к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знаменательным</w:t>
            </w:r>
          </w:p>
          <w:p>
            <w:pPr>
              <w:pStyle w:val="TableParagraph"/>
              <w:widowControl w:val="false"/>
              <w:spacing w:lineRule="exact" w:line="321" w:before="0" w:after="0"/>
              <w:ind w:left="14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 xml:space="preserve">датам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года:</w:t>
            </w:r>
          </w:p>
          <w:p>
            <w:pPr>
              <w:pStyle w:val="TableParagraph"/>
              <w:widowControl w:val="false"/>
              <w:spacing w:before="0" w:after="0"/>
              <w:ind w:left="14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4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ноября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–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День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народного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единства</w:t>
            </w:r>
          </w:p>
          <w:p>
            <w:pPr>
              <w:pStyle w:val="TableParagraph"/>
              <w:widowControl w:val="false"/>
              <w:spacing w:before="0" w:after="0"/>
              <w:ind w:left="14" w:right="957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5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декабря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–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Битва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под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Москвой,</w:t>
            </w:r>
          </w:p>
          <w:p>
            <w:pPr>
              <w:pStyle w:val="TableParagraph"/>
              <w:widowControl w:val="false"/>
              <w:spacing w:before="0" w:after="0"/>
              <w:ind w:left="14" w:right="564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9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декабря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–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День</w:t>
            </w:r>
            <w:r>
              <w:rPr>
                <w:spacing w:val="-1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Героев 12 декабря – День конституции РФ.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4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27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января</w:t>
            </w:r>
            <w:r>
              <w:rPr>
                <w:spacing w:val="-1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–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День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снятия блокады Ленинграда</w:t>
            </w:r>
          </w:p>
          <w:p>
            <w:pPr>
              <w:pStyle w:val="TableParagraph"/>
              <w:widowControl w:val="false"/>
              <w:spacing w:before="0" w:after="0"/>
              <w:ind w:left="14" w:right="949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2 февраля- 80-летие Сталинградской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битвы</w:t>
            </w:r>
          </w:p>
          <w:p>
            <w:pPr>
              <w:pStyle w:val="TableParagraph"/>
              <w:widowControl w:val="false"/>
              <w:spacing w:before="0" w:after="0"/>
              <w:ind w:left="14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23</w:t>
            </w:r>
            <w:r>
              <w:rPr>
                <w:spacing w:val="-1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февраля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–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День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защитника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Отечества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4" w:right="957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9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мая</w:t>
            </w:r>
            <w:r>
              <w:rPr>
                <w:spacing w:val="-1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–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День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Победы советского народа в</w:t>
            </w:r>
          </w:p>
          <w:p>
            <w:pPr>
              <w:pStyle w:val="TableParagraph"/>
              <w:widowControl w:val="false"/>
              <w:spacing w:before="0" w:after="0"/>
              <w:ind w:left="14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Великой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Отечественной</w:t>
            </w:r>
            <w:r>
              <w:rPr>
                <w:spacing w:val="-1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войне 1941 – 1945 гг.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9" w:after="0"/>
              <w:ind w:left="14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В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течение</w:t>
            </w:r>
            <w:r>
              <w:rPr>
                <w:spacing w:val="-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>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9" w:after="0"/>
              <w:ind w:left="14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Руководители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музея, члены актива музея</w:t>
            </w:r>
          </w:p>
        </w:tc>
      </w:tr>
      <w:tr>
        <w:trPr>
          <w:trHeight w:val="1456" w:hRule="atLeast"/>
        </w:trPr>
        <w:tc>
          <w:tcPr>
            <w:tcW w:w="9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4" w:after="0"/>
              <w:ind w:left="679" w:right="5742" w:hanging="0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Учебно-воспитательная работа</w:t>
            </w:r>
          </w:p>
        </w:tc>
      </w:tr>
      <w:tr>
        <w:trPr>
          <w:trHeight w:val="1454" w:hRule="atLeast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" w:after="0"/>
              <w:ind w:left="8" w:right="0" w:hanging="0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1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" w:after="0"/>
              <w:ind w:left="24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Проведение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уроков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Мужества.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" w:after="0"/>
              <w:ind w:left="154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В</w:t>
            </w:r>
            <w:r>
              <w:rPr>
                <w:spacing w:val="-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течение</w:t>
            </w:r>
            <w:r>
              <w:rPr>
                <w:spacing w:val="-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>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" w:after="0"/>
              <w:ind w:left="14" w:right="1010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Классные руководители </w:t>
            </w:r>
            <w:r>
              <w:rPr>
                <w:kern w:val="0"/>
                <w:sz w:val="28"/>
                <w:szCs w:val="22"/>
                <w:lang w:eastAsia="en-US" w:bidi="ar-SA"/>
              </w:rPr>
              <w:t>1-1</w:t>
            </w:r>
            <w:r>
              <w:rPr>
                <w:kern w:val="0"/>
                <w:sz w:val="28"/>
                <w:szCs w:val="22"/>
                <w:lang w:eastAsia="en-US" w:bidi="ar-SA"/>
              </w:rPr>
              <w:t>9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 классов</w:t>
            </w:r>
          </w:p>
          <w:p>
            <w:pPr>
              <w:pStyle w:val="TableParagraph"/>
              <w:widowControl w:val="false"/>
              <w:spacing w:before="2" w:after="0"/>
              <w:ind w:left="14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</w:r>
          </w:p>
        </w:tc>
      </w:tr>
      <w:tr>
        <w:trPr>
          <w:trHeight w:val="1456" w:hRule="atLeast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9" w:after="0"/>
              <w:ind w:left="8" w:right="0" w:hanging="0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2" w:before="9" w:after="0"/>
              <w:ind w:left="14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Профориентация</w:t>
            </w:r>
            <w:r>
              <w:rPr>
                <w:spacing w:val="-1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учащихся.</w:t>
            </w:r>
          </w:p>
          <w:p>
            <w:pPr>
              <w:pStyle w:val="TableParagraph"/>
              <w:widowControl w:val="false"/>
              <w:spacing w:before="0" w:after="0"/>
              <w:ind w:left="868" w:right="0" w:hanging="639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Использование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материалов музея на уроках.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9" w:after="0"/>
              <w:ind w:left="14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В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течение</w:t>
            </w:r>
            <w:r>
              <w:rPr>
                <w:spacing w:val="-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>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9" w:after="0"/>
              <w:ind w:left="14" w:right="1010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Классные руководители </w:t>
            </w:r>
            <w:r>
              <w:rPr>
                <w:kern w:val="0"/>
                <w:sz w:val="28"/>
                <w:szCs w:val="22"/>
                <w:lang w:eastAsia="en-US" w:bidi="ar-SA"/>
              </w:rPr>
              <w:t>1-</w:t>
            </w:r>
            <w:r>
              <w:rPr>
                <w:kern w:val="0"/>
                <w:sz w:val="28"/>
                <w:szCs w:val="22"/>
                <w:lang w:eastAsia="en-US" w:bidi="ar-SA"/>
              </w:rPr>
              <w:t>9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 классов</w:t>
            </w:r>
          </w:p>
          <w:p>
            <w:pPr>
              <w:pStyle w:val="TableParagraph"/>
              <w:widowControl w:val="false"/>
              <w:spacing w:lineRule="exact" w:line="321" w:before="0" w:after="0"/>
              <w:ind w:left="14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</w:r>
          </w:p>
        </w:tc>
      </w:tr>
    </w:tbl>
    <w:p>
      <w:pPr>
        <w:sectPr>
          <w:type w:val="nextPage"/>
          <w:pgSz w:w="11906" w:h="16838"/>
          <w:pgMar w:left="200" w:right="400" w:gutter="0" w:header="0" w:top="620" w:footer="0" w:bottom="280"/>
          <w:pgBorders w:display="allPages" w:offsetFrom="page">
            <w:top w:val="double" w:sz="4" w:space="24" w:color="000000"/>
            <w:left w:val="double" w:sz="4" w:space="24" w:color="000000"/>
            <w:bottom w:val="double" w:sz="4" w:space="24" w:color="000000"/>
            <w:right w:val="double" w:sz="4" w:space="24" w:color="000000"/>
          </w:pgBorders>
          <w:pgNumType w:fmt="decimal"/>
          <w:formProt w:val="false"/>
          <w:textDirection w:val="lrTb"/>
          <w:docGrid w:type="default" w:linePitch="100" w:charSpace="4096"/>
        </w:sectPr>
      </w:pPr>
    </w:p>
    <w:tbl>
      <w:tblPr>
        <w:tblStyle w:val="TableNormal"/>
        <w:tblW w:w="9493" w:type="dxa"/>
        <w:jc w:val="left"/>
        <w:tblInd w:w="51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noVBand="0" w:val="01e0" w:noHBand="0" w:lastColumn="1" w:firstColumn="1" w:lastRow="1" w:firstRow="1"/>
      </w:tblPr>
      <w:tblGrid>
        <w:gridCol w:w="665"/>
        <w:gridCol w:w="3724"/>
        <w:gridCol w:w="2410"/>
        <w:gridCol w:w="2693"/>
      </w:tblGrid>
      <w:tr>
        <w:trPr>
          <w:trHeight w:val="1454" w:hRule="atLeast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" w:after="0"/>
              <w:ind w:left="8" w:right="0" w:hanging="0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3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" w:after="0"/>
              <w:ind w:left="72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Проведение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музейных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уроков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" w:after="0"/>
              <w:ind w:left="14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В</w:t>
            </w:r>
            <w:r>
              <w:rPr>
                <w:spacing w:val="-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течение</w:t>
            </w:r>
            <w:r>
              <w:rPr>
                <w:spacing w:val="-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>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" w:after="0"/>
              <w:ind w:left="14" w:right="62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 xml:space="preserve">Руководители музея, учитель истории,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учителя-предметники</w:t>
            </w:r>
          </w:p>
        </w:tc>
      </w:tr>
      <w:tr>
        <w:trPr>
          <w:trHeight w:val="1456" w:hRule="atLeast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9" w:after="0"/>
              <w:ind w:left="8" w:right="0" w:hanging="0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4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9" w:after="0"/>
              <w:ind w:left="1123" w:right="0" w:hanging="1059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Проведение</w:t>
            </w:r>
            <w:r>
              <w:rPr>
                <w:spacing w:val="-1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уроков</w:t>
            </w:r>
            <w:r>
              <w:rPr>
                <w:spacing w:val="-1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истории</w:t>
            </w:r>
            <w:r>
              <w:rPr>
                <w:spacing w:val="-1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и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краеведения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9" w:after="0"/>
              <w:ind w:left="14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В</w:t>
            </w:r>
            <w:r>
              <w:rPr>
                <w:spacing w:val="-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течение</w:t>
            </w:r>
            <w:r>
              <w:rPr>
                <w:spacing w:val="-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>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9" w:after="0"/>
              <w:ind w:left="14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Учитель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истории</w:t>
            </w:r>
          </w:p>
        </w:tc>
      </w:tr>
    </w:tbl>
    <w:p>
      <w:pPr>
        <w:pStyle w:val="Normal"/>
        <w:rPr/>
      </w:pPr>
      <w:r>
        <w:rPr/>
      </w:r>
    </w:p>
    <w:sectPr>
      <w:type w:val="continuous"/>
      <w:pgSz w:w="11906" w:h="16838"/>
      <w:pgMar w:left="200" w:right="400" w:gutter="0" w:header="0" w:top="620" w:footer="0" w:bottom="280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271" w:hanging="164"/>
      </w:pPr>
      <w:rPr>
        <w:rFonts w:ascii="Times New Roman" w:hAnsi="Times New Roman" w:cs="Times New Roman" w:hint="default"/>
        <w:sz w:val="28"/>
        <w:spacing w:val="0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11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43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874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406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937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469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000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532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numFmt w:val="bullet"/>
      <w:lvlText w:val="-"/>
      <w:lvlJc w:val="left"/>
      <w:pPr>
        <w:tabs>
          <w:tab w:val="num" w:pos="0"/>
        </w:tabs>
        <w:ind w:left="271" w:hanging="164"/>
      </w:pPr>
      <w:rPr>
        <w:rFonts w:ascii="Times New Roman" w:hAnsi="Times New Roman" w:cs="Times New Roman" w:hint="default"/>
        <w:sz w:val="28"/>
        <w:spacing w:val="0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11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43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874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406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937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469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000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532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start w:val="4"/>
      <w:numFmt w:val="decimal"/>
      <w:lvlText w:val="%1."/>
      <w:lvlJc w:val="left"/>
      <w:pPr>
        <w:tabs>
          <w:tab w:val="num" w:pos="0"/>
        </w:tabs>
        <w:ind w:left="520" w:hanging="213"/>
      </w:pPr>
      <w:rPr>
        <w:sz w:val="26"/>
        <w:spacing w:val="-1"/>
        <w:i w:val="false"/>
        <w:b w:val="false"/>
        <w:szCs w:val="26"/>
        <w:iCs w:val="false"/>
        <w:bCs w:val="false"/>
        <w:w w:val="98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598" w:hanging="213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77" w:hanging="21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755" w:hanging="21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834" w:hanging="21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913" w:hanging="21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991" w:hanging="21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070" w:hanging="21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149" w:hanging="213"/>
      </w:pPr>
      <w:rPr>
        <w:rFonts w:ascii="Symbol" w:hAnsi="Symbol" w:cs="Symbol" w:hint="default"/>
        <w:lang w:val="ru-RU" w:eastAsia="en-US" w:bidi="ar-SA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520" w:hanging="213"/>
      </w:pPr>
      <w:rPr>
        <w:sz w:val="26"/>
        <w:spacing w:val="-1"/>
        <w:i w:val="false"/>
        <w:b w:val="false"/>
        <w:szCs w:val="26"/>
        <w:iCs w:val="false"/>
        <w:bCs w:val="false"/>
        <w:w w:val="98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598" w:hanging="213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77" w:hanging="21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755" w:hanging="21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834" w:hanging="21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913" w:hanging="21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991" w:hanging="21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070" w:hanging="21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149" w:hanging="213"/>
      </w:pPr>
      <w:rPr>
        <w:rFonts w:ascii="Symbol" w:hAnsi="Symbol" w:cs="Symbol" w:hint="default"/>
        <w:lang w:val="ru-RU" w:eastAsia="en-US" w:bidi="ar-SA"/>
      </w:rPr>
    </w:lvl>
  </w:abstractNum>
  <w:abstractNum w:abstractNumId="5">
    <w:lvl w:ilvl="0">
      <w:numFmt w:val="bullet"/>
      <w:lvlText w:val=""/>
      <w:lvlJc w:val="left"/>
      <w:pPr>
        <w:tabs>
          <w:tab w:val="num" w:pos="0"/>
        </w:tabs>
        <w:ind w:left="1240" w:hanging="361"/>
      </w:pPr>
      <w:rPr>
        <w:rFonts w:ascii="Symbol" w:hAnsi="Symbol" w:cs="Symbol" w:hint="default"/>
        <w:sz w:val="20"/>
        <w:spacing w:val="0"/>
        <w:i w:val="false"/>
        <w:b w:val="false"/>
        <w:szCs w:val="20"/>
        <w:iCs w:val="false"/>
        <w:bCs w:val="false"/>
        <w:w w:val="99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246" w:hanging="36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253" w:hanging="36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259" w:hanging="36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266" w:hanging="36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273" w:hanging="36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279" w:hanging="36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286" w:hanging="36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293" w:hanging="361"/>
      </w:pPr>
      <w:rPr>
        <w:rFonts w:ascii="Symbol" w:hAnsi="Symbol" w:cs="Symbol" w:hint="default"/>
        <w:lang w:val="ru-RU" w:eastAsia="en-US" w:bidi="ar-SA"/>
      </w:rPr>
    </w:lvl>
  </w:abstractNum>
  <w:abstractNum w:abstractNumId="6">
    <w:lvl w:ilvl="0">
      <w:numFmt w:val="bullet"/>
      <w:lvlText w:val=""/>
      <w:lvlJc w:val="left"/>
      <w:pPr>
        <w:tabs>
          <w:tab w:val="num" w:pos="0"/>
        </w:tabs>
        <w:ind w:left="1240" w:hanging="361"/>
      </w:pPr>
      <w:rPr>
        <w:rFonts w:ascii="Symbol" w:hAnsi="Symbol" w:cs="Symbol" w:hint="default"/>
        <w:sz w:val="20"/>
        <w:spacing w:val="0"/>
        <w:i w:val="false"/>
        <w:b w:val="false"/>
        <w:szCs w:val="20"/>
        <w:iCs w:val="false"/>
        <w:bCs w:val="false"/>
        <w:w w:val="99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246" w:hanging="36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253" w:hanging="36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259" w:hanging="36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266" w:hanging="36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273" w:hanging="36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279" w:hanging="36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286" w:hanging="36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293" w:hanging="361"/>
      </w:pPr>
      <w:rPr>
        <w:rFonts w:ascii="Symbol" w:hAnsi="Symbol" w:cs="Symbol" w:hint="default"/>
        <w:lang w:val="ru-RU" w:eastAsia="en-US" w:bidi="ar-SA"/>
      </w:r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732" w:hanging="213"/>
      </w:pPr>
      <w:rPr>
        <w:sz w:val="26"/>
        <w:spacing w:val="-1"/>
        <w:i w:val="false"/>
        <w:b/>
        <w:szCs w:val="26"/>
        <w:iCs w:val="false"/>
        <w:bCs/>
        <w:w w:val="97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•"/>
      <w:lvlJc w:val="left"/>
      <w:pPr>
        <w:tabs>
          <w:tab w:val="num" w:pos="0"/>
        </w:tabs>
        <w:ind w:left="520" w:hanging="221"/>
      </w:pPr>
      <w:rPr>
        <w:rFonts w:ascii="Times New Roman" w:hAnsi="Times New Roman" w:cs="Times New Roman" w:hint="default"/>
        <w:sz w:val="28"/>
        <w:spacing w:val="0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914" w:hanging="22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88" w:hanging="22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62" w:hanging="22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36" w:hanging="22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610" w:hanging="22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784" w:hanging="22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958" w:hanging="221"/>
      </w:pPr>
      <w:rPr>
        <w:rFonts w:ascii="Symbol" w:hAnsi="Symbol" w:cs="Symbol" w:hint="default"/>
        <w:lang w:val="ru-RU" w:eastAsia="en-US" w:bidi="ar-SA"/>
      </w:r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800" w:hanging="281"/>
      </w:pPr>
      <w:rPr>
        <w:spacing w:val="0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850" w:hanging="28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901" w:hanging="28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951" w:hanging="28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002" w:hanging="28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103" w:hanging="28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154" w:hanging="28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205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4"/>
  </w:compat>
  <w:themeFontLang w:val="ru-RU" w:eastAsia="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uiPriority w:val="1"/>
    <w:qFormat/>
    <w:pPr>
      <w:ind w:left="203" w:hanging="0"/>
      <w:jc w:val="both"/>
      <w:outlineLvl w:val="0"/>
    </w:pPr>
    <w:rPr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4">
    <w:name w:val="Body Text"/>
    <w:basedOn w:val="Normal"/>
    <w:uiPriority w:val="1"/>
    <w:qFormat/>
    <w:pPr>
      <w:ind w:left="520" w:hanging="0"/>
    </w:pPr>
    <w:rPr>
      <w:sz w:val="28"/>
      <w:szCs w:val="28"/>
    </w:rPr>
  </w:style>
  <w:style w:type="paragraph" w:styleId="Style15">
    <w:name w:val="List"/>
    <w:basedOn w:val="Style14"/>
    <w:pPr/>
    <w:rPr>
      <w:rFonts w:ascii="PT Astra Serif" w:hAnsi="PT Astra Serif" w:cs="Noto Sans Devanagari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18">
    <w:name w:val="Title"/>
    <w:basedOn w:val="Normal"/>
    <w:uiPriority w:val="1"/>
    <w:qFormat/>
    <w:pPr>
      <w:ind w:left="203" w:right="4" w:hanging="0"/>
      <w:jc w:val="center"/>
    </w:pPr>
    <w:rPr>
      <w:sz w:val="72"/>
      <w:szCs w:val="72"/>
    </w:rPr>
  </w:style>
  <w:style w:type="paragraph" w:styleId="ListParagraph">
    <w:name w:val="List Paragraph"/>
    <w:basedOn w:val="Normal"/>
    <w:uiPriority w:val="1"/>
    <w:qFormat/>
    <w:pPr>
      <w:ind w:left="520" w:hanging="0"/>
    </w:pPr>
    <w:rPr/>
  </w:style>
  <w:style w:type="paragraph" w:styleId="TableParagraph" w:customStyle="1">
    <w:name w:val="Table Paragraph"/>
    <w:basedOn w:val="Normal"/>
    <w:uiPriority w:val="1"/>
    <w:qFormat/>
    <w:pPr>
      <w:ind w:left="108" w:hanging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Application>LibreOffice/7.5.6.2$Linux_X86_64 LibreOffice_project/50$Build-2</Application>
  <AppVersion>15.0000</AppVersion>
  <Pages>9</Pages>
  <Words>1395</Words>
  <Characters>10195</Characters>
  <CharactersWithSpaces>11388</CharactersWithSpaces>
  <Paragraphs>188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2025-05-29T07:09:00Z</dcterms:created>
  <dc:creator>Дарья</dc:creator>
  <dc:description/>
  <dc:language>ru-RU</dc:language>
  <cp:lastModifiedBy/>
  <dcterms:modified xsi:type="dcterms:W3CDTF">2026-01-15T09:15:06Z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2024-10-09T00:00:00Z</vt:filetime>
  </property>
  <property fmtid="{D5CDD505-2E9C-101B-9397-08002B2CF9AE}" pid="5" name="Producer">
    <vt:lpwstr>Microsoft® Office Word 2007</vt:lpwstr>
  </property>
</Properties>
</file>