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398" w:type="dxa"/>
        <w:tblInd w:w="1234" w:type="dxa"/>
        <w:tblLayout w:type="fixed"/>
        <w:tblCellMar>
          <w:top w:w="0" w:type="dxa"/>
          <w:left w:w="0" w:type="dxa"/>
          <w:bottom w:w="0" w:type="dxa"/>
          <w:right w:w="0" w:type="dxa"/>
        </w:tblCellMar>
      </w:tblPr>
      <w:tblGrid>
        <w:gridCol w:w="4436"/>
        <w:gridCol w:w="4962"/>
      </w:tblGrid>
      <w:tr w14:paraId="63AD3527">
        <w:tblPrEx>
          <w:tblCellMar>
            <w:top w:w="0" w:type="dxa"/>
            <w:left w:w="0" w:type="dxa"/>
            <w:bottom w:w="0" w:type="dxa"/>
            <w:right w:w="0" w:type="dxa"/>
          </w:tblCellMar>
        </w:tblPrEx>
        <w:trPr>
          <w:trHeight w:val="1454" w:hRule="atLeast"/>
        </w:trPr>
        <w:tc>
          <w:tcPr>
            <w:tcW w:w="4436" w:type="dxa"/>
          </w:tcPr>
          <w:p w14:paraId="45996780">
            <w:pPr>
              <w:widowControl w:val="0"/>
              <w:tabs>
                <w:tab w:val="left" w:pos="1276"/>
              </w:tabs>
              <w:autoSpaceDE w:val="0"/>
              <w:autoSpaceDN w:val="0"/>
              <w:spacing w:after="0" w:line="240" w:lineRule="auto"/>
              <w:ind w:left="50"/>
              <w:rPr>
                <w:rFonts w:ascii="Times New Roman" w:hAnsi="Times New Roman" w:eastAsia="Calibri" w:cs="Times New Roman"/>
                <w:lang w:val="ru-RU"/>
              </w:rPr>
            </w:pPr>
            <w:r>
              <w:rPr>
                <w:rFonts w:ascii="Times New Roman" w:hAnsi="Times New Roman" w:eastAsia="Calibri" w:cs="Times New Roman"/>
                <w:lang w:val="ru-RU"/>
              </w:rPr>
              <w:t xml:space="preserve">Рассмотрено и принято: </w:t>
            </w:r>
          </w:p>
          <w:p w14:paraId="729F1982">
            <w:pPr>
              <w:widowControl w:val="0"/>
              <w:tabs>
                <w:tab w:val="left" w:pos="1276"/>
              </w:tabs>
              <w:autoSpaceDE w:val="0"/>
              <w:autoSpaceDN w:val="0"/>
              <w:spacing w:before="38" w:after="0" w:line="240" w:lineRule="auto"/>
              <w:ind w:left="50" w:right="141"/>
              <w:rPr>
                <w:rFonts w:ascii="Times New Roman" w:hAnsi="Times New Roman" w:eastAsia="Calibri" w:cs="Times New Roman"/>
                <w:spacing w:val="40"/>
                <w:lang w:val="ru-RU"/>
              </w:rPr>
            </w:pPr>
            <w:r>
              <w:rPr>
                <w:rFonts w:ascii="Times New Roman" w:hAnsi="Times New Roman" w:eastAsia="Calibri" w:cs="Times New Roman"/>
                <w:lang w:val="ru-RU"/>
              </w:rPr>
              <w:t>на заседании</w:t>
            </w:r>
            <w:r>
              <w:rPr>
                <w:rFonts w:ascii="Times New Roman" w:hAnsi="Times New Roman" w:eastAsia="Calibri" w:cs="Times New Roman"/>
                <w:spacing w:val="-13"/>
                <w:lang w:val="ru-RU"/>
              </w:rPr>
              <w:t xml:space="preserve"> </w:t>
            </w:r>
            <w:r>
              <w:rPr>
                <w:rFonts w:ascii="Times New Roman" w:hAnsi="Times New Roman" w:eastAsia="Calibri" w:cs="Times New Roman"/>
                <w:lang w:val="ru-RU"/>
              </w:rPr>
              <w:t>Педагогического</w:t>
            </w:r>
            <w:r>
              <w:rPr>
                <w:rFonts w:ascii="Times New Roman" w:hAnsi="Times New Roman" w:eastAsia="Calibri" w:cs="Times New Roman"/>
                <w:spacing w:val="-12"/>
                <w:lang w:val="ru-RU"/>
              </w:rPr>
              <w:t xml:space="preserve"> </w:t>
            </w:r>
            <w:r>
              <w:rPr>
                <w:rFonts w:ascii="Times New Roman" w:hAnsi="Times New Roman" w:eastAsia="Calibri" w:cs="Times New Roman"/>
                <w:lang w:val="ru-RU"/>
              </w:rPr>
              <w:t>совета Протокол № 1 от 29.08.2025 г</w:t>
            </w:r>
            <w:r>
              <w:rPr>
                <w:rFonts w:ascii="Times New Roman" w:hAnsi="Times New Roman" w:eastAsia="Calibri" w:cs="Times New Roman"/>
                <w:spacing w:val="40"/>
                <w:lang w:val="ru-RU"/>
              </w:rPr>
              <w:t xml:space="preserve"> </w:t>
            </w:r>
          </w:p>
          <w:p w14:paraId="49C525A1">
            <w:pPr>
              <w:widowControl w:val="0"/>
              <w:tabs>
                <w:tab w:val="left" w:pos="1276"/>
                <w:tab w:val="left" w:pos="2352"/>
              </w:tabs>
              <w:autoSpaceDE w:val="0"/>
              <w:autoSpaceDN w:val="0"/>
              <w:spacing w:after="0" w:line="240" w:lineRule="auto"/>
              <w:ind w:left="50"/>
              <w:rPr>
                <w:rFonts w:ascii="Times New Roman" w:hAnsi="Times New Roman" w:eastAsia="Calibri" w:cs="Times New Roman"/>
                <w:lang w:val="ru-RU"/>
              </w:rPr>
            </w:pPr>
          </w:p>
          <w:p w14:paraId="22E10C24">
            <w:pPr>
              <w:widowControl w:val="0"/>
              <w:tabs>
                <w:tab w:val="left" w:pos="1276"/>
                <w:tab w:val="left" w:pos="2352"/>
              </w:tabs>
              <w:autoSpaceDE w:val="0"/>
              <w:autoSpaceDN w:val="0"/>
              <w:spacing w:after="0" w:line="240" w:lineRule="auto"/>
              <w:rPr>
                <w:rFonts w:ascii="Times New Roman" w:hAnsi="Times New Roman" w:eastAsia="Calibri" w:cs="Times New Roman"/>
                <w:lang w:val="ru-RU"/>
              </w:rPr>
            </w:pPr>
          </w:p>
          <w:p w14:paraId="10F05FD6">
            <w:pPr>
              <w:widowControl w:val="0"/>
              <w:tabs>
                <w:tab w:val="left" w:pos="1276"/>
                <w:tab w:val="left" w:pos="2352"/>
              </w:tabs>
              <w:autoSpaceDE w:val="0"/>
              <w:autoSpaceDN w:val="0"/>
              <w:spacing w:after="0" w:line="240" w:lineRule="auto"/>
              <w:ind w:left="50"/>
              <w:rPr>
                <w:rFonts w:ascii="Times New Roman" w:hAnsi="Times New Roman" w:eastAsia="Calibri" w:cs="Times New Roman"/>
                <w:lang w:val="ru-RU"/>
              </w:rPr>
            </w:pPr>
          </w:p>
        </w:tc>
        <w:tc>
          <w:tcPr>
            <w:tcW w:w="4962" w:type="dxa"/>
          </w:tcPr>
          <w:p w14:paraId="30AE011E">
            <w:pPr>
              <w:widowControl w:val="0"/>
              <w:tabs>
                <w:tab w:val="left" w:pos="1276"/>
              </w:tabs>
              <w:autoSpaceDE w:val="0"/>
              <w:autoSpaceDN w:val="0"/>
              <w:spacing w:after="0" w:line="240" w:lineRule="auto"/>
              <w:ind w:left="709"/>
              <w:rPr>
                <w:rFonts w:ascii="Times New Roman" w:hAnsi="Times New Roman" w:eastAsia="Calibri" w:cs="Times New Roman"/>
                <w:lang w:val="ru-RU"/>
              </w:rPr>
            </w:pPr>
            <w:r>
              <w:rPr>
                <w:rFonts w:ascii="Times New Roman" w:hAnsi="Times New Roman" w:eastAsia="Calibri" w:cs="Times New Roman"/>
                <w:spacing w:val="-2"/>
                <w:lang w:val="ru-RU"/>
              </w:rPr>
              <w:t>УТВЕРЖДАЮ</w:t>
            </w:r>
          </w:p>
          <w:p w14:paraId="337ABAEF">
            <w:pPr>
              <w:widowControl w:val="0"/>
              <w:tabs>
                <w:tab w:val="left" w:pos="1276"/>
              </w:tabs>
              <w:autoSpaceDE w:val="0"/>
              <w:autoSpaceDN w:val="0"/>
              <w:spacing w:before="38" w:after="0" w:line="240" w:lineRule="auto"/>
              <w:ind w:left="709"/>
              <w:rPr>
                <w:rFonts w:ascii="Times New Roman" w:hAnsi="Times New Roman" w:eastAsia="Calibri" w:cs="Times New Roman"/>
                <w:lang w:val="ru-RU"/>
              </w:rPr>
            </w:pPr>
            <w:r>
              <w:rPr>
                <w:rFonts w:ascii="Times New Roman" w:hAnsi="Times New Roman" w:eastAsia="Calibri" w:cs="Times New Roman"/>
                <w:lang w:val="ru-RU"/>
              </w:rPr>
              <w:t>Директор</w:t>
            </w:r>
            <w:r>
              <w:rPr>
                <w:rFonts w:ascii="Times New Roman" w:hAnsi="Times New Roman" w:eastAsia="Calibri" w:cs="Times New Roman"/>
                <w:spacing w:val="-9"/>
                <w:lang w:val="ru-RU"/>
              </w:rPr>
              <w:t xml:space="preserve"> </w:t>
            </w:r>
            <w:r>
              <w:rPr>
                <w:rFonts w:ascii="Times New Roman" w:hAnsi="Times New Roman" w:eastAsia="Calibri" w:cs="Times New Roman"/>
                <w:spacing w:val="-2"/>
                <w:lang w:val="ru-RU"/>
              </w:rPr>
              <w:t>МБОУ Владимировская  ООШ»</w:t>
            </w:r>
          </w:p>
          <w:p w14:paraId="7FE5E17A">
            <w:pPr>
              <w:widowControl w:val="0"/>
              <w:tabs>
                <w:tab w:val="left" w:pos="1276"/>
                <w:tab w:val="left" w:pos="2200"/>
              </w:tabs>
              <w:autoSpaceDE w:val="0"/>
              <w:autoSpaceDN w:val="0"/>
              <w:spacing w:before="41" w:after="0" w:line="240" w:lineRule="auto"/>
              <w:ind w:left="709" w:right="48"/>
              <w:rPr>
                <w:rFonts w:ascii="Times New Roman" w:hAnsi="Times New Roman" w:eastAsia="Calibri" w:cs="Times New Roman"/>
                <w:lang w:val="ru-RU"/>
              </w:rPr>
            </w:pPr>
            <w:r>
              <w:rPr>
                <w:rFonts w:ascii="Times New Roman" w:hAnsi="Times New Roman" w:eastAsia="Calibri" w:cs="Times New Roman"/>
                <w:u w:val="single"/>
                <w:lang w:val="ru-RU"/>
              </w:rPr>
              <w:tab/>
            </w:r>
            <w:r>
              <w:rPr>
                <w:rFonts w:ascii="Times New Roman" w:hAnsi="Times New Roman" w:eastAsia="Calibri" w:cs="Times New Roman"/>
                <w:u w:val="single"/>
                <w:lang w:val="ru-RU"/>
              </w:rPr>
              <w:t>Е.А.Бачкова</w:t>
            </w:r>
          </w:p>
          <w:p w14:paraId="4059E662">
            <w:pPr>
              <w:widowControl w:val="0"/>
              <w:tabs>
                <w:tab w:val="left" w:pos="1276"/>
                <w:tab w:val="left" w:pos="2200"/>
              </w:tabs>
              <w:autoSpaceDE w:val="0"/>
              <w:autoSpaceDN w:val="0"/>
              <w:spacing w:before="41" w:after="0" w:line="240" w:lineRule="auto"/>
              <w:ind w:left="709" w:right="48"/>
              <w:rPr>
                <w:rFonts w:ascii="Times New Roman" w:hAnsi="Times New Roman" w:eastAsia="Calibri" w:cs="Times New Roman"/>
                <w:lang w:val="ru-RU"/>
              </w:rPr>
            </w:pPr>
          </w:p>
          <w:p w14:paraId="4E5AA7BC">
            <w:pPr>
              <w:widowControl w:val="0"/>
              <w:tabs>
                <w:tab w:val="left" w:pos="1276"/>
                <w:tab w:val="left" w:pos="2200"/>
              </w:tabs>
              <w:autoSpaceDE w:val="0"/>
              <w:autoSpaceDN w:val="0"/>
              <w:spacing w:before="41" w:after="0" w:line="240" w:lineRule="auto"/>
              <w:ind w:left="709" w:right="48"/>
              <w:rPr>
                <w:rFonts w:ascii="Times New Roman" w:hAnsi="Times New Roman" w:eastAsia="Calibri" w:cs="Times New Roman"/>
                <w:lang w:val="ru-RU"/>
              </w:rPr>
            </w:pPr>
            <w:r>
              <w:rPr>
                <w:rFonts w:ascii="Times New Roman" w:hAnsi="Times New Roman" w:eastAsia="Calibri" w:cs="Times New Roman"/>
                <w:lang w:val="ru-RU"/>
              </w:rPr>
              <w:t xml:space="preserve">Приказ   № </w:t>
            </w:r>
            <w:r>
              <w:rPr>
                <w:rFonts w:hint="default" w:ascii="Times New Roman" w:hAnsi="Times New Roman" w:eastAsia="Calibri" w:cs="Times New Roman"/>
                <w:lang w:val="ru-RU"/>
              </w:rPr>
              <w:t>106</w:t>
            </w:r>
            <w:bookmarkStart w:id="0" w:name="_GoBack"/>
            <w:bookmarkEnd w:id="0"/>
            <w:r>
              <w:rPr>
                <w:rFonts w:ascii="Times New Roman" w:hAnsi="Times New Roman" w:eastAsia="Calibri" w:cs="Times New Roman"/>
                <w:lang w:val="ru-RU"/>
              </w:rPr>
              <w:t xml:space="preserve">    от 20.09.2025 г</w:t>
            </w:r>
            <w:r>
              <w:rPr>
                <w:rFonts w:ascii="Times New Roman" w:hAnsi="Times New Roman" w:eastAsia="Calibri" w:cs="Times New Roman"/>
                <w:spacing w:val="40"/>
                <w:lang w:val="ru-RU"/>
              </w:rPr>
              <w:t xml:space="preserve">  </w:t>
            </w:r>
          </w:p>
        </w:tc>
      </w:tr>
    </w:tbl>
    <w:p w14:paraId="6CC601EB">
      <w:pPr>
        <w:widowControl w:val="0"/>
        <w:autoSpaceDE w:val="0"/>
        <w:autoSpaceDN w:val="0"/>
        <w:adjustRightInd w:val="0"/>
        <w:spacing w:after="0" w:line="240" w:lineRule="auto"/>
        <w:rPr>
          <w:rFonts w:ascii="Times New Roman" w:hAnsi="Times New Roman" w:eastAsia="Calibri" w:cs="Times New Roman"/>
          <w:b/>
          <w:bCs/>
          <w:sz w:val="28"/>
          <w:szCs w:val="28"/>
          <w:lang w:eastAsia="ru-RU"/>
        </w:rPr>
      </w:pPr>
    </w:p>
    <w:p w14:paraId="4010F3F3">
      <w:pPr>
        <w:widowControl w:val="0"/>
        <w:autoSpaceDE w:val="0"/>
        <w:autoSpaceDN w:val="0"/>
        <w:adjustRightInd w:val="0"/>
        <w:spacing w:after="0" w:line="240" w:lineRule="auto"/>
        <w:ind w:firstLine="284"/>
        <w:jc w:val="center"/>
        <w:rPr>
          <w:rFonts w:ascii="Times New Roman" w:hAnsi="Times New Roman" w:eastAsia="Calibri" w:cs="Times New Roman"/>
          <w:b/>
          <w:sz w:val="28"/>
          <w:szCs w:val="28"/>
          <w:lang w:eastAsia="ru-RU"/>
        </w:rPr>
      </w:pPr>
      <w:r>
        <w:rPr>
          <w:rFonts w:ascii="Times New Roman" w:hAnsi="Times New Roman" w:eastAsia="Calibri" w:cs="Times New Roman"/>
          <w:b/>
          <w:bCs/>
          <w:sz w:val="28"/>
          <w:szCs w:val="28"/>
          <w:lang w:eastAsia="ru-RU"/>
        </w:rPr>
        <w:t xml:space="preserve">Должностная инструкция </w:t>
      </w:r>
      <w:r>
        <w:rPr>
          <w:rFonts w:ascii="Times New Roman" w:hAnsi="Times New Roman" w:eastAsia="Calibri" w:cs="Times New Roman"/>
          <w:b/>
          <w:sz w:val="28"/>
          <w:szCs w:val="28"/>
          <w:lang w:eastAsia="ru-RU"/>
        </w:rPr>
        <w:t>классного руководителя</w:t>
      </w:r>
    </w:p>
    <w:p w14:paraId="225C0354">
      <w:pPr>
        <w:widowControl w:val="0"/>
        <w:autoSpaceDE w:val="0"/>
        <w:autoSpaceDN w:val="0"/>
        <w:adjustRightInd w:val="0"/>
        <w:spacing w:after="0" w:line="240" w:lineRule="auto"/>
        <w:rPr>
          <w:rFonts w:ascii="Times New Roman" w:hAnsi="Times New Roman" w:eastAsia="Calibri" w:cs="Times New Roman"/>
          <w:b/>
          <w:bCs/>
          <w:sz w:val="28"/>
          <w:szCs w:val="28"/>
          <w:lang w:eastAsia="ru-RU"/>
        </w:rPr>
      </w:pPr>
    </w:p>
    <w:p w14:paraId="0F1985E6">
      <w:pPr>
        <w:tabs>
          <w:tab w:val="left" w:pos="284"/>
        </w:tabs>
        <w:spacing w:after="0" w:line="240" w:lineRule="auto"/>
        <w:jc w:val="both"/>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1. Общие положения</w:t>
      </w:r>
    </w:p>
    <w:p w14:paraId="0416F47E">
      <w:pPr>
        <w:spacing w:after="0" w:line="240" w:lineRule="auto"/>
        <w:jc w:val="both"/>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1.1.</w:t>
      </w:r>
      <w:r>
        <w:rPr>
          <w:rFonts w:ascii="Times New Roman" w:hAnsi="Times New Roman" w:eastAsia="Calibri" w:cs="Times New Roman"/>
          <w:b/>
          <w:bCs/>
          <w:sz w:val="24"/>
          <w:szCs w:val="24"/>
          <w:lang w:eastAsia="ru-RU"/>
        </w:rPr>
        <w:t xml:space="preserve"> </w:t>
      </w:r>
      <w:r>
        <w:rPr>
          <w:rFonts w:ascii="Times New Roman" w:hAnsi="Times New Roman" w:eastAsia="Calibri" w:cs="Times New Roman"/>
          <w:sz w:val="24"/>
          <w:szCs w:val="24"/>
          <w:lang w:eastAsia="ru-RU"/>
        </w:rPr>
        <w:t>Настоящая должностная инструкция</w:t>
      </w:r>
      <w:r>
        <w:rPr>
          <w:rFonts w:ascii="Times New Roman" w:hAnsi="Times New Roman" w:eastAsia="Calibri" w:cs="Times New Roman"/>
          <w:i/>
          <w:sz w:val="24"/>
          <w:szCs w:val="24"/>
          <w:lang w:eastAsia="ru-RU"/>
        </w:rPr>
        <w:t xml:space="preserve"> </w:t>
      </w:r>
      <w:r>
        <w:rPr>
          <w:rFonts w:ascii="Times New Roman" w:hAnsi="Times New Roman" w:eastAsia="Calibri" w:cs="Times New Roman"/>
          <w:sz w:val="24"/>
          <w:szCs w:val="24"/>
          <w:lang w:eastAsia="ru-RU"/>
        </w:rPr>
        <w:t xml:space="preserve">разработана </w:t>
      </w:r>
      <w:r>
        <w:rPr>
          <w:rFonts w:ascii="Times New Roman" w:hAnsi="Times New Roman" w:eastAsia="Calibri" w:cs="Times New Roman"/>
          <w:bCs/>
          <w:sz w:val="24"/>
          <w:szCs w:val="24"/>
          <w:lang w:eastAsia="ru-RU"/>
        </w:rPr>
        <w:t xml:space="preserve">в соответствии с </w:t>
      </w:r>
    </w:p>
    <w:p w14:paraId="796FD235">
      <w:pPr>
        <w:tabs>
          <w:tab w:val="left" w:pos="10348"/>
        </w:tabs>
        <w:spacing w:after="0" w:line="240" w:lineRule="auto"/>
        <w:ind w:right="702"/>
        <w:jc w:val="both"/>
        <w:rPr>
          <w:rFonts w:ascii="Times New Roman" w:hAnsi="Times New Roman" w:eastAsia="Calibri" w:cs="Times New Roman"/>
          <w:sz w:val="24"/>
          <w:szCs w:val="24"/>
          <w:shd w:val="clear" w:color="auto" w:fill="FFFFFF"/>
          <w:lang w:eastAsia="ru-RU"/>
        </w:rPr>
      </w:pPr>
      <w:r>
        <w:rPr>
          <w:rFonts w:ascii="Times New Roman" w:hAnsi="Times New Roman" w:eastAsia="Calibri" w:cs="Times New Roman"/>
          <w:bCs/>
          <w:sz w:val="24"/>
          <w:szCs w:val="24"/>
          <w:lang w:eastAsia="ru-RU"/>
        </w:rPr>
        <w:t>- Федеральным законом «Об образовании в Российской Федерации» от 29.12.2012</w:t>
      </w:r>
      <w:r>
        <w:rPr>
          <w:rFonts w:ascii="Times New Roman" w:hAnsi="Times New Roman" w:eastAsia="Calibri" w:cs="Times New Roman"/>
          <w:b/>
          <w:bCs/>
          <w:sz w:val="24"/>
          <w:szCs w:val="24"/>
          <w:lang w:eastAsia="ru-RU"/>
        </w:rPr>
        <w:t xml:space="preserve"> </w:t>
      </w:r>
      <w:r>
        <w:rPr>
          <w:rFonts w:ascii="Times New Roman" w:hAnsi="Times New Roman" w:eastAsia="Calibri" w:cs="Times New Roman"/>
          <w:bCs/>
          <w:sz w:val="24"/>
          <w:szCs w:val="24"/>
          <w:lang w:eastAsia="ru-RU"/>
        </w:rPr>
        <w:t xml:space="preserve">г № 273-ФЗ </w:t>
      </w:r>
      <w:r>
        <w:rPr>
          <w:rFonts w:ascii="Times New Roman" w:hAnsi="Times New Roman" w:eastAsia="Calibri" w:cs="Times New Roman"/>
          <w:sz w:val="24"/>
          <w:szCs w:val="24"/>
          <w:shd w:val="clear" w:color="auto" w:fill="FFFFFF"/>
          <w:lang w:eastAsia="ru-RU"/>
        </w:rPr>
        <w:t>с изменениями от 31 июля 2025 года</w:t>
      </w:r>
      <w:r>
        <w:rPr>
          <w:rFonts w:ascii="Times New Roman" w:hAnsi="Times New Roman" w:eastAsia="Calibri" w:cs="Times New Roman"/>
          <w:bCs/>
          <w:sz w:val="24"/>
          <w:szCs w:val="24"/>
          <w:lang w:eastAsia="ru-RU"/>
        </w:rPr>
        <w:t>;</w:t>
      </w:r>
      <w:r>
        <w:rPr>
          <w:rFonts w:ascii="Times New Roman" w:hAnsi="Times New Roman" w:eastAsia="Calibri" w:cs="Times New Roman"/>
          <w:b/>
          <w:bCs/>
          <w:sz w:val="24"/>
          <w:szCs w:val="24"/>
          <w:lang w:eastAsia="ru-RU"/>
        </w:rPr>
        <w:t xml:space="preserve"> </w:t>
      </w:r>
      <w:r>
        <w:rPr>
          <w:rFonts w:ascii="Times New Roman" w:hAnsi="Times New Roman" w:eastAsia="Calibri" w:cs="Times New Roman"/>
          <w:sz w:val="24"/>
          <w:szCs w:val="24"/>
          <w:shd w:val="clear" w:color="auto" w:fill="FFFFFF"/>
          <w:lang w:eastAsia="ru-RU"/>
        </w:rPr>
        <w:t>ФГОС НОО и ООО, утвержденных соответственно Приказами Минпросвещения России №286 и №287 от 31 мая 2021 года с изменениями от 22 января 2024 года;</w:t>
      </w:r>
    </w:p>
    <w:p w14:paraId="5DE9E1A7">
      <w:pPr>
        <w:tabs>
          <w:tab w:val="left" w:pos="10348"/>
        </w:tabs>
        <w:spacing w:after="0" w:line="240" w:lineRule="auto"/>
        <w:ind w:right="702"/>
        <w:jc w:val="both"/>
        <w:rPr>
          <w:rFonts w:ascii="Times New Roman" w:hAnsi="Times New Roman" w:eastAsia="Calibri" w:cs="Times New Roman"/>
          <w:bCs/>
          <w:sz w:val="24"/>
          <w:szCs w:val="24"/>
          <w:lang w:eastAsia="ru-RU"/>
        </w:rPr>
      </w:pPr>
      <w:r>
        <w:rPr>
          <w:rFonts w:ascii="Times New Roman" w:hAnsi="Times New Roman" w:eastAsia="Calibri" w:cs="Times New Roman"/>
          <w:sz w:val="24"/>
          <w:szCs w:val="24"/>
          <w:shd w:val="clear" w:color="auto" w:fill="FFFFFF"/>
          <w:lang w:eastAsia="ru-RU"/>
        </w:rPr>
        <w:t>-</w:t>
      </w:r>
      <w:r>
        <w:rPr>
          <w:rFonts w:ascii="Times New Roman" w:hAnsi="Times New Roman" w:eastAsia="Calibri" w:cs="Times New Roman"/>
          <w:sz w:val="24"/>
          <w:szCs w:val="24"/>
          <w:lang w:eastAsia="ru-RU"/>
        </w:rPr>
        <w:t xml:space="preserve"> Приказом Минпросвещения </w:t>
      </w:r>
      <w:r>
        <w:rPr>
          <w:rFonts w:ascii="Times New Roman" w:hAnsi="Times New Roman" w:eastAsia="Calibri" w:cs="Times New Roman"/>
          <w:sz w:val="24"/>
          <w:szCs w:val="24"/>
          <w:shd w:val="clear" w:color="auto" w:fill="FFFFFF"/>
          <w:lang w:eastAsia="ru-RU"/>
        </w:rPr>
        <w:t>России от 06.11.</w:t>
      </w:r>
      <w:r>
        <w:rPr>
          <w:rFonts w:ascii="Times New Roman" w:hAnsi="Times New Roman" w:eastAsia="Calibri" w:cs="Times New Roman"/>
          <w:sz w:val="24"/>
          <w:szCs w:val="24"/>
          <w:lang w:eastAsia="ru-RU"/>
        </w:rPr>
        <w:t xml:space="preserve">2024 № 779 </w:t>
      </w:r>
      <w:r>
        <w:rPr>
          <w:rFonts w:ascii="Times New Roman" w:hAnsi="Times New Roman" w:eastAsia="Calibri" w:cs="Times New Roman"/>
          <w:sz w:val="24"/>
          <w:szCs w:val="24"/>
          <w:shd w:val="clear" w:color="auto" w:fill="FFFFFF"/>
          <w:lang w:eastAsia="ru-RU"/>
        </w:rPr>
        <w:t xml:space="preserve">«Об утверждении перечня документов, подготовка которых осуществляется педагогическими работниками при реализации ООП, образовательных программ СПО», </w:t>
      </w:r>
      <w:r>
        <w:rPr>
          <w:rFonts w:ascii="Times New Roman" w:hAnsi="Times New Roman" w:eastAsia="Calibri" w:cs="Times New Roman"/>
          <w:bCs/>
          <w:sz w:val="24"/>
          <w:szCs w:val="24"/>
          <w:shd w:val="clear" w:color="auto" w:fill="FFFFFF"/>
          <w:lang w:eastAsia="ru-RU"/>
        </w:rPr>
        <w:t xml:space="preserve">вступившим в силу с 1 марта 2025 </w:t>
      </w:r>
      <w:r>
        <w:rPr>
          <w:rFonts w:ascii="Times New Roman" w:hAnsi="Times New Roman" w:eastAsia="Calibri" w:cs="Times New Roman"/>
          <w:bCs/>
          <w:sz w:val="24"/>
          <w:szCs w:val="24"/>
          <w:lang w:eastAsia="ru-RU"/>
        </w:rPr>
        <w:t xml:space="preserve">года; </w:t>
      </w:r>
    </w:p>
    <w:p w14:paraId="5E015B89">
      <w:pPr>
        <w:tabs>
          <w:tab w:val="left" w:pos="10348"/>
        </w:tabs>
        <w:spacing w:after="0" w:line="240" w:lineRule="auto"/>
        <w:ind w:right="702"/>
        <w:jc w:val="both"/>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 xml:space="preserve">- Приказами Минпросвещения России от 04.04.2025 № 269 «О продолжительности рабочего времени…» и от 04.04.2025 № 268 «Об утверждении Особенностей режима рабочего времени и времени отдыха педагогических и иных работников…», действующими с 1 сентября 2025 года; </w:t>
      </w:r>
    </w:p>
    <w:p w14:paraId="6E338149">
      <w:pPr>
        <w:tabs>
          <w:tab w:val="left" w:pos="10348"/>
        </w:tabs>
        <w:spacing w:after="0" w:line="240" w:lineRule="auto"/>
        <w:ind w:right="702"/>
        <w:jc w:val="both"/>
        <w:rPr>
          <w:rFonts w:ascii="Times New Roman" w:hAnsi="Times New Roman" w:eastAsia="Calibri" w:cs="Times New Roman"/>
          <w:sz w:val="24"/>
          <w:szCs w:val="24"/>
          <w:shd w:val="clear" w:color="auto" w:fill="FFFFFF"/>
          <w:lang w:eastAsia="ru-RU"/>
        </w:rPr>
      </w:pPr>
      <w:r>
        <w:rPr>
          <w:rFonts w:ascii="Times New Roman" w:hAnsi="Times New Roman" w:eastAsia="Calibri" w:cs="Times New Roman"/>
          <w:bCs/>
          <w:sz w:val="24"/>
          <w:szCs w:val="24"/>
          <w:lang w:eastAsia="ru-RU"/>
        </w:rPr>
        <w:t xml:space="preserve">- </w:t>
      </w:r>
      <w:r>
        <w:rPr>
          <w:rFonts w:ascii="Times New Roman" w:hAnsi="Times New Roman" w:eastAsia="Calibri" w:cs="Times New Roman"/>
          <w:sz w:val="24"/>
          <w:szCs w:val="24"/>
          <w:lang w:eastAsia="ru-RU"/>
        </w:rPr>
        <w:t>с учетом Письма Минпросвещения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и</w:t>
      </w:r>
      <w:r>
        <w:rPr>
          <w:rFonts w:ascii="Times New Roman" w:hAnsi="Times New Roman" w:eastAsia="Calibri" w:cs="Times New Roman"/>
          <w:sz w:val="24"/>
          <w:szCs w:val="24"/>
          <w:shd w:val="clear" w:color="auto" w:fill="FFFFFF"/>
          <w:lang w:eastAsia="ru-RU"/>
        </w:rPr>
        <w:t xml:space="preserve"> письма Минобрнауки России № 08-554 от 21.03.2017г «О принятии мер по устранению избыточной отчетности»; а также в соответствии с Трудовым кодексом РФ и другими нормативными актами, регулирующими трудовые отношения между работником и работодателем,</w:t>
      </w:r>
    </w:p>
    <w:p w14:paraId="7D3F7196">
      <w:pPr>
        <w:tabs>
          <w:tab w:val="left" w:pos="10348"/>
        </w:tabs>
        <w:spacing w:after="0" w:line="240" w:lineRule="auto"/>
        <w:ind w:right="702"/>
        <w:jc w:val="both"/>
        <w:rPr>
          <w:rFonts w:ascii="Times New Roman" w:hAnsi="Times New Roman" w:eastAsia="Calibri" w:cs="Times New Roman"/>
          <w:sz w:val="24"/>
          <w:szCs w:val="24"/>
          <w:shd w:val="clear" w:color="auto" w:fill="FFFFFF"/>
          <w:lang w:eastAsia="ru-RU"/>
        </w:rPr>
      </w:pPr>
      <w:r>
        <w:rPr>
          <w:rFonts w:ascii="Times New Roman" w:hAnsi="Times New Roman" w:eastAsia="Calibri" w:cs="Times New Roman"/>
          <w:sz w:val="24"/>
          <w:szCs w:val="24"/>
          <w:shd w:val="clear" w:color="auto" w:fill="FFFFFF"/>
          <w:lang w:eastAsia="ru-RU"/>
        </w:rPr>
        <w:t xml:space="preserve">- </w:t>
      </w:r>
      <w:r>
        <w:rPr>
          <w:rFonts w:ascii="Times New Roman" w:hAnsi="Times New Roman" w:eastAsia="Calibri" w:cs="Times New Roman"/>
          <w:color w:val="0D0D0D"/>
          <w:sz w:val="24"/>
          <w:szCs w:val="24"/>
          <w:shd w:val="clear" w:color="auto" w:fill="FFFFFF"/>
          <w:lang w:eastAsia="ru-RU"/>
        </w:rPr>
        <w:t xml:space="preserve">согласно </w:t>
      </w:r>
      <w:r>
        <w:rPr>
          <w:rFonts w:ascii="Times New Roman" w:hAnsi="Times New Roman" w:eastAsia="Calibri" w:cs="Times New Roman"/>
          <w:color w:val="0D0D0D"/>
          <w:sz w:val="24"/>
          <w:szCs w:val="24"/>
          <w:lang w:eastAsia="ru-RU"/>
        </w:rPr>
        <w:fldChar w:fldCharType="begin"/>
      </w:r>
      <w:r>
        <w:rPr>
          <w:rFonts w:ascii="Times New Roman" w:hAnsi="Times New Roman" w:eastAsia="Calibri" w:cs="Times New Roman"/>
          <w:color w:val="0D0D0D"/>
          <w:sz w:val="24"/>
          <w:szCs w:val="24"/>
          <w:lang w:eastAsia="ru-RU"/>
        </w:rPr>
        <w:instrText xml:space="preserve"> HYPERLINK "https://gimnaziya1shekino-r71.gosuslugi.ru/pedagogam-i-sotrudnikam/snizhenie-dokumentatsionnoy-nagruzki-pedagogov/dokumenty_946.html" </w:instrText>
      </w:r>
      <w:r>
        <w:rPr>
          <w:rFonts w:ascii="Times New Roman" w:hAnsi="Times New Roman" w:eastAsia="Calibri" w:cs="Times New Roman"/>
          <w:color w:val="0D0D0D"/>
          <w:sz w:val="24"/>
          <w:szCs w:val="24"/>
          <w:lang w:eastAsia="ru-RU"/>
        </w:rPr>
        <w:fldChar w:fldCharType="separate"/>
      </w:r>
      <w:r>
        <w:rPr>
          <w:rFonts w:ascii="Times New Roman" w:hAnsi="Times New Roman" w:eastAsia="Calibri" w:cs="Times New Roman"/>
          <w:color w:val="0D0D0D"/>
          <w:sz w:val="24"/>
          <w:szCs w:val="24"/>
          <w:shd w:val="clear" w:color="auto" w:fill="FFFFFF"/>
          <w:lang w:eastAsia="ru-RU"/>
        </w:rPr>
        <w:t xml:space="preserve"> </w:t>
      </w:r>
      <w:r>
        <w:rPr>
          <w:rFonts w:ascii="Times New Roman" w:hAnsi="Times New Roman" w:eastAsia="Calibri" w:cs="Times New Roman"/>
          <w:bCs/>
          <w:color w:val="0D0D0D"/>
          <w:sz w:val="24"/>
          <w:szCs w:val="24"/>
          <w:shd w:val="clear" w:color="auto" w:fill="FFFFFF"/>
          <w:lang w:eastAsia="ru-RU"/>
        </w:rPr>
        <w:t xml:space="preserve">письму  Минпросвещения России от 11.02.2025 N ОК-397/08 "О вступлении в силу Федерального закона N 328-ФЗ "О внесении изменений в статьи 29 и 47 Федерального закона "Об образовании в Российской Федерации"и </w:t>
      </w:r>
      <w:r>
        <w:rPr>
          <w:rFonts w:ascii="Times New Roman" w:hAnsi="Times New Roman" w:eastAsia="Calibri" w:cs="Times New Roman"/>
          <w:color w:val="0D0D0D"/>
          <w:sz w:val="24"/>
          <w:szCs w:val="24"/>
          <w:shd w:val="clear" w:color="auto" w:fill="FFFFFF"/>
          <w:lang w:eastAsia="ru-RU"/>
        </w:rPr>
        <w:t>федеральному закону  от 8 августа 2024 года N 328-ФЗ, направленный на снижение бюрократической нагрузки на педагогов .</w:t>
      </w:r>
    </w:p>
    <w:p w14:paraId="42407548">
      <w:pPr>
        <w:tabs>
          <w:tab w:val="left" w:pos="1425"/>
          <w:tab w:val="left" w:pos="10206"/>
        </w:tabs>
        <w:spacing w:after="0" w:line="240" w:lineRule="auto"/>
        <w:ind w:right="702"/>
        <w:rPr>
          <w:rFonts w:ascii="Times New Roman" w:hAnsi="Times New Roman" w:eastAsia="Calibri" w:cs="Times New Roman"/>
          <w:color w:val="0D0D0D"/>
          <w:sz w:val="24"/>
          <w:szCs w:val="24"/>
          <w:lang w:eastAsia="ru-RU"/>
        </w:rPr>
      </w:pPr>
      <w:r>
        <w:rPr>
          <w:rFonts w:ascii="Times New Roman" w:hAnsi="Times New Roman" w:eastAsia="Calibri" w:cs="Times New Roman"/>
          <w:color w:val="0D0D0D"/>
          <w:sz w:val="24"/>
          <w:szCs w:val="24"/>
          <w:lang w:eastAsia="ru-RU"/>
        </w:rPr>
        <w:fldChar w:fldCharType="end"/>
      </w:r>
      <w:r>
        <w:rPr>
          <w:rFonts w:ascii="Times New Roman" w:hAnsi="Times New Roman" w:eastAsia="Calibri" w:cs="Times New Roman"/>
          <w:color w:val="0D0D0D"/>
          <w:sz w:val="24"/>
          <w:szCs w:val="24"/>
          <w:lang w:eastAsia="ru-RU"/>
        </w:rPr>
        <w:t xml:space="preserve">-  а также в соответствии с Трудовым Кодексом РФ и другими нормативными актами, регулирующими трудовые отношения между работником и </w:t>
      </w:r>
      <w:r>
        <w:rPr>
          <w:rFonts w:ascii="Times New Roman" w:hAnsi="Times New Roman" w:eastAsia="Calibri" w:cs="Times New Roman"/>
          <w:color w:val="0D0D0D"/>
          <w:spacing w:val="-2"/>
          <w:sz w:val="24"/>
          <w:szCs w:val="24"/>
          <w:lang w:eastAsia="ru-RU"/>
        </w:rPr>
        <w:t>работодателем.</w:t>
      </w:r>
    </w:p>
    <w:p w14:paraId="17FC2C3C">
      <w:pPr>
        <w:tabs>
          <w:tab w:val="left" w:pos="28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 Данная инструкция определяет цели и задачи, функции и функциональные обязанности педагогических работников</w:t>
      </w:r>
      <w:r>
        <w:rPr>
          <w:rFonts w:ascii="Times New Roman" w:hAnsi="Times New Roman" w:eastAsia="Calibri" w:cs="Times New Roman"/>
          <w:spacing w:val="2"/>
          <w:sz w:val="24"/>
          <w:szCs w:val="24"/>
          <w:shd w:val="clear" w:color="auto" w:fill="FFFFFF"/>
          <w:lang w:eastAsia="ru-RU"/>
        </w:rPr>
        <w:t>, осуществляющих классное руководство в общеобразовательной организации, (далее – классных руководителей),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w:t>
      </w:r>
    </w:p>
    <w:p w14:paraId="7E625BC3">
      <w:pPr>
        <w:shd w:val="clear" w:color="auto" w:fill="FFFFFF"/>
        <w:spacing w:after="0" w:line="240" w:lineRule="auto"/>
        <w:jc w:val="both"/>
        <w:rPr>
          <w:rFonts w:ascii="Arial" w:hAnsi="Arial" w:eastAsia="Calibri" w:cs="Arial"/>
          <w:color w:val="000000"/>
          <w:sz w:val="21"/>
          <w:szCs w:val="21"/>
          <w:lang w:eastAsia="ru-RU"/>
        </w:rPr>
      </w:pPr>
      <w:r>
        <w:rPr>
          <w:rFonts w:ascii="Times New Roman" w:hAnsi="Times New Roman" w:eastAsia="Calibri" w:cs="Times New Roman"/>
          <w:color w:val="000000"/>
          <w:sz w:val="24"/>
          <w:szCs w:val="24"/>
          <w:lang w:eastAsia="ru-RU"/>
        </w:rPr>
        <w:t>1.3. Возложение функций классного руководителя и освобождение от них осуществляется приказом директора образовательной организации. Функции классного руководителя могут быть возложены на педагогического работника с его согласия. Основанием для приказа директора школы о возложении функций классного руководителя является заявление педагогического работника.</w:t>
      </w:r>
    </w:p>
    <w:p w14:paraId="0A68EB1B">
      <w:pPr>
        <w:shd w:val="clear" w:color="auto" w:fill="FFFFFF"/>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1.4. </w:t>
      </w:r>
      <w:r>
        <w:rPr>
          <w:rFonts w:ascii="Times New Roman" w:hAnsi="Times New Roman" w:eastAsia="Calibri" w:cs="Times New Roman"/>
          <w:color w:val="000000"/>
          <w:sz w:val="24"/>
          <w:szCs w:val="24"/>
          <w:u w:val="single"/>
          <w:lang w:eastAsia="ru-RU"/>
        </w:rPr>
        <w:t>Прекращение выполнения функций классного руководителя осуществляется по инициативе:</w:t>
      </w:r>
    </w:p>
    <w:p w14:paraId="036FE6E5">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педагогического работника;</w:t>
      </w:r>
    </w:p>
    <w:p w14:paraId="405F3A9B">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 решению директора общеобразовательной организации;</w:t>
      </w:r>
    </w:p>
    <w:p w14:paraId="48FB2D6D">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связи с прекращением трудовых отношений педагогического работника с общеобразовательной организацией.</w:t>
      </w:r>
    </w:p>
    <w:p w14:paraId="6B19126D">
      <w:pPr>
        <w:autoSpaceDE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shd w:val="clear" w:color="auto" w:fill="FFFFFF"/>
          <w:lang w:eastAsia="ru-RU"/>
        </w:rPr>
        <w:t>1.5.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14:paraId="733B1019">
      <w:pPr>
        <w:tabs>
          <w:tab w:val="left" w:pos="284"/>
        </w:tabs>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sz w:val="24"/>
          <w:szCs w:val="24"/>
          <w:shd w:val="clear" w:color="auto" w:fill="FFFFFF"/>
          <w:lang w:eastAsia="ru-RU"/>
        </w:rPr>
        <w:t xml:space="preserve">1.6. </w:t>
      </w:r>
      <w:r>
        <w:rPr>
          <w:rFonts w:ascii="Times New Roman" w:hAnsi="Times New Roman" w:eastAsia="Calibri" w:cs="Times New Roman"/>
          <w:color w:val="000000"/>
          <w:sz w:val="24"/>
          <w:szCs w:val="24"/>
          <w:shd w:val="clear" w:color="auto" w:fill="FFFFFF"/>
          <w:lang w:eastAsia="ru-RU"/>
        </w:rPr>
        <w:t xml:space="preserve">Классный руководитель непосредственно подчиняется заместителю директора по учебно - воспитательной работе </w:t>
      </w:r>
      <w:r>
        <w:rPr>
          <w:rFonts w:ascii="Times New Roman" w:hAnsi="Times New Roman" w:eastAsia="Calibri" w:cs="Times New Roman"/>
          <w:color w:val="000000"/>
          <w:sz w:val="24"/>
          <w:szCs w:val="24"/>
          <w:lang w:eastAsia="ru-RU"/>
        </w:rPr>
        <w:t>общеобразовательной организации.</w:t>
      </w:r>
    </w:p>
    <w:p w14:paraId="07B3785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1.7. В своей деятельности классный руководитель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w:t>
      </w:r>
    </w:p>
    <w:p w14:paraId="3C90D7FC">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shd w:val="clear" w:color="auto" w:fill="FFFFFF"/>
          <w:lang w:eastAsia="ru-RU"/>
        </w:rPr>
        <w:t>Федеральным законом «Об образовании в Российской Федерации»;</w:t>
      </w:r>
    </w:p>
    <w:p w14:paraId="4D039FAE">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shd w:val="clear" w:color="auto" w:fill="FFFFFF"/>
          <w:lang w:eastAsia="ru-RU"/>
        </w:rPr>
        <w:t>Федеральным законом «Об основных гарантиях прав ребёнка в Российской Федерации» от 24 июля 1998 г. № 124-ФЗ;</w:t>
      </w:r>
    </w:p>
    <w:p w14:paraId="4BE31898">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shd w:val="clear" w:color="auto" w:fill="FFFFFF"/>
          <w:lang w:eastAsia="ru-RU"/>
        </w:rPr>
        <w:t>Федеральным законом «Об основах системы профилактики безнадзорности и правонарушений несовершеннолетних» от 24 июня 1999 г. № 120-ФЗ;</w:t>
      </w:r>
    </w:p>
    <w:p w14:paraId="5A534D14">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shd w:val="clear" w:color="auto" w:fill="FFFFFF"/>
          <w:lang w:eastAsia="ru-RU"/>
        </w:rPr>
        <w:t>Федеральным законом «О защите детей от информации, причиняющей вред их здоровью и развитию» от 29 декабря 2010 г № 436-ФЗ;</w:t>
      </w:r>
    </w:p>
    <w:p w14:paraId="0E94E7FC">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shd w:val="clear" w:color="auto" w:fill="FFFFFF"/>
          <w:lang w:eastAsia="ru-RU"/>
        </w:rPr>
        <w:t>Указом Президента Российской Федерации № 597 от 7 мая 2012 г. «О мероприятиях по реализации государственной социальной политики»;</w:t>
      </w:r>
    </w:p>
    <w:p w14:paraId="2173CDEC">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shd w:val="clear" w:color="auto" w:fill="FFFFFF"/>
          <w:lang w:eastAsia="ru-RU"/>
        </w:rPr>
        <w:t>Распоряжением Правительства РФ № 996-р от 29 мая 2015 г. «Об утверждении Стратегии развития воспитания в Российской Федерации на период до 2025 года»;</w:t>
      </w:r>
    </w:p>
    <w:p w14:paraId="49CC25E1">
      <w:pPr>
        <w:numPr>
          <w:ilvl w:val="0"/>
          <w:numId w:val="1"/>
        </w:numPr>
        <w:shd w:val="clear" w:color="auto" w:fill="FFFFFF"/>
        <w:spacing w:after="0" w:line="240" w:lineRule="auto"/>
        <w:jc w:val="both"/>
        <w:rPr>
          <w:rFonts w:ascii="Times New Roman" w:hAnsi="Times New Roman" w:eastAsia="Times New Roman" w:cs="Times New Roman"/>
          <w:color w:val="000000"/>
          <w:sz w:val="24"/>
          <w:szCs w:val="20"/>
          <w:lang w:eastAsia="ru-RU"/>
        </w:rPr>
      </w:pPr>
      <w:r>
        <w:rPr>
          <w:rFonts w:ascii="Times New Roman" w:hAnsi="Times New Roman" w:eastAsia="Times New Roman" w:cs="Times New Roman"/>
          <w:sz w:val="24"/>
          <w:szCs w:val="20"/>
          <w:lang w:eastAsia="ru-RU"/>
        </w:rPr>
        <w:t>Федеральными государственными образовательными стандартами начального, основного и среднего общего образования (ФГОС НОО, ФГОС ООО и СОО);</w:t>
      </w:r>
    </w:p>
    <w:p w14:paraId="0C4E2AB9">
      <w:pPr>
        <w:numPr>
          <w:ilvl w:val="0"/>
          <w:numId w:val="1"/>
        </w:numPr>
        <w:shd w:val="clear" w:color="auto" w:fill="FFFFFF"/>
        <w:spacing w:after="0" w:line="240" w:lineRule="auto"/>
        <w:jc w:val="both"/>
        <w:rPr>
          <w:rFonts w:ascii="Times New Roman" w:hAnsi="Times New Roman" w:eastAsia="Times New Roman" w:cs="Times New Roman"/>
          <w:color w:val="000000"/>
          <w:sz w:val="24"/>
          <w:szCs w:val="20"/>
          <w:lang w:eastAsia="ru-RU"/>
        </w:rPr>
      </w:pPr>
      <w:r>
        <w:rPr>
          <w:rFonts w:ascii="Times New Roman" w:hAnsi="Times New Roman" w:eastAsia="Times New Roman" w:cs="Times New Roman"/>
          <w:sz w:val="24"/>
          <w:szCs w:val="20"/>
          <w:shd w:val="clear" w:color="auto" w:fill="FFFFFF"/>
          <w:lang w:eastAsia="ru-RU"/>
        </w:rPr>
        <w:t xml:space="preserve">Семейным кодексом Российской Федерации, </w:t>
      </w:r>
      <w:r>
        <w:rPr>
          <w:rFonts w:ascii="Times New Roman" w:hAnsi="Times New Roman" w:eastAsia="Times New Roman" w:cs="Times New Roman"/>
          <w:color w:val="000000"/>
          <w:sz w:val="24"/>
          <w:szCs w:val="20"/>
          <w:lang w:eastAsia="ru-RU"/>
        </w:rPr>
        <w:t>Конвенцией ООН о правах ребенка</w:t>
      </w:r>
      <w:r>
        <w:rPr>
          <w:rFonts w:ascii="Times New Roman" w:hAnsi="Times New Roman" w:eastAsia="Times New Roman" w:cs="Times New Roman"/>
          <w:sz w:val="24"/>
          <w:szCs w:val="20"/>
          <w:shd w:val="clear" w:color="auto" w:fill="FFFFFF"/>
          <w:lang w:eastAsia="ru-RU"/>
        </w:rPr>
        <w:t>;</w:t>
      </w:r>
    </w:p>
    <w:p w14:paraId="6B93287A">
      <w:pPr>
        <w:numPr>
          <w:ilvl w:val="0"/>
          <w:numId w:val="1"/>
        </w:numPr>
        <w:shd w:val="clear" w:color="auto" w:fill="FFFFFF"/>
        <w:spacing w:after="0" w:line="240" w:lineRule="auto"/>
        <w:jc w:val="both"/>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СП 2.4.3648-20 «Санитарно-эпидемиологические требования к организациям воспитания и обучения, отдыха и оздоровления детей и молодежи»;</w:t>
      </w:r>
    </w:p>
    <w:p w14:paraId="43025B4A">
      <w:pPr>
        <w:numPr>
          <w:ilvl w:val="0"/>
          <w:numId w:val="1"/>
        </w:numPr>
        <w:spacing w:after="0" w:line="240" w:lineRule="auto"/>
        <w:jc w:val="both"/>
        <w:rPr>
          <w:rFonts w:ascii="Times New Roman" w:hAnsi="Times New Roman" w:eastAsia="Calibri" w:cs="Times New Roman"/>
          <w:b/>
          <w:sz w:val="24"/>
          <w:szCs w:val="24"/>
          <w:shd w:val="clear" w:color="auto" w:fill="FFFFFF"/>
          <w:lang w:eastAsia="ru-RU"/>
        </w:rPr>
      </w:pPr>
      <w:r>
        <w:rPr>
          <w:rFonts w:ascii="Times New Roman" w:hAnsi="Times New Roman" w:eastAsia="Calibri" w:cs="Times New Roman"/>
          <w:bCs/>
          <w:sz w:val="24"/>
          <w:szCs w:val="24"/>
          <w:shd w:val="clear" w:color="auto" w:fill="FFFFFF"/>
          <w:lang w:eastAsia="ru-RU"/>
        </w:rPr>
        <w:t>СанПиН 1.2.3685-21</w:t>
      </w:r>
      <w:r>
        <w:rPr>
          <w:rFonts w:ascii="Times New Roman" w:hAnsi="Times New Roman" w:eastAsia="Calibri" w:cs="Times New Roman"/>
          <w:b/>
          <w:sz w:val="24"/>
          <w:szCs w:val="24"/>
          <w:shd w:val="clear" w:color="auto" w:fill="FFFFFF"/>
          <w:lang w:eastAsia="ru-RU"/>
        </w:rPr>
        <w:t> </w:t>
      </w:r>
      <w:r>
        <w:rPr>
          <w:rFonts w:ascii="Times New Roman" w:hAnsi="Times New Roman" w:eastAsia="Calibri" w:cs="Times New Roman"/>
          <w:sz w:val="24"/>
          <w:szCs w:val="24"/>
          <w:shd w:val="clear" w:color="auto" w:fill="FFFFFF"/>
          <w:lang w:eastAsia="ru-RU"/>
        </w:rPr>
        <w:t>«Гигиенические нормативы и требования к обеспечению безопасности и (или) безвредности для человека факторов среды обитания»;</w:t>
      </w:r>
    </w:p>
    <w:p w14:paraId="6D91964E">
      <w:pPr>
        <w:numPr>
          <w:ilvl w:val="0"/>
          <w:numId w:val="1"/>
        </w:numPr>
        <w:shd w:val="clear" w:color="auto" w:fill="FFFFFF"/>
        <w:spacing w:after="0" w:line="240" w:lineRule="auto"/>
        <w:jc w:val="both"/>
        <w:rPr>
          <w:rFonts w:ascii="Times New Roman" w:hAnsi="Times New Roman" w:eastAsia="Times New Roman" w:cs="Times New Roman"/>
          <w:color w:val="000000"/>
          <w:sz w:val="24"/>
          <w:szCs w:val="20"/>
          <w:lang w:eastAsia="ru-RU"/>
        </w:rPr>
      </w:pPr>
      <w:r>
        <w:rPr>
          <w:rFonts w:ascii="Times New Roman" w:hAnsi="Times New Roman" w:eastAsia="Times New Roman" w:cs="Times New Roman"/>
          <w:color w:val="000000"/>
          <w:sz w:val="24"/>
          <w:szCs w:val="20"/>
          <w:lang w:eastAsia="ru-RU"/>
        </w:rPr>
        <w:t xml:space="preserve">административным, трудовым и хозяйственным законодательством РФ; </w:t>
      </w:r>
    </w:p>
    <w:p w14:paraId="62176183">
      <w:pPr>
        <w:numPr>
          <w:ilvl w:val="0"/>
          <w:numId w:val="1"/>
        </w:numPr>
        <w:shd w:val="clear" w:color="auto" w:fill="FFFFFF"/>
        <w:spacing w:after="0" w:line="240" w:lineRule="auto"/>
        <w:jc w:val="both"/>
        <w:rPr>
          <w:rFonts w:ascii="Times New Roman" w:hAnsi="Times New Roman" w:eastAsia="Times New Roman" w:cs="Times New Roman"/>
          <w:color w:val="000000"/>
          <w:sz w:val="24"/>
          <w:szCs w:val="20"/>
          <w:lang w:eastAsia="ru-RU"/>
        </w:rPr>
      </w:pPr>
      <w:r>
        <w:rPr>
          <w:rFonts w:ascii="Times New Roman" w:hAnsi="Times New Roman" w:eastAsia="Times New Roman" w:cs="Times New Roman"/>
          <w:sz w:val="24"/>
          <w:szCs w:val="20"/>
          <w:lang w:eastAsia="ru-RU"/>
        </w:rPr>
        <w:t>Уставом и локальными нормативными актами, в том числе Правилами внутреннего трудового распорядка, приказами директора общеобразовательной организации.</w:t>
      </w:r>
    </w:p>
    <w:p w14:paraId="3DEA2CDE">
      <w:pPr>
        <w:tabs>
          <w:tab w:val="left" w:pos="28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Cs/>
          <w:sz w:val="24"/>
          <w:szCs w:val="24"/>
          <w:lang w:eastAsia="ru-RU"/>
        </w:rPr>
        <w:t>1.8.</w:t>
      </w:r>
      <w:r>
        <w:rPr>
          <w:rFonts w:ascii="Times New Roman" w:hAnsi="Times New Roman" w:eastAsia="Calibri" w:cs="Times New Roman"/>
          <w:b/>
          <w:bCs/>
          <w:sz w:val="24"/>
          <w:szCs w:val="24"/>
          <w:lang w:eastAsia="ru-RU"/>
        </w:rPr>
        <w:t xml:space="preserve"> </w:t>
      </w:r>
      <w:r>
        <w:rPr>
          <w:rFonts w:ascii="Times New Roman" w:hAnsi="Times New Roman" w:eastAsia="Calibri" w:cs="Times New Roman"/>
          <w:sz w:val="24"/>
          <w:szCs w:val="24"/>
          <w:u w:val="single"/>
          <w:lang w:eastAsia="ru-RU"/>
        </w:rPr>
        <w:t>Классный руководитель должен знать:</w:t>
      </w:r>
    </w:p>
    <w:p w14:paraId="6D6F917A">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обучающихся, законодательство о правах ребенка;</w:t>
      </w:r>
    </w:p>
    <w:p w14:paraId="7E1B699E">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требования ФГОС начального, основного и среднего общего образования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14:paraId="2D01F16B">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требования Федеральной основной общеобразовательной программы (ФООП);</w:t>
      </w:r>
    </w:p>
    <w:p w14:paraId="52D6D467">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современные формы и методы воспитания школьников;</w:t>
      </w:r>
    </w:p>
    <w:p w14:paraId="455CC75D">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педагогику и возрастную физиологию, школьную гигиену;</w:t>
      </w:r>
    </w:p>
    <w:p w14:paraId="3803AC3C">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детскую, возрастную и социальную психологию, психологию отношений;</w:t>
      </w:r>
    </w:p>
    <w:p w14:paraId="74846102">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теорию и технологию учета возрастных особенностей обучающихся; </w:t>
      </w:r>
      <w:r>
        <w:rPr>
          <w:rFonts w:ascii="Times New Roman" w:hAnsi="Times New Roman" w:eastAsia="Times New Roman" w:cs="Times New Roman"/>
          <w:sz w:val="24"/>
          <w:szCs w:val="24"/>
          <w:lang w:eastAsia="ru-RU"/>
        </w:rPr>
        <w:tab/>
      </w:r>
    </w:p>
    <w:p w14:paraId="1E38D314">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основные закономерности возрастного развития, стадии и кризисы развития, социализации личности;</w:t>
      </w:r>
    </w:p>
    <w:p w14:paraId="6FDA50B6">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законы развития личности и проявления личностных свойств, психологические законы периодизации и кризисов развития;</w:t>
      </w:r>
    </w:p>
    <w:p w14:paraId="1D400152">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закономерности формирования и развития детско-взрослых сообществ, их социально-психологические особенности;</w:t>
      </w:r>
    </w:p>
    <w:p w14:paraId="164F68E2">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основные закономерности семейных отношений, позволяющие эффективно работать с родительской общественностью;</w:t>
      </w:r>
    </w:p>
    <w:p w14:paraId="5D9286F2">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основы психодиагностики и основные признаки отклонения в развитии детей;</w:t>
      </w:r>
    </w:p>
    <w:p w14:paraId="2BD72A03">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основы психодидактики, поликультурного образования, закономерностей поведения в социальных сетях;</w:t>
      </w:r>
    </w:p>
    <w:p w14:paraId="2C3CECC9">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теорию и методику организации свободного времени обучающихся, общие подходы к организации внеурочной деятельности;</w:t>
      </w:r>
    </w:p>
    <w:p w14:paraId="385CA7CB">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методы и формы мониторинга деятельности обучающихся;</w:t>
      </w:r>
    </w:p>
    <w:p w14:paraId="6B28F3A7">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цели и задачи воспитания обучающихся, а также структуру, требования к результатам, к условиям реализации, определенные ФООП; </w:t>
      </w:r>
    </w:p>
    <w:p w14:paraId="28C10D8F">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требования к оснащению и оборудованию классных кабинетов согласно действующим СанПин для работы с коллективом обучающихся;</w:t>
      </w:r>
    </w:p>
    <w:p w14:paraId="77B9F388">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основные принципы деятельностного подхода, виды и приемы современных педагогических технологий; </w:t>
      </w:r>
    </w:p>
    <w:p w14:paraId="7E89A044">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основы общетеоретических дисциплин в объёме, необходимом для решения педагогических и организационно-управленческих задач;</w:t>
      </w:r>
    </w:p>
    <w:p w14:paraId="2D5D0A0C">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14:paraId="66DD2AD3">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технологии диагностики причин конфликтных ситуаций, их профилактики и разрешения; </w:t>
      </w:r>
    </w:p>
    <w:p w14:paraId="7D6A2F32">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основы экологии, экономики, социологии;</w:t>
      </w:r>
    </w:p>
    <w:p w14:paraId="30ACD810">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основы работы с текстовыми редакторами, электронными таблицами, электронной почтой и браузерами, мультимедийным оборудованием; </w:t>
      </w:r>
    </w:p>
    <w:p w14:paraId="1115A2CB">
      <w:pPr>
        <w:numPr>
          <w:ilvl w:val="0"/>
          <w:numId w:val="1"/>
        </w:numPr>
        <w:tabs>
          <w:tab w:val="left" w:pos="720"/>
        </w:tabs>
        <w:spacing w:after="0" w:line="240" w:lineRule="auto"/>
        <w:ind w:hanging="28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правила внутреннего трудового распорядка общеобразовательной организации; </w:t>
      </w:r>
    </w:p>
    <w:p w14:paraId="28F0AB04">
      <w:pPr>
        <w:numPr>
          <w:ilvl w:val="0"/>
          <w:numId w:val="1"/>
        </w:numPr>
        <w:tabs>
          <w:tab w:val="left" w:pos="720"/>
        </w:tabs>
        <w:spacing w:after="0" w:line="240" w:lineRule="auto"/>
        <w:ind w:hanging="283"/>
        <w:contextualSpacing/>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sz w:val="24"/>
          <w:szCs w:val="24"/>
          <w:lang w:eastAsia="ru-RU"/>
        </w:rPr>
        <w:t>правила по охране труда и пожарной безопасности, требования антитеррористической безопасности для образовательных организаций.</w:t>
      </w:r>
    </w:p>
    <w:p w14:paraId="001CA8DA">
      <w:pPr>
        <w:spacing w:after="0" w:line="240" w:lineRule="auto"/>
        <w:jc w:val="both"/>
        <w:rPr>
          <w:rFonts w:ascii="Times New Roman" w:hAnsi="Times New Roman" w:eastAsia="Calibri" w:cs="Times New Roman"/>
          <w:bCs/>
          <w:color w:val="000000"/>
          <w:sz w:val="24"/>
          <w:szCs w:val="24"/>
          <w:u w:val="single"/>
          <w:lang w:eastAsia="ru-RU"/>
        </w:rPr>
      </w:pPr>
      <w:r>
        <w:rPr>
          <w:rFonts w:ascii="Times New Roman" w:hAnsi="Times New Roman" w:eastAsia="Calibri" w:cs="Times New Roman"/>
          <w:bCs/>
          <w:color w:val="000000"/>
          <w:sz w:val="24"/>
          <w:szCs w:val="24"/>
          <w:lang w:eastAsia="ru-RU"/>
        </w:rPr>
        <w:t xml:space="preserve">1.9. </w:t>
      </w:r>
      <w:r>
        <w:fldChar w:fldCharType="begin"/>
      </w:r>
      <w:r>
        <w:instrText xml:space="preserve"> HYPERLINK "https://ohrana-tryda.com/node/2113" </w:instrText>
      </w:r>
      <w:r>
        <w:fldChar w:fldCharType="separate"/>
      </w:r>
      <w:r>
        <w:rPr>
          <w:rFonts w:ascii="Times New Roman" w:hAnsi="Times New Roman" w:eastAsia="Calibri" w:cs="Times New Roman"/>
          <w:sz w:val="24"/>
          <w:szCs w:val="24"/>
          <w:u w:val="single"/>
          <w:lang w:eastAsia="ru-RU"/>
        </w:rPr>
        <w:t>Классный руководитель</w:t>
      </w:r>
      <w:r>
        <w:rPr>
          <w:rFonts w:ascii="Times New Roman" w:hAnsi="Times New Roman" w:eastAsia="Calibri" w:cs="Times New Roman"/>
          <w:sz w:val="24"/>
          <w:szCs w:val="24"/>
          <w:u w:val="single"/>
          <w:lang w:eastAsia="ru-RU"/>
        </w:rPr>
        <w:fldChar w:fldCharType="end"/>
      </w:r>
      <w:r>
        <w:rPr>
          <w:rFonts w:ascii="Times New Roman" w:hAnsi="Times New Roman" w:eastAsia="Calibri" w:cs="Times New Roman"/>
          <w:bCs/>
          <w:color w:val="000000"/>
          <w:sz w:val="24"/>
          <w:szCs w:val="24"/>
          <w:u w:val="single"/>
          <w:lang w:eastAsia="ru-RU"/>
        </w:rPr>
        <w:t xml:space="preserve"> должен уметь:</w:t>
      </w:r>
    </w:p>
    <w:p w14:paraId="263DB6F6">
      <w:pPr>
        <w:numPr>
          <w:ilvl w:val="0"/>
          <w:numId w:val="2"/>
        </w:numPr>
        <w:tabs>
          <w:tab w:val="left" w:pos="1440"/>
        </w:tabs>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shd w:val="clear" w:color="auto" w:fill="FFFFFF"/>
          <w:lang w:eastAsia="ru-RU"/>
        </w:rPr>
        <w:t>выбирать эффективные педагогические формы и методы достижения результатов духовно-нравственного воспитания и развития личности обучающихся;</w:t>
      </w:r>
    </w:p>
    <w:p w14:paraId="5335927A">
      <w:pPr>
        <w:tabs>
          <w:tab w:val="left" w:pos="567"/>
        </w:tabs>
        <w:spacing w:after="0" w:line="240" w:lineRule="auto"/>
        <w:ind w:left="720"/>
        <w:contextualSpacing/>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bCs/>
          <w:sz w:val="24"/>
          <w:szCs w:val="24"/>
          <w:lang w:eastAsia="ru-RU"/>
        </w:rPr>
        <w:t>осуществлять воспитание обучающихся</w:t>
      </w:r>
      <w:r>
        <w:rPr>
          <w:rFonts w:ascii="Times New Roman" w:hAnsi="Times New Roman" w:eastAsia="Times New Roman" w:cs="Times New Roman"/>
          <w:sz w:val="24"/>
          <w:szCs w:val="24"/>
          <w:lang w:eastAsia="ru-RU"/>
        </w:rPr>
        <w:t xml:space="preserve"> с учетом их психолого-физиологических особенностей;</w:t>
      </w:r>
    </w:p>
    <w:p w14:paraId="56C15E28">
      <w:pPr>
        <w:numPr>
          <w:ilvl w:val="0"/>
          <w:numId w:val="2"/>
        </w:numPr>
        <w:tabs>
          <w:tab w:val="left" w:pos="1440"/>
        </w:tabs>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способствовать формированию у детей общей культуры личности;</w:t>
      </w:r>
    </w:p>
    <w:p w14:paraId="148D819E">
      <w:pPr>
        <w:numPr>
          <w:ilvl w:val="0"/>
          <w:numId w:val="3"/>
        </w:numPr>
        <w:spacing w:after="0" w:line="240" w:lineRule="auto"/>
        <w:jc w:val="both"/>
        <w:rPr>
          <w:rFonts w:ascii="Times New Roman" w:hAnsi="Times New Roman" w:eastAsia="Calibri" w:cs="Times New Roman"/>
          <w:bCs/>
          <w:color w:val="000000"/>
          <w:sz w:val="24"/>
          <w:szCs w:val="24"/>
          <w:lang w:eastAsia="ru-RU"/>
        </w:rPr>
      </w:pPr>
      <w:r>
        <w:rPr>
          <w:rFonts w:ascii="Times New Roman" w:hAnsi="Times New Roman" w:eastAsia="Calibri" w:cs="Times New Roman"/>
          <w:bCs/>
          <w:color w:val="000000"/>
          <w:sz w:val="24"/>
          <w:szCs w:val="24"/>
          <w:lang w:eastAsia="ru-RU"/>
        </w:rPr>
        <w:t>реализовывать Федеральные рабочие программы воспитания (ФРПВ) обучающихся;</w:t>
      </w:r>
    </w:p>
    <w:p w14:paraId="714164C7">
      <w:pPr>
        <w:numPr>
          <w:ilvl w:val="0"/>
          <w:numId w:val="3"/>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организовывать различные виды внеурочной деятельности: игровую, исследовательскую (проектную), художественно-продуктивную, культурно-досуговую;</w:t>
      </w:r>
    </w:p>
    <w:p w14:paraId="2AE0FCF8">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эффективно управлять классом, с целью вовлечения детей в процесс обучения и воспитания, мотивируя их образовательную деятельность;</w:t>
      </w:r>
    </w:p>
    <w:p w14:paraId="13E5B60A">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14:paraId="60DB0073">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14:paraId="47683DDD">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устанавливать четкие правила поведения в классе и школе в соответствии с Уставом и Правилами внутреннего распорядка обучающихся;</w:t>
      </w:r>
    </w:p>
    <w:p w14:paraId="4606D674">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организовывать воспитательные мероприятия (классные часы, внеклассные мероприятия) в классе;</w:t>
      </w:r>
    </w:p>
    <w:p w14:paraId="77725E39">
      <w:pPr>
        <w:numPr>
          <w:ilvl w:val="0"/>
          <w:numId w:val="3"/>
        </w:numPr>
        <w:spacing w:after="0" w:line="240" w:lineRule="auto"/>
        <w:jc w:val="both"/>
        <w:rPr>
          <w:rFonts w:ascii="Times New Roman" w:hAnsi="Times New Roman" w:eastAsia="Calibri" w:cs="Times New Roman"/>
          <w:bCs/>
          <w:color w:val="000000"/>
          <w:sz w:val="24"/>
          <w:szCs w:val="24"/>
          <w:lang w:eastAsia="ru-RU"/>
        </w:rPr>
      </w:pPr>
      <w:r>
        <w:rPr>
          <w:rFonts w:ascii="Times New Roman" w:hAnsi="Times New Roman" w:eastAsia="Calibri" w:cs="Times New Roman"/>
          <w:sz w:val="24"/>
          <w:szCs w:val="24"/>
          <w:lang w:eastAsia="ru-RU"/>
        </w:rPr>
        <w:t xml:space="preserve">поддерживать в детском коллективе деловую, дружелюбную атмосферу, </w:t>
      </w:r>
      <w:r>
        <w:rPr>
          <w:rFonts w:ascii="Times New Roman" w:hAnsi="Times New Roman" w:eastAsia="Calibri" w:cs="Times New Roman"/>
          <w:bCs/>
          <w:color w:val="000000"/>
          <w:sz w:val="24"/>
          <w:szCs w:val="24"/>
          <w:lang w:eastAsia="ru-RU"/>
        </w:rPr>
        <w:t>содействовать формированию положительного психологического климата и организационной культуры в классе;</w:t>
      </w:r>
    </w:p>
    <w:p w14:paraId="408D08C4">
      <w:pPr>
        <w:numPr>
          <w:ilvl w:val="0"/>
          <w:numId w:val="3"/>
        </w:numPr>
        <w:spacing w:after="0" w:line="240" w:lineRule="auto"/>
        <w:jc w:val="both"/>
        <w:rPr>
          <w:rFonts w:ascii="Times New Roman" w:hAnsi="Times New Roman" w:eastAsia="Calibri" w:cs="Times New Roman"/>
          <w:bCs/>
          <w:color w:val="000000"/>
          <w:sz w:val="24"/>
          <w:szCs w:val="24"/>
          <w:lang w:eastAsia="ru-RU"/>
        </w:rPr>
      </w:pPr>
      <w:r>
        <w:rPr>
          <w:rFonts w:ascii="Times New Roman" w:hAnsi="Times New Roman" w:eastAsia="Calibri" w:cs="Times New Roman"/>
          <w:bCs/>
          <w:color w:val="000000"/>
          <w:sz w:val="24"/>
          <w:szCs w:val="24"/>
          <w:lang w:eastAsia="ru-RU"/>
        </w:rPr>
        <w:t>содействовать формированию позитивных межличностных отношений среди обучающихся класса;</w:t>
      </w:r>
    </w:p>
    <w:p w14:paraId="2A8414C7">
      <w:pPr>
        <w:numPr>
          <w:ilvl w:val="0"/>
          <w:numId w:val="3"/>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защищать достоинство и интересы детей, помогать учащимся класса, оказавшимся в конфликтной ситуации и/или неблагоприятных условиях;</w:t>
      </w:r>
    </w:p>
    <w:p w14:paraId="45AE32DE">
      <w:pPr>
        <w:numPr>
          <w:ilvl w:val="0"/>
          <w:numId w:val="3"/>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строить воспитательную деятельность с учетом культурных различий, половозрастных и индивидуальных особенностей детей класса;</w:t>
      </w:r>
    </w:p>
    <w:p w14:paraId="6B9557B3">
      <w:pPr>
        <w:numPr>
          <w:ilvl w:val="0"/>
          <w:numId w:val="3"/>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владеть методами организации экскурсий, походов и т.п.</w:t>
      </w:r>
    </w:p>
    <w:p w14:paraId="572A9E62">
      <w:pPr>
        <w:numPr>
          <w:ilvl w:val="0"/>
          <w:numId w:val="3"/>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использовать в практике своей работы психологические подходы: культурно-исторический, деятельностный и развивающий;</w:t>
      </w:r>
    </w:p>
    <w:p w14:paraId="56D56F56">
      <w:pPr>
        <w:numPr>
          <w:ilvl w:val="0"/>
          <w:numId w:val="3"/>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владеть технологиями диагностики причин конфликтных ситуаций, их профилактики и разрешения;</w:t>
      </w:r>
    </w:p>
    <w:p w14:paraId="433C947F">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оказывать всестороннюю помощь и поддержку в организации ученических органов самоуправления;</w:t>
      </w:r>
    </w:p>
    <w:p w14:paraId="06CFF50D">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осуществлять эффективное взаимодействие с родителями (законными представителями) обучающихся с целью повышения их педагогической компетентности;</w:t>
      </w:r>
    </w:p>
    <w:p w14:paraId="4E3C13A5">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организовывать и проводить родительские собрания;</w:t>
      </w:r>
    </w:p>
    <w:p w14:paraId="523491E8">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14:paraId="4B7EAE9E">
      <w:pPr>
        <w:numPr>
          <w:ilvl w:val="0"/>
          <w:numId w:val="3"/>
        </w:numPr>
        <w:spacing w:after="0" w:line="240" w:lineRule="auto"/>
        <w:jc w:val="both"/>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использовать в воспитательной деятельности современные ресурсы на различных видах информационных носителей, использовать сеть Интернет.</w:t>
      </w:r>
    </w:p>
    <w:p w14:paraId="6B37D890">
      <w:pPr>
        <w:tabs>
          <w:tab w:val="left" w:pos="28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1.10.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p>
    <w:p w14:paraId="5B09DE7B">
      <w:pPr>
        <w:tabs>
          <w:tab w:val="left" w:pos="28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1.11.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14:paraId="298F9F06">
      <w:pPr>
        <w:shd w:val="clear" w:color="auto" w:fill="FFFFFF"/>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1.12. </w:t>
      </w:r>
      <w:r>
        <w:rPr>
          <w:rFonts w:ascii="Times New Roman" w:hAnsi="Times New Roman" w:eastAsia="Calibri" w:cs="Times New Roman"/>
          <w:sz w:val="24"/>
          <w:szCs w:val="24"/>
          <w:shd w:val="clear" w:color="auto" w:fill="FFFFFF"/>
          <w:lang w:eastAsia="ru-RU"/>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50F53A4C">
      <w:pPr>
        <w:tabs>
          <w:tab w:val="left" w:pos="284"/>
        </w:tabs>
        <w:spacing w:after="0" w:line="240" w:lineRule="auto"/>
        <w:jc w:val="both"/>
        <w:rPr>
          <w:rFonts w:ascii="Times New Roman" w:hAnsi="Times New Roman" w:eastAsia="Calibri" w:cs="Times New Roman"/>
          <w:sz w:val="24"/>
          <w:szCs w:val="24"/>
          <w:lang w:eastAsia="ru-RU"/>
        </w:rPr>
      </w:pPr>
    </w:p>
    <w:p w14:paraId="63B6B507">
      <w:pPr>
        <w:tabs>
          <w:tab w:val="left" w:pos="284"/>
        </w:tabs>
        <w:suppressAutoHyphens/>
        <w:spacing w:after="0" w:line="240" w:lineRule="auto"/>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2. Цели, задачи и функции</w:t>
      </w:r>
    </w:p>
    <w:p w14:paraId="114DF6EF">
      <w:pPr>
        <w:tabs>
          <w:tab w:val="left" w:pos="284"/>
        </w:tabs>
        <w:suppressAutoHyphen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 Цель деятельности классного руководителя – формирование и развитие г</w:t>
      </w:r>
      <w:r>
        <w:rPr>
          <w:rFonts w:ascii="Times New Roman" w:hAnsi="Times New Roman" w:eastAsia="Calibri" w:cs="Times New Roman"/>
          <w:spacing w:val="2"/>
          <w:sz w:val="24"/>
          <w:szCs w:val="24"/>
          <w:shd w:val="clear" w:color="auto" w:fill="FFFFFF"/>
          <w:lang w:eastAsia="ru-RU"/>
        </w:rPr>
        <w:t>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p>
    <w:p w14:paraId="0D741ABC">
      <w:pPr>
        <w:shd w:val="clear" w:color="auto" w:fill="FFFFFF"/>
        <w:spacing w:after="0" w:line="240" w:lineRule="auto"/>
        <w:jc w:val="both"/>
        <w:rPr>
          <w:rFonts w:ascii="Times New Roman" w:hAnsi="Times New Roman" w:eastAsia="Calibri" w:cs="Times New Roman"/>
          <w:spacing w:val="2"/>
          <w:sz w:val="24"/>
          <w:szCs w:val="24"/>
          <w:u w:val="single"/>
          <w:shd w:val="clear" w:color="auto" w:fill="FFFFFF"/>
          <w:lang w:eastAsia="ru-RU"/>
        </w:rPr>
      </w:pPr>
      <w:r>
        <w:rPr>
          <w:rFonts w:ascii="Times New Roman" w:hAnsi="Times New Roman" w:eastAsia="Calibri" w:cs="Times New Roman"/>
          <w:spacing w:val="2"/>
          <w:sz w:val="24"/>
          <w:szCs w:val="24"/>
          <w:shd w:val="clear" w:color="auto" w:fill="FFFFFF"/>
          <w:lang w:eastAsia="ru-RU"/>
        </w:rPr>
        <w:t xml:space="preserve">2.2. </w:t>
      </w:r>
      <w:r>
        <w:rPr>
          <w:rFonts w:ascii="Times New Roman" w:hAnsi="Times New Roman" w:eastAsia="Calibri" w:cs="Times New Roman"/>
          <w:spacing w:val="2"/>
          <w:sz w:val="24"/>
          <w:szCs w:val="24"/>
          <w:u w:val="single"/>
          <w:shd w:val="clear" w:color="auto" w:fill="FFFFFF"/>
          <w:lang w:eastAsia="ru-RU"/>
        </w:rPr>
        <w:t>Задачи деятельности классного руководителя:</w:t>
      </w:r>
    </w:p>
    <w:p w14:paraId="6AC69D24">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shd w:val="clear" w:color="auto" w:fill="FFFFFF"/>
          <w:lang w:eastAsia="ru-RU"/>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14:paraId="33F32D8B">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14:paraId="34AC8BB7">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14:paraId="3AAAF267">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14:paraId="50FF8086">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14:paraId="37F23958">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w:t>
      </w:r>
      <w:r>
        <w:rPr>
          <w:rFonts w:ascii="Times New Roman" w:hAnsi="Times New Roman" w:eastAsia="Calibri" w:cs="Times New Roman"/>
          <w:color w:val="000000"/>
          <w:sz w:val="27"/>
          <w:szCs w:val="27"/>
          <w:shd w:val="clear" w:color="auto" w:fill="FFFFFF"/>
          <w:lang w:eastAsia="ru-RU"/>
        </w:rPr>
        <w:t xml:space="preserve"> </w:t>
      </w:r>
    </w:p>
    <w:p w14:paraId="208E8A2A">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w:t>
      </w:r>
      <w:r>
        <w:rPr>
          <w:rFonts w:ascii="Times New Roman" w:hAnsi="Times New Roman" w:eastAsia="Calibri" w:cs="Times New Roman"/>
          <w:color w:val="000000"/>
          <w:sz w:val="24"/>
          <w:szCs w:val="24"/>
          <w:lang w:eastAsia="ru-RU"/>
        </w:rPr>
        <w:t>ормирование здорового образа жизни;</w:t>
      </w:r>
    </w:p>
    <w:p w14:paraId="317987D7">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з</w:t>
      </w:r>
      <w:r>
        <w:rPr>
          <w:rFonts w:ascii="Times New Roman" w:hAnsi="Times New Roman" w:eastAsia="Calibri" w:cs="Times New Roman"/>
          <w:color w:val="000000"/>
          <w:sz w:val="24"/>
          <w:szCs w:val="24"/>
          <w:lang w:eastAsia="ru-RU"/>
        </w:rPr>
        <w:t>ащиты прав и соблюдение законных интересов каждого ребенка;</w:t>
      </w:r>
    </w:p>
    <w:p w14:paraId="4D3BE7E1">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w:t>
      </w:r>
      <w:r>
        <w:rPr>
          <w:rFonts w:ascii="Times New Roman" w:hAnsi="Times New Roman" w:eastAsia="Calibri" w:cs="Times New Roman"/>
          <w:color w:val="000000"/>
          <w:sz w:val="24"/>
          <w:szCs w:val="24"/>
          <w:lang w:eastAsia="ru-RU"/>
        </w:rPr>
        <w:t>рганизация внеурочной работы с обучающимися в классе;</w:t>
      </w:r>
    </w:p>
    <w:p w14:paraId="521B9A8E">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color w:val="000000"/>
          <w:sz w:val="24"/>
          <w:szCs w:val="24"/>
          <w:shd w:val="clear" w:color="auto" w:fill="FFFFFF"/>
          <w:lang w:eastAsia="ru-RU"/>
        </w:rPr>
        <w:t>содействие развитию инклюзивных форм образования, в том числе в интересах обучающихся с ограниченными возможностями здоровья.</w:t>
      </w:r>
    </w:p>
    <w:p w14:paraId="38473BF9">
      <w:pPr>
        <w:tabs>
          <w:tab w:val="left" w:pos="284"/>
        </w:tabs>
        <w:suppressAutoHyphens/>
        <w:spacing w:after="0" w:line="240" w:lineRule="auto"/>
        <w:rPr>
          <w:rFonts w:ascii="Times New Roman" w:hAnsi="Times New Roman" w:eastAsia="Calibri" w:cs="Times New Roman"/>
          <w:b/>
          <w:bCs/>
          <w:i/>
          <w:sz w:val="24"/>
          <w:szCs w:val="24"/>
          <w:lang w:eastAsia="ru-RU"/>
        </w:rPr>
      </w:pPr>
      <w:r>
        <w:rPr>
          <w:rFonts w:ascii="Times New Roman" w:hAnsi="Times New Roman" w:eastAsia="Calibri" w:cs="Times New Roman"/>
          <w:spacing w:val="2"/>
          <w:sz w:val="24"/>
          <w:szCs w:val="24"/>
          <w:shd w:val="clear" w:color="auto" w:fill="FFFFFF"/>
          <w:lang w:eastAsia="ru-RU"/>
        </w:rPr>
        <w:t xml:space="preserve">2.3. </w:t>
      </w:r>
      <w:r>
        <w:rPr>
          <w:rFonts w:ascii="Times New Roman" w:hAnsi="Times New Roman" w:eastAsia="Calibri" w:cs="Times New Roman"/>
          <w:sz w:val="24"/>
          <w:szCs w:val="24"/>
          <w:u w:val="single"/>
          <w:lang w:eastAsia="ru-RU"/>
        </w:rPr>
        <w:t>Основными функциями классного руководителя являются:</w:t>
      </w:r>
    </w:p>
    <w:p w14:paraId="77B24462">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личностно ориентированная деятельность по воспитанию и социализации обучающихся в классе;</w:t>
      </w:r>
    </w:p>
    <w:p w14:paraId="34ABE124">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деятельность по воспитанию и социализации обучающихся, осуществляемой с классом как социальной группой;</w:t>
      </w:r>
    </w:p>
    <w:p w14:paraId="6335ACF4">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воспитательная деятельность во взаимодействии с родителями (законными представителями) несовершеннолетних обучающихся;</w:t>
      </w:r>
    </w:p>
    <w:p w14:paraId="20B30786">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воспитательная деятельность во взаимодействии с педагогическим коллективом;</w:t>
      </w:r>
    </w:p>
    <w:p w14:paraId="2184E3C9">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участие в осуществлении воспитательной деятельности во взаимодействии с социальными партнерами.</w:t>
      </w:r>
    </w:p>
    <w:p w14:paraId="5CCDA221">
      <w:pPr>
        <w:numPr>
          <w:ilvl w:val="0"/>
          <w:numId w:val="3"/>
        </w:numPr>
        <w:tabs>
          <w:tab w:val="left" w:pos="244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pacing w:val="2"/>
          <w:sz w:val="24"/>
          <w:szCs w:val="24"/>
          <w:shd w:val="clear" w:color="auto" w:fill="FFFFFF"/>
          <w:lang w:eastAsia="ru-RU"/>
        </w:rPr>
        <w:t>ведение и составление документации классного руководителя.</w:t>
      </w:r>
    </w:p>
    <w:p w14:paraId="7E62B3C3">
      <w:pPr>
        <w:shd w:val="clear" w:color="auto" w:fill="FFFFFF"/>
        <w:tabs>
          <w:tab w:val="left" w:pos="284"/>
        </w:tabs>
        <w:spacing w:after="0" w:line="240" w:lineRule="auto"/>
        <w:rPr>
          <w:rFonts w:ascii="Times New Roman" w:hAnsi="Times New Roman" w:eastAsia="Times New Roman" w:cs="Times New Roman"/>
          <w:spacing w:val="2"/>
          <w:sz w:val="24"/>
          <w:szCs w:val="24"/>
          <w:u w:val="single"/>
          <w:lang w:eastAsia="ru-RU"/>
        </w:rPr>
      </w:pPr>
    </w:p>
    <w:p w14:paraId="223EC7FF">
      <w:pPr>
        <w:tabs>
          <w:tab w:val="left" w:pos="284"/>
        </w:tabs>
        <w:spacing w:after="0" w:line="240" w:lineRule="auto"/>
        <w:jc w:val="both"/>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3. Функциональные обязанности</w:t>
      </w:r>
    </w:p>
    <w:p w14:paraId="7310E7F0">
      <w:pPr>
        <w:shd w:val="clear" w:color="auto" w:fill="FFFFFF"/>
        <w:spacing w:after="0" w:line="240" w:lineRule="auto"/>
        <w:jc w:val="both"/>
        <w:textAlignment w:val="baseline"/>
        <w:rPr>
          <w:rFonts w:ascii="Times New Roman" w:hAnsi="Times New Roman" w:eastAsia="Times New Roman" w:cs="Times New Roman"/>
          <w:i/>
          <w:spacing w:val="2"/>
          <w:sz w:val="24"/>
          <w:szCs w:val="24"/>
          <w:lang w:eastAsia="ru-RU"/>
        </w:rPr>
      </w:pPr>
      <w:r>
        <w:rPr>
          <w:rFonts w:ascii="Times New Roman" w:hAnsi="Times New Roman" w:eastAsia="Times New Roman" w:cs="Times New Roman"/>
          <w:i/>
          <w:spacing w:val="2"/>
          <w:sz w:val="24"/>
          <w:szCs w:val="24"/>
          <w:lang w:eastAsia="ru-RU"/>
        </w:rPr>
        <w:t>Инвариантная часть деятельности классного руководителя</w:t>
      </w:r>
    </w:p>
    <w:p w14:paraId="6188E3E0">
      <w:pPr>
        <w:shd w:val="clear" w:color="auto" w:fill="FFFFFF"/>
        <w:spacing w:after="0" w:line="240" w:lineRule="auto"/>
        <w:jc w:val="both"/>
        <w:textAlignment w:val="baseline"/>
        <w:rPr>
          <w:rFonts w:ascii="Times New Roman" w:hAnsi="Times New Roman" w:eastAsia="Times New Roman" w:cs="Times New Roman"/>
          <w:spacing w:val="2"/>
          <w:sz w:val="24"/>
          <w:szCs w:val="24"/>
          <w:u w:val="single"/>
          <w:lang w:eastAsia="ru-RU"/>
        </w:rPr>
      </w:pPr>
      <w:r>
        <w:rPr>
          <w:rFonts w:ascii="Times New Roman" w:hAnsi="Times New Roman" w:eastAsia="Times New Roman" w:cs="Times New Roman"/>
          <w:spacing w:val="2"/>
          <w:sz w:val="24"/>
          <w:szCs w:val="24"/>
          <w:lang w:eastAsia="ru-RU"/>
        </w:rPr>
        <w:t xml:space="preserve">3.1. </w:t>
      </w:r>
      <w:r>
        <w:rPr>
          <w:rFonts w:ascii="Times New Roman" w:hAnsi="Times New Roman" w:eastAsia="Times New Roman" w:cs="Times New Roman"/>
          <w:spacing w:val="2"/>
          <w:sz w:val="24"/>
          <w:szCs w:val="24"/>
          <w:u w:val="single"/>
          <w:lang w:eastAsia="ru-RU"/>
        </w:rPr>
        <w:t>В рамках личностно ориентированной деятельности по воспитанию и социализации обучающихся в классе:</w:t>
      </w:r>
    </w:p>
    <w:p w14:paraId="4BFB2258">
      <w:pPr>
        <w:numPr>
          <w:ilvl w:val="0"/>
          <w:numId w:val="4"/>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планирует и реализует воспитательную деятельность в классе в соответствии с </w:t>
      </w:r>
      <w:r>
        <w:rPr>
          <w:rFonts w:ascii="Times New Roman" w:hAnsi="Times New Roman" w:eastAsia="Calibri" w:cs="Times New Roman"/>
          <w:bCs/>
          <w:color w:val="000000"/>
          <w:sz w:val="24"/>
          <w:szCs w:val="24"/>
          <w:lang w:eastAsia="ru-RU"/>
        </w:rPr>
        <w:t>ФРПВ;</w:t>
      </w:r>
    </w:p>
    <w:p w14:paraId="28A016B7">
      <w:pPr>
        <w:numPr>
          <w:ilvl w:val="0"/>
          <w:numId w:val="4"/>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Cs/>
          <w:color w:val="000000"/>
          <w:sz w:val="24"/>
          <w:szCs w:val="24"/>
          <w:lang w:eastAsia="ru-RU"/>
        </w:rPr>
        <w:t xml:space="preserve">реализует </w:t>
      </w:r>
      <w:r>
        <w:rPr>
          <w:rFonts w:ascii="Times New Roman" w:hAnsi="Times New Roman" w:eastAsia="Calibri" w:cs="Times New Roman"/>
          <w:sz w:val="24"/>
          <w:szCs w:val="24"/>
          <w:lang w:eastAsia="ru-RU"/>
        </w:rPr>
        <w:t>современные, в том числе интерактивные, формы и методы воспитательной работы;</w:t>
      </w:r>
    </w:p>
    <w:p w14:paraId="63311B3E">
      <w:pPr>
        <w:numPr>
          <w:ilvl w:val="0"/>
          <w:numId w:val="4"/>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ставит воспитательные цели, способствующие развитию обучающихся, независимо от их способностей и характера;</w:t>
      </w:r>
    </w:p>
    <w:p w14:paraId="61D7A5C9">
      <w:pPr>
        <w:numPr>
          <w:ilvl w:val="0"/>
          <w:numId w:val="4"/>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iCs/>
          <w:sz w:val="24"/>
          <w:szCs w:val="24"/>
          <w:lang w:eastAsia="ru-RU"/>
        </w:rPr>
        <w:t>способствует развитию у обучающихся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14:paraId="27BD2A0F">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14:paraId="4CFD0CB0">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14:paraId="16B9CEFB">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обеспечивает включённость всех обучающихся в воспитательные мероприятия по приоритетным направлениям деятельности по воспитанию и социализации;</w:t>
      </w:r>
    </w:p>
    <w:p w14:paraId="7F0F6ADE">
      <w:pPr>
        <w:numPr>
          <w:ilvl w:val="0"/>
          <w:numId w:val="5"/>
        </w:numPr>
        <w:spacing w:after="0" w:line="240" w:lineRule="auto"/>
        <w:jc w:val="both"/>
        <w:rPr>
          <w:rFonts w:ascii="Times New Roman" w:hAnsi="Times New Roman" w:eastAsia="Calibri" w:cs="Times New Roman"/>
          <w:sz w:val="24"/>
          <w:szCs w:val="24"/>
          <w:shd w:val="clear" w:color="auto" w:fill="FFFFFF"/>
          <w:lang w:eastAsia="ru-RU"/>
        </w:rPr>
      </w:pPr>
      <w:r>
        <w:rPr>
          <w:rFonts w:ascii="Times New Roman" w:hAnsi="Times New Roman" w:eastAsia="Calibri" w:cs="Times New Roman"/>
          <w:sz w:val="24"/>
          <w:szCs w:val="24"/>
          <w:lang w:eastAsia="ru-RU"/>
        </w:rPr>
        <w:t xml:space="preserve">организует работу с обучающимися </w:t>
      </w:r>
      <w:r>
        <w:rPr>
          <w:rFonts w:ascii="Times New Roman" w:hAnsi="Times New Roman" w:eastAsia="Calibri" w:cs="Times New Roman"/>
          <w:sz w:val="24"/>
          <w:szCs w:val="24"/>
          <w:shd w:val="clear" w:color="auto" w:fill="FFFFFF"/>
          <w:lang w:eastAsia="ru-RU"/>
        </w:rPr>
        <w:t>по формированию опыта общественной и творческой деятельности; экологической грамотности, навыков здорового и безопасного для человека и окружающей его среды образа жизни;</w:t>
      </w:r>
    </w:p>
    <w:p w14:paraId="5300DA2C">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14:paraId="41DF8D9E">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14:paraId="0C4DD0A6">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выявляет и осуществляет педагогическую поддержку обучающимся, нуждающихся в психологической помощи;</w:t>
      </w:r>
    </w:p>
    <w:p w14:paraId="17D4D0D5">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проводит профилактику наркотической и алкогольной зависимости, табакокурения, употребления вредных для здоровья веществ;</w:t>
      </w:r>
    </w:p>
    <w:p w14:paraId="02D9A425">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формирует навыки информационной безопасности;</w:t>
      </w:r>
    </w:p>
    <w:p w14:paraId="3368F5D6">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color w:val="000000"/>
          <w:sz w:val="24"/>
          <w:szCs w:val="24"/>
          <w:lang w:eastAsia="ru-RU"/>
        </w:rPr>
        <w:t>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w:t>
      </w:r>
    </w:p>
    <w:p w14:paraId="6CE8D843">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14:paraId="6A2BB40F">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способствует созданию оптимальных условий организации промежуточной и итоговой аттестации обучающихся класса по предметам;</w:t>
      </w:r>
    </w:p>
    <w:p w14:paraId="16E1C2AF">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оказывает поддержку талантливым обучающимся, в том числе содействие развитию их способностей;</w:t>
      </w:r>
    </w:p>
    <w:p w14:paraId="7F83B52E">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обеспечивает защиту прав и соблюдения законных интересов обучающихся, в том числе гарантий доступности ресурсов системы образования.</w:t>
      </w:r>
    </w:p>
    <w:p w14:paraId="5667C028">
      <w:pPr>
        <w:shd w:val="clear" w:color="auto" w:fill="FFFFFF"/>
        <w:spacing w:after="0" w:line="240" w:lineRule="auto"/>
        <w:jc w:val="both"/>
        <w:textAlignment w:val="baseline"/>
        <w:rPr>
          <w:rFonts w:ascii="Times New Roman" w:hAnsi="Times New Roman" w:eastAsia="Times New Roman" w:cs="Times New Roman"/>
          <w:spacing w:val="2"/>
          <w:sz w:val="24"/>
          <w:szCs w:val="24"/>
          <w:lang w:eastAsia="ru-RU"/>
        </w:rPr>
      </w:pPr>
      <w:r>
        <w:rPr>
          <w:rFonts w:ascii="Times New Roman" w:hAnsi="Times New Roman" w:eastAsia="Times New Roman" w:cs="Times New Roman"/>
          <w:spacing w:val="2"/>
          <w:sz w:val="24"/>
          <w:szCs w:val="24"/>
          <w:lang w:eastAsia="ru-RU"/>
        </w:rPr>
        <w:t xml:space="preserve">3.2. </w:t>
      </w:r>
      <w:r>
        <w:rPr>
          <w:rFonts w:ascii="Times New Roman" w:hAnsi="Times New Roman" w:eastAsia="Times New Roman" w:cs="Times New Roman"/>
          <w:spacing w:val="2"/>
          <w:sz w:val="24"/>
          <w:szCs w:val="24"/>
          <w:u w:val="single"/>
          <w:lang w:eastAsia="ru-RU"/>
        </w:rPr>
        <w:t>В рамках деятельности по воспитанию и социализации обучающихся, осуществляемой с классом как социальной группой:</w:t>
      </w:r>
    </w:p>
    <w:p w14:paraId="7B4F3961">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изучает и анализирует характеристики класса как малой социальной группы;</w:t>
      </w:r>
    </w:p>
    <w:p w14:paraId="7D58AC8B">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осуществляет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14:paraId="131CA4F9">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14:paraId="39B19B90">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color w:val="000000"/>
          <w:sz w:val="24"/>
          <w:szCs w:val="24"/>
          <w:lang w:eastAsia="ru-RU"/>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14:paraId="7A1C8290">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color w:val="000000"/>
          <w:sz w:val="24"/>
          <w:szCs w:val="24"/>
          <w:lang w:eastAsia="ru-RU"/>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14:paraId="314A55AA">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shd w:val="clear" w:color="auto" w:fill="FFFFFF"/>
          <w:lang w:eastAsia="ru-RU"/>
        </w:rPr>
        <w:t>способствует 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14:paraId="433E71EA">
      <w:pPr>
        <w:numPr>
          <w:ilvl w:val="0"/>
          <w:numId w:val="4"/>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включает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14:paraId="52B16ECF">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14:paraId="367CD758">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14:paraId="1528BCE0">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выявляет и своевременно корректирует деструктивные отношения, создающие угрозы физическому и психическому здоровью обучающихся;</w:t>
      </w:r>
    </w:p>
    <w:p w14:paraId="0F47FF76">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14:paraId="5270BAAB">
      <w:pPr>
        <w:shd w:val="clear" w:color="auto" w:fill="FFFFFF"/>
        <w:spacing w:after="0" w:line="240" w:lineRule="auto"/>
        <w:jc w:val="both"/>
        <w:textAlignment w:val="baseline"/>
        <w:rPr>
          <w:rFonts w:ascii="Times New Roman" w:hAnsi="Times New Roman" w:eastAsia="Times New Roman" w:cs="Times New Roman"/>
          <w:spacing w:val="2"/>
          <w:sz w:val="24"/>
          <w:szCs w:val="24"/>
          <w:u w:val="single"/>
          <w:lang w:eastAsia="ru-RU"/>
        </w:rPr>
      </w:pPr>
      <w:r>
        <w:rPr>
          <w:rFonts w:ascii="Times New Roman" w:hAnsi="Times New Roman" w:eastAsia="Times New Roman" w:cs="Times New Roman"/>
          <w:spacing w:val="2"/>
          <w:sz w:val="24"/>
          <w:szCs w:val="24"/>
          <w:lang w:eastAsia="ru-RU"/>
        </w:rPr>
        <w:t xml:space="preserve">3.3. </w:t>
      </w:r>
      <w:r>
        <w:rPr>
          <w:rFonts w:ascii="Times New Roman" w:hAnsi="Times New Roman" w:eastAsia="Times New Roman" w:cs="Times New Roman"/>
          <w:spacing w:val="2"/>
          <w:sz w:val="24"/>
          <w:szCs w:val="24"/>
          <w:u w:val="single"/>
          <w:lang w:eastAsia="ru-RU"/>
        </w:rPr>
        <w:t>В рамках воспитательной деятельности во взаимодействии с родителями (законными представителями) несовершеннолетних обучающихся:</w:t>
      </w:r>
    </w:p>
    <w:p w14:paraId="77EC4EAC">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контролирует успеваемость каждого обучающегося;</w:t>
      </w:r>
    </w:p>
    <w:p w14:paraId="3E3F6D4D">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привлекает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w:t>
      </w:r>
    </w:p>
    <w:p w14:paraId="4CBA470F">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14:paraId="6BE4FF8E">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14:paraId="7F9E15EA">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pacing w:val="2"/>
          <w:sz w:val="24"/>
          <w:szCs w:val="24"/>
          <w:lang w:eastAsia="ru-RU"/>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14:paraId="29BC7798">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14:paraId="61F4851F">
      <w:pPr>
        <w:shd w:val="clear" w:color="auto" w:fill="FFFFFF"/>
        <w:spacing w:after="0" w:line="240" w:lineRule="auto"/>
        <w:jc w:val="both"/>
        <w:textAlignment w:val="baseline"/>
        <w:rPr>
          <w:rFonts w:ascii="Times New Roman" w:hAnsi="Times New Roman" w:eastAsia="Times New Roman" w:cs="Times New Roman"/>
          <w:spacing w:val="2"/>
          <w:sz w:val="24"/>
          <w:szCs w:val="24"/>
          <w:lang w:eastAsia="ru-RU"/>
        </w:rPr>
      </w:pPr>
      <w:r>
        <w:rPr>
          <w:rFonts w:ascii="Times New Roman" w:hAnsi="Times New Roman" w:eastAsia="Times New Roman" w:cs="Times New Roman"/>
          <w:spacing w:val="2"/>
          <w:sz w:val="24"/>
          <w:szCs w:val="24"/>
          <w:lang w:eastAsia="ru-RU"/>
        </w:rPr>
        <w:t xml:space="preserve">3.4. </w:t>
      </w:r>
      <w:r>
        <w:rPr>
          <w:rFonts w:ascii="Times New Roman" w:hAnsi="Times New Roman" w:eastAsia="Times New Roman" w:cs="Times New Roman"/>
          <w:spacing w:val="2"/>
          <w:sz w:val="24"/>
          <w:szCs w:val="24"/>
          <w:u w:val="single"/>
          <w:lang w:eastAsia="ru-RU"/>
        </w:rPr>
        <w:t>В рамках участия в осуществлении воспитательной деятельности во взаимодействии с социальными партнерами:</w:t>
      </w:r>
    </w:p>
    <w:p w14:paraId="2E45E707">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участвует в организации работы, способствующей профессиональному самоопределению обучающихся;</w:t>
      </w:r>
    </w:p>
    <w:p w14:paraId="686A7723">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14:paraId="020D4E09">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pacing w:val="2"/>
          <w:sz w:val="24"/>
          <w:szCs w:val="24"/>
          <w:lang w:eastAsia="ru-RU"/>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14:paraId="60DAE435">
      <w:pPr>
        <w:shd w:val="clear" w:color="auto" w:fill="FFFFFF"/>
        <w:spacing w:after="0" w:line="240" w:lineRule="auto"/>
        <w:jc w:val="both"/>
        <w:textAlignment w:val="baseline"/>
        <w:rPr>
          <w:rFonts w:ascii="Times New Roman" w:hAnsi="Times New Roman" w:eastAsia="Times New Roman" w:cs="Times New Roman"/>
          <w:spacing w:val="2"/>
          <w:sz w:val="24"/>
          <w:szCs w:val="24"/>
          <w:lang w:eastAsia="ru-RU"/>
        </w:rPr>
      </w:pPr>
      <w:r>
        <w:rPr>
          <w:rFonts w:ascii="Times New Roman" w:hAnsi="Times New Roman" w:eastAsia="Times New Roman" w:cs="Times New Roman"/>
          <w:spacing w:val="2"/>
          <w:sz w:val="24"/>
          <w:szCs w:val="24"/>
          <w:shd w:val="clear" w:color="auto" w:fill="FFFFFF"/>
          <w:lang w:eastAsia="ru-RU"/>
        </w:rPr>
        <w:t xml:space="preserve">3.5. </w:t>
      </w:r>
      <w:r>
        <w:rPr>
          <w:rFonts w:ascii="Times New Roman" w:hAnsi="Times New Roman" w:eastAsia="Times New Roman" w:cs="Times New Roman"/>
          <w:spacing w:val="2"/>
          <w:sz w:val="24"/>
          <w:szCs w:val="24"/>
          <w:u w:val="single"/>
          <w:shd w:val="clear" w:color="auto" w:fill="FFFFFF"/>
          <w:lang w:eastAsia="ru-RU"/>
        </w:rPr>
        <w:t>В рамках ведения и составление классным руководителем документации:</w:t>
      </w:r>
    </w:p>
    <w:p w14:paraId="749FDCE4">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shd w:val="clear" w:color="auto" w:fill="FFFFFF"/>
          <w:lang w:eastAsia="ru-RU"/>
        </w:rPr>
        <w:t>ведет классный журнал (в бумажной форме) в части внесения в него и актуализации списка обучающихся;</w:t>
      </w:r>
    </w:p>
    <w:p w14:paraId="074D8502">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shd w:val="clear" w:color="auto" w:fill="FFFFFF"/>
          <w:lang w:eastAsia="ru-RU"/>
        </w:rPr>
        <w:t>заполняет электронный журнал (при ведении электронного журнала - без его дублирования в бумажной форме);</w:t>
      </w:r>
    </w:p>
    <w:p w14:paraId="3BC14B86">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составляет план работы в рамках деятельности, связанной с классным руководством, требования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w:t>
      </w:r>
      <w:r>
        <w:rPr>
          <w:rFonts w:ascii="Times New Roman" w:hAnsi="Times New Roman" w:eastAsia="Calibri" w:cs="Times New Roman"/>
          <w:color w:val="000000"/>
          <w:sz w:val="24"/>
          <w:szCs w:val="24"/>
          <w:lang w:eastAsia="ru-RU"/>
        </w:rPr>
        <w:t xml:space="preserve"> План работы согласовывается заместителем директора по воспитательной работе и утверждается директором общеобразовательной организации не позднее пяти дней с начала планируемого периода;</w:t>
      </w:r>
    </w:p>
    <w:p w14:paraId="2788F8E1">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pacing w:val="2"/>
          <w:sz w:val="24"/>
          <w:szCs w:val="24"/>
          <w:lang w:eastAsia="ru-RU"/>
        </w:rPr>
        <w:t>заполняет журнал инструктажа обучающихся по технике безопасности;</w:t>
      </w:r>
    </w:p>
    <w:p w14:paraId="6C2C5914">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color w:val="000000"/>
          <w:sz w:val="24"/>
          <w:szCs w:val="24"/>
          <w:lang w:eastAsia="ru-RU"/>
        </w:rPr>
        <w:t>контролирует заполнение учащимися дневников и проставление в них оценок по предметам.</w:t>
      </w:r>
    </w:p>
    <w:p w14:paraId="41B136AF">
      <w:pPr>
        <w:shd w:val="clear" w:color="auto" w:fill="FFFFFF"/>
        <w:spacing w:after="0" w:line="240" w:lineRule="auto"/>
        <w:jc w:val="both"/>
        <w:textAlignment w:val="baseline"/>
        <w:rPr>
          <w:rFonts w:ascii="Times New Roman" w:hAnsi="Times New Roman" w:eastAsia="Times New Roman" w:cs="Times New Roman"/>
          <w:i/>
          <w:sz w:val="24"/>
          <w:szCs w:val="24"/>
          <w:shd w:val="clear" w:color="auto" w:fill="FFFFFF"/>
          <w:lang w:eastAsia="ru-RU"/>
        </w:rPr>
      </w:pPr>
      <w:r>
        <w:rPr>
          <w:rFonts w:ascii="Times New Roman" w:hAnsi="Times New Roman" w:eastAsia="Times New Roman" w:cs="Times New Roman"/>
          <w:spacing w:val="2"/>
          <w:sz w:val="24"/>
          <w:szCs w:val="24"/>
          <w:lang w:eastAsia="ru-RU"/>
        </w:rPr>
        <w:t xml:space="preserve">3.6. </w:t>
      </w:r>
      <w:r>
        <w:rPr>
          <w:rFonts w:ascii="Times New Roman" w:hAnsi="Times New Roman" w:eastAsia="Times New Roman" w:cs="Times New Roman"/>
          <w:spacing w:val="2"/>
          <w:sz w:val="24"/>
          <w:szCs w:val="24"/>
          <w:u w:val="single"/>
          <w:lang w:eastAsia="ru-RU"/>
        </w:rPr>
        <w:t>В рамках в</w:t>
      </w:r>
      <w:r>
        <w:rPr>
          <w:rFonts w:ascii="Times New Roman" w:hAnsi="Times New Roman" w:eastAsia="Times New Roman" w:cs="Times New Roman"/>
          <w:sz w:val="24"/>
          <w:szCs w:val="24"/>
          <w:u w:val="single"/>
          <w:lang w:eastAsia="ru-RU"/>
        </w:rPr>
        <w:t>ариативной части деятельности классного руководителя (</w:t>
      </w:r>
      <w:r>
        <w:rPr>
          <w:rFonts w:ascii="Times New Roman" w:hAnsi="Times New Roman" w:eastAsia="Times New Roman" w:cs="Times New Roman"/>
          <w:sz w:val="24"/>
          <w:szCs w:val="24"/>
          <w:u w:val="single"/>
          <w:shd w:val="clear" w:color="auto" w:fill="FFFFFF"/>
          <w:lang w:eastAsia="ru-RU"/>
        </w:rPr>
        <w:t>формируется в зависимости от контекстных условий общеобразовательной организации):</w:t>
      </w:r>
    </w:p>
    <w:p w14:paraId="77079AE1">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shd w:val="clear" w:color="auto" w:fill="FFFFFF"/>
          <w:lang w:eastAsia="ru-RU"/>
        </w:rPr>
        <w:t>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w:t>
      </w:r>
    </w:p>
    <w:p w14:paraId="0BD5FA56">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выявляет причины низкой успеваемости обучающихся и организует их устранение;</w:t>
      </w:r>
    </w:p>
    <w:p w14:paraId="40CEAC72">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w:t>
      </w:r>
      <w:r>
        <w:rPr>
          <w:rFonts w:ascii="Times New Roman" w:hAnsi="Times New Roman" w:eastAsia="Calibri" w:cs="Times New Roman"/>
          <w:color w:val="000000"/>
          <w:sz w:val="24"/>
          <w:szCs w:val="24"/>
          <w:lang w:eastAsia="ru-RU"/>
        </w:rPr>
        <w:t>одействует получению дополнительного образования обучающимися через систему кружков, студий</w:t>
      </w:r>
      <w:r>
        <w:rPr>
          <w:rFonts w:ascii="Times New Roman" w:hAnsi="Times New Roman" w:eastAsia="Calibri" w:cs="Times New Roman"/>
          <w:sz w:val="24"/>
          <w:szCs w:val="24"/>
          <w:lang w:eastAsia="ru-RU"/>
        </w:rPr>
        <w:t xml:space="preserve"> и</w:t>
      </w:r>
      <w:r>
        <w:rPr>
          <w:rFonts w:ascii="Times New Roman" w:hAnsi="Times New Roman" w:eastAsia="Calibri" w:cs="Times New Roman"/>
          <w:color w:val="000000"/>
          <w:sz w:val="24"/>
          <w:szCs w:val="24"/>
          <w:lang w:eastAsia="ru-RU"/>
        </w:rPr>
        <w:t xml:space="preserve"> секций, объединений, организуемых в образовательной организации;</w:t>
      </w:r>
    </w:p>
    <w:p w14:paraId="2A5239F1">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14:paraId="4D154A1A">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 </w:t>
      </w:r>
      <w:r>
        <w:rPr>
          <w:rFonts w:ascii="Times New Roman" w:hAnsi="Times New Roman" w:eastAsia="Calibri" w:cs="Times New Roman"/>
          <w:color w:val="FFFFFF"/>
          <w:sz w:val="4"/>
          <w:szCs w:val="4"/>
          <w:lang w:val="en-US" w:eastAsia="ru-RU"/>
        </w:rPr>
        <w:t>https</w:t>
      </w:r>
      <w:r>
        <w:rPr>
          <w:rFonts w:ascii="Times New Roman" w:hAnsi="Times New Roman" w:eastAsia="Calibri" w:cs="Times New Roman"/>
          <w:color w:val="FFFFFF"/>
          <w:sz w:val="4"/>
          <w:szCs w:val="4"/>
          <w:lang w:eastAsia="ru-RU"/>
        </w:rPr>
        <w:t>://</w:t>
      </w:r>
      <w:r>
        <w:rPr>
          <w:rFonts w:ascii="Times New Roman" w:hAnsi="Times New Roman" w:eastAsia="Calibri" w:cs="Times New Roman"/>
          <w:color w:val="FFFFFF"/>
          <w:sz w:val="4"/>
          <w:szCs w:val="4"/>
          <w:lang w:val="en-US" w:eastAsia="ru-RU"/>
        </w:rPr>
        <w:t>ohrana</w:t>
      </w:r>
      <w:r>
        <w:rPr>
          <w:rFonts w:ascii="Times New Roman" w:hAnsi="Times New Roman" w:eastAsia="Calibri" w:cs="Times New Roman"/>
          <w:color w:val="FFFFFF"/>
          <w:sz w:val="4"/>
          <w:szCs w:val="4"/>
          <w:lang w:eastAsia="ru-RU"/>
        </w:rPr>
        <w:t>-</w:t>
      </w:r>
      <w:r>
        <w:rPr>
          <w:rFonts w:ascii="Times New Roman" w:hAnsi="Times New Roman" w:eastAsia="Calibri" w:cs="Times New Roman"/>
          <w:color w:val="FFFFFF"/>
          <w:sz w:val="4"/>
          <w:szCs w:val="4"/>
          <w:lang w:val="en-US" w:eastAsia="ru-RU"/>
        </w:rPr>
        <w:t>tryda</w:t>
      </w:r>
      <w:r>
        <w:rPr>
          <w:rFonts w:ascii="Times New Roman" w:hAnsi="Times New Roman" w:eastAsia="Calibri" w:cs="Times New Roman"/>
          <w:color w:val="FFFFFF"/>
          <w:sz w:val="4"/>
          <w:szCs w:val="4"/>
          <w:lang w:eastAsia="ru-RU"/>
        </w:rPr>
        <w:t>.</w:t>
      </w:r>
      <w:r>
        <w:rPr>
          <w:rFonts w:ascii="Times New Roman" w:hAnsi="Times New Roman" w:eastAsia="Calibri" w:cs="Times New Roman"/>
          <w:color w:val="FFFFFF"/>
          <w:sz w:val="4"/>
          <w:szCs w:val="4"/>
          <w:lang w:val="en-US" w:eastAsia="ru-RU"/>
        </w:rPr>
        <w:t>com</w:t>
      </w:r>
      <w:r>
        <w:rPr>
          <w:rFonts w:ascii="Times New Roman" w:hAnsi="Times New Roman" w:eastAsia="Calibri" w:cs="Times New Roman"/>
          <w:color w:val="FFFFFF"/>
          <w:sz w:val="4"/>
          <w:szCs w:val="4"/>
          <w:lang w:eastAsia="ru-RU"/>
        </w:rPr>
        <w:t>/</w:t>
      </w:r>
      <w:r>
        <w:rPr>
          <w:rFonts w:ascii="Times New Roman" w:hAnsi="Times New Roman" w:eastAsia="Calibri" w:cs="Times New Roman"/>
          <w:color w:val="FFFFFF"/>
          <w:sz w:val="4"/>
          <w:szCs w:val="4"/>
          <w:lang w:val="en-US" w:eastAsia="ru-RU"/>
        </w:rPr>
        <w:t>node</w:t>
      </w:r>
      <w:r>
        <w:rPr>
          <w:rFonts w:ascii="Times New Roman" w:hAnsi="Times New Roman" w:eastAsia="Calibri" w:cs="Times New Roman"/>
          <w:color w:val="FFFFFF"/>
          <w:sz w:val="4"/>
          <w:szCs w:val="4"/>
          <w:lang w:eastAsia="ru-RU"/>
        </w:rPr>
        <w:t>/2113</w:t>
      </w:r>
    </w:p>
    <w:p w14:paraId="7E304DDC">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организует участие учащихся класса в традиционных мероприятиях образовательной организации, п</w:t>
      </w:r>
      <w:r>
        <w:rPr>
          <w:rFonts w:ascii="Times New Roman" w:hAnsi="Times New Roman" w:eastAsia="Calibri" w:cs="Times New Roman"/>
          <w:spacing w:val="2"/>
          <w:sz w:val="24"/>
          <w:szCs w:val="24"/>
          <w:shd w:val="clear" w:color="auto" w:fill="FFFFFF"/>
          <w:lang w:eastAsia="ru-RU"/>
        </w:rPr>
        <w:t>роводимых с целью развития национальной культуры</w:t>
      </w:r>
      <w:r>
        <w:rPr>
          <w:rFonts w:ascii="Times New Roman" w:hAnsi="Times New Roman" w:eastAsia="Calibri" w:cs="Times New Roman"/>
          <w:sz w:val="24"/>
          <w:szCs w:val="24"/>
          <w:lang w:eastAsia="ru-RU"/>
        </w:rPr>
        <w:t>.</w:t>
      </w:r>
    </w:p>
    <w:p w14:paraId="512B5970">
      <w:pPr>
        <w:spacing w:after="0" w:line="240" w:lineRule="auto"/>
        <w:jc w:val="both"/>
        <w:rPr>
          <w:rFonts w:ascii="Times New Roman" w:hAnsi="Times New Roman" w:eastAsia="Calibri" w:cs="Times New Roman"/>
          <w:sz w:val="24"/>
          <w:szCs w:val="24"/>
          <w:u w:val="single"/>
          <w:lang w:eastAsia="ru-RU"/>
        </w:rPr>
      </w:pPr>
      <w:r>
        <w:rPr>
          <w:rFonts w:ascii="Times New Roman" w:hAnsi="Times New Roman" w:eastAsia="Calibri" w:cs="Times New Roman"/>
          <w:bCs/>
          <w:sz w:val="24"/>
          <w:szCs w:val="24"/>
          <w:lang w:eastAsia="ru-RU"/>
        </w:rPr>
        <w:t>3.7.</w:t>
      </w:r>
      <w:r>
        <w:rPr>
          <w:rFonts w:ascii="Times New Roman" w:hAnsi="Times New Roman" w:eastAsia="Calibri" w:cs="Times New Roman"/>
          <w:b/>
          <w:bCs/>
          <w:sz w:val="24"/>
          <w:szCs w:val="24"/>
          <w:lang w:eastAsia="ru-RU"/>
        </w:rPr>
        <w:t xml:space="preserve"> </w:t>
      </w:r>
      <w:r>
        <w:rPr>
          <w:rFonts w:ascii="Times New Roman" w:hAnsi="Times New Roman" w:eastAsia="Calibri" w:cs="Times New Roman"/>
          <w:sz w:val="24"/>
          <w:szCs w:val="24"/>
          <w:u w:val="single"/>
          <w:lang w:eastAsia="ru-RU"/>
        </w:rPr>
        <w:t>Классному руководителю запрещается:</w:t>
      </w:r>
    </w:p>
    <w:p w14:paraId="6E8F480C">
      <w:pPr>
        <w:numPr>
          <w:ilvl w:val="0"/>
          <w:numId w:val="6"/>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изменять по своему усмотрению расписание занятий детей класса;</w:t>
      </w:r>
    </w:p>
    <w:p w14:paraId="4710DCE2">
      <w:pPr>
        <w:numPr>
          <w:ilvl w:val="0"/>
          <w:numId w:val="6"/>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отменять или сокращать занятия, отпускать детей класса домой в то время, когда занятия по расписанию у них не окончены;</w:t>
      </w:r>
    </w:p>
    <w:p w14:paraId="4991F331">
      <w:pPr>
        <w:numPr>
          <w:ilvl w:val="0"/>
          <w:numId w:val="6"/>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задействовать детей класса во время уроков для выполнения поручений;</w:t>
      </w:r>
    </w:p>
    <w:p w14:paraId="0515DA8C">
      <w:pPr>
        <w:numPr>
          <w:ilvl w:val="0"/>
          <w:numId w:val="6"/>
        </w:numPr>
        <w:suppressAutoHyphen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использовать в воспитательной деятельности неисправное оборудование или техническое оборудование с явными признаками повреждения;</w:t>
      </w:r>
    </w:p>
    <w:p w14:paraId="3FA1553B">
      <w:pPr>
        <w:numPr>
          <w:ilvl w:val="0"/>
          <w:numId w:val="6"/>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курить в помещении и на территории общеобразовательной организации.</w:t>
      </w:r>
    </w:p>
    <w:p w14:paraId="49EAC5E3">
      <w:pPr>
        <w:shd w:val="clear" w:color="auto" w:fill="FFFFFF"/>
        <w:spacing w:after="0" w:line="240" w:lineRule="auto"/>
        <w:jc w:val="both"/>
        <w:rPr>
          <w:rFonts w:ascii="Times New Roman" w:hAnsi="Times New Roman" w:eastAsia="Calibri" w:cs="Times New Roman"/>
          <w:sz w:val="24"/>
          <w:szCs w:val="24"/>
          <w:u w:val="single"/>
          <w:lang w:eastAsia="ru-RU"/>
        </w:rPr>
      </w:pPr>
      <w:r>
        <w:rPr>
          <w:rFonts w:ascii="Times New Roman" w:hAnsi="Times New Roman" w:eastAsia="Calibri" w:cs="Times New Roman"/>
          <w:sz w:val="24"/>
          <w:szCs w:val="24"/>
          <w:lang w:eastAsia="ru-RU"/>
        </w:rPr>
        <w:t xml:space="preserve">3.8. </w:t>
      </w:r>
      <w:r>
        <w:rPr>
          <w:rFonts w:ascii="Times New Roman" w:hAnsi="Times New Roman" w:eastAsia="Calibri" w:cs="Times New Roman"/>
          <w:sz w:val="24"/>
          <w:szCs w:val="24"/>
          <w:u w:val="single"/>
          <w:lang w:eastAsia="ru-RU"/>
        </w:rPr>
        <w:t>Документы, подготовка которых осуществляется классным руководителем при реализации образовательных программ:</w:t>
      </w:r>
    </w:p>
    <w:p w14:paraId="70C90FE0">
      <w:pPr>
        <w:numPr>
          <w:ilvl w:val="0"/>
          <w:numId w:val="6"/>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План воспитательной работы;</w:t>
      </w:r>
    </w:p>
    <w:p w14:paraId="7F1B9C32">
      <w:pPr>
        <w:numPr>
          <w:ilvl w:val="0"/>
          <w:numId w:val="6"/>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Журнал учета успеваемости;</w:t>
      </w:r>
    </w:p>
    <w:p w14:paraId="241E654D">
      <w:pPr>
        <w:numPr>
          <w:ilvl w:val="0"/>
          <w:numId w:val="6"/>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Характеристика на обучающегося.</w:t>
      </w:r>
    </w:p>
    <w:p w14:paraId="197417BF">
      <w:pPr>
        <w:shd w:val="clear" w:color="auto" w:fill="FFFFFF"/>
        <w:tabs>
          <w:tab w:val="left" w:pos="284"/>
        </w:tabs>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3.9. Организует дежурство класса по школе согласно графику, разработанному заместителем директора по воспитательной работе и утвержденному директором.</w:t>
      </w:r>
    </w:p>
    <w:p w14:paraId="42D764B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3.10. </w:t>
      </w:r>
      <w:r>
        <w:rPr>
          <w:rFonts w:ascii="Times New Roman" w:hAnsi="Times New Roman" w:eastAsia="Calibri" w:cs="Times New Roman"/>
          <w:color w:val="000000"/>
          <w:sz w:val="24"/>
          <w:szCs w:val="24"/>
          <w:lang w:eastAsia="ru-RU"/>
        </w:rPr>
        <w:t>О</w:t>
      </w:r>
      <w:r>
        <w:rPr>
          <w:rFonts w:ascii="Times New Roman" w:hAnsi="Times New Roman" w:eastAsia="Calibri" w:cs="Times New Roman"/>
          <w:sz w:val="24"/>
          <w:szCs w:val="24"/>
          <w:lang w:eastAsia="ru-RU"/>
        </w:rPr>
        <w:t>существляет заботу о здоровье и безопасности обучающихся. Обеспечивает охрану жизни и здоровья детей во время экскурсий и классных мероприятий с ними, воспитательных и праздничных мероприятий согласно приказу.</w:t>
      </w:r>
    </w:p>
    <w:p w14:paraId="3FB9B37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3.11. Информирует непосредственного руководителя (дежурного администратора) о каждом несчастном случае, </w:t>
      </w:r>
      <w:r>
        <w:rPr>
          <w:rFonts w:ascii="Times New Roman" w:hAnsi="Times New Roman" w:eastAsia="Calibri" w:cs="Times New Roman"/>
          <w:color w:val="000000"/>
          <w:sz w:val="24"/>
          <w:szCs w:val="24"/>
          <w:lang w:eastAsia="ru-RU"/>
        </w:rPr>
        <w:t xml:space="preserve">извещает родителей (законных представителей), </w:t>
      </w:r>
      <w:r>
        <w:rPr>
          <w:rFonts w:ascii="Times New Roman" w:hAnsi="Times New Roman" w:eastAsia="Calibri" w:cs="Times New Roman"/>
          <w:sz w:val="24"/>
          <w:szCs w:val="24"/>
          <w:lang w:eastAsia="ru-RU"/>
        </w:rPr>
        <w:t>принимает меры по оказанию первой помощи пострадавшим.</w:t>
      </w:r>
    </w:p>
    <w:p w14:paraId="36D2ADB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3.12.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14:paraId="0576B7B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color w:val="000000"/>
          <w:sz w:val="24"/>
          <w:szCs w:val="24"/>
          <w:lang w:eastAsia="ru-RU"/>
        </w:rPr>
        <w:t xml:space="preserve">3.13.  Участвует в работе педагогического совета общеобразовательной организации, в работе методического объединения классных руководителей, </w:t>
      </w:r>
      <w:r>
        <w:rPr>
          <w:rFonts w:ascii="Times New Roman" w:hAnsi="Times New Roman" w:eastAsia="Calibri" w:cs="Times New Roman"/>
          <w:sz w:val="24"/>
          <w:szCs w:val="24"/>
          <w:lang w:eastAsia="ru-RU"/>
        </w:rPr>
        <w:t>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w:t>
      </w:r>
    </w:p>
    <w:p w14:paraId="601F348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3.14. Соблюдает требования к сохранности помещений. Контролирует соблюдение обучающимися требований к сохранности помещения класса и оборудования. </w:t>
      </w:r>
    </w:p>
    <w:p w14:paraId="7026E63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3.15. Принимает участие в смотре-конкурсе кабинетов классов, готовит классный кабинет к приемке на начало нового учебного года.</w:t>
      </w:r>
    </w:p>
    <w:p w14:paraId="4FAC90AF">
      <w:pPr>
        <w:spacing w:after="0" w:line="240" w:lineRule="auto"/>
        <w:jc w:val="both"/>
        <w:rPr>
          <w:rFonts w:ascii="Times New Roman" w:hAnsi="Times New Roman" w:eastAsia="Calibri" w:cs="Times New Roman"/>
          <w:spacing w:val="3"/>
          <w:sz w:val="24"/>
          <w:szCs w:val="24"/>
          <w:lang w:eastAsia="ru-RU"/>
        </w:rPr>
      </w:pPr>
      <w:r>
        <w:rPr>
          <w:rFonts w:ascii="Times New Roman" w:hAnsi="Times New Roman" w:eastAsia="Calibri" w:cs="Times New Roman"/>
          <w:sz w:val="24"/>
          <w:szCs w:val="24"/>
          <w:lang w:eastAsia="ru-RU"/>
        </w:rPr>
        <w:t>3.16. Строго соблюдает права и свободы детей, содержащиеся в Федеральном законе «Об образовании в Российской Федерации» и Конвенции ООН о правах ребенка, Устав и Правила внутреннего трудового распорядка, требования охраны труда, пожарной безопасности и производственной санитарии.</w:t>
      </w:r>
    </w:p>
    <w:p w14:paraId="70E61A4A">
      <w:pPr>
        <w:shd w:val="clear" w:color="auto" w:fill="FFFFFF"/>
        <w:tabs>
          <w:tab w:val="left" w:pos="284"/>
        </w:tabs>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3.17. </w:t>
      </w:r>
      <w:r>
        <w:rPr>
          <w:rFonts w:ascii="Times New Roman" w:hAnsi="Times New Roman" w:eastAsia="Times New Roman" w:cs="Times New Roman"/>
          <w:sz w:val="24"/>
          <w:szCs w:val="24"/>
          <w:lang w:eastAsia="ru-RU"/>
        </w:rPr>
        <w:t>С</w:t>
      </w:r>
      <w:r>
        <w:rPr>
          <w:rFonts w:ascii="Times New Roman" w:hAnsi="Times New Roman" w:eastAsia="Times New Roman" w:cs="Times New Roman"/>
          <w:color w:val="000000"/>
          <w:sz w:val="24"/>
          <w:szCs w:val="24"/>
          <w:lang w:eastAsia="ru-RU"/>
        </w:rPr>
        <w:t>трого соблюдает этические нормы поведения в школе, в быту, в общественных местах, соответствующие общественному положению педагога.</w:t>
      </w:r>
    </w:p>
    <w:p w14:paraId="6EA7A1B6">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3.18. Соблюдает финансовую дисциплину в общеобразовательной организации.</w:t>
      </w:r>
    </w:p>
    <w:p w14:paraId="1BE12672">
      <w:pPr>
        <w:spacing w:after="0" w:line="240" w:lineRule="auto"/>
        <w:jc w:val="both"/>
        <w:rPr>
          <w:rFonts w:ascii="Times New Roman" w:hAnsi="Times New Roman" w:eastAsia="Calibri" w:cs="Times New Roman"/>
          <w:sz w:val="24"/>
          <w:szCs w:val="24"/>
          <w:shd w:val="clear" w:color="auto" w:fill="FFFFFF"/>
          <w:lang w:eastAsia="ru-RU"/>
        </w:rPr>
      </w:pPr>
      <w:r>
        <w:rPr>
          <w:rFonts w:ascii="Times New Roman" w:hAnsi="Times New Roman" w:eastAsia="Calibri" w:cs="Times New Roman"/>
          <w:sz w:val="24"/>
          <w:szCs w:val="24"/>
          <w:shd w:val="clear" w:color="auto" w:fill="FFFFFF"/>
          <w:lang w:eastAsia="ru-RU"/>
        </w:rPr>
        <w:t>3.19. Осуществляет контроль соблюдения Правил внутреннего распорядка обучающихся, включая соблюдение дисциплины на учебных занятиях и правил поведения в школе.</w:t>
      </w:r>
    </w:p>
    <w:p w14:paraId="212A134B">
      <w:pPr>
        <w:spacing w:after="0" w:line="240" w:lineRule="auto"/>
        <w:jc w:val="both"/>
        <w:rPr>
          <w:rFonts w:ascii="Times New Roman" w:hAnsi="Times New Roman" w:eastAsia="Calibri" w:cs="Times New Roman"/>
          <w:sz w:val="24"/>
          <w:szCs w:val="24"/>
          <w:shd w:val="clear" w:color="auto" w:fill="FFFFFF"/>
          <w:lang w:eastAsia="ru-RU"/>
        </w:rPr>
      </w:pPr>
      <w:r>
        <w:rPr>
          <w:rFonts w:ascii="Times New Roman" w:hAnsi="Times New Roman" w:eastAsia="Calibri" w:cs="Times New Roman"/>
          <w:sz w:val="24"/>
          <w:szCs w:val="24"/>
          <w:shd w:val="clear" w:color="auto" w:fill="FFFFFF"/>
          <w:lang w:eastAsia="ru-RU"/>
        </w:rPr>
        <w:t xml:space="preserve">3.20. Классный руководитель исполняет иные обязанности, предусмотренные </w:t>
      </w:r>
      <w:r>
        <w:rPr>
          <w:rFonts w:ascii="Times New Roman" w:hAnsi="Times New Roman" w:eastAsia="Calibri" w:cs="Times New Roman"/>
          <w:sz w:val="24"/>
          <w:szCs w:val="24"/>
          <w:lang w:eastAsia="ru-RU"/>
        </w:rPr>
        <w:t>Федеральным Законом «Об образовании в Российской Федерации»</w:t>
      </w:r>
      <w:r>
        <w:rPr>
          <w:rFonts w:ascii="Times New Roman" w:hAnsi="Times New Roman" w:eastAsia="Calibri" w:cs="Times New Roman"/>
          <w:sz w:val="24"/>
          <w:szCs w:val="24"/>
          <w:shd w:val="clear" w:color="auto" w:fill="FFFFFF"/>
          <w:lang w:eastAsia="ru-RU"/>
        </w:rPr>
        <w:t>.</w:t>
      </w:r>
    </w:p>
    <w:p w14:paraId="4B1E1A41">
      <w:pPr>
        <w:shd w:val="clear" w:color="auto" w:fill="FFFFFF"/>
        <w:spacing w:after="0" w:line="240" w:lineRule="auto"/>
        <w:jc w:val="both"/>
        <w:rPr>
          <w:rFonts w:ascii="Times New Roman" w:hAnsi="Times New Roman" w:eastAsia="Calibri" w:cs="Times New Roman"/>
          <w:sz w:val="24"/>
          <w:szCs w:val="24"/>
          <w:shd w:val="clear" w:color="auto" w:fill="FFFFFF"/>
          <w:lang w:eastAsia="ru-RU"/>
        </w:rPr>
      </w:pPr>
      <w:r>
        <w:rPr>
          <w:rFonts w:ascii="Times New Roman" w:hAnsi="Times New Roman" w:eastAsia="Calibri" w:cs="Times New Roman"/>
          <w:sz w:val="24"/>
          <w:szCs w:val="24"/>
          <w:shd w:val="clear" w:color="auto" w:fill="FFFFFF"/>
          <w:lang w:eastAsia="ru-RU"/>
        </w:rPr>
        <w:t>3.21. Осуществляет свою деятельность на высоком профессиональном уровне.</w:t>
      </w:r>
    </w:p>
    <w:p w14:paraId="43B1D669">
      <w:pPr>
        <w:tabs>
          <w:tab w:val="left" w:pos="284"/>
        </w:tabs>
        <w:spacing w:after="0" w:line="240" w:lineRule="auto"/>
        <w:jc w:val="both"/>
        <w:rPr>
          <w:rFonts w:ascii="Times New Roman" w:hAnsi="Times New Roman" w:eastAsia="Calibri" w:cs="Times New Roman"/>
          <w:b/>
          <w:bCs/>
          <w:color w:val="000000"/>
          <w:sz w:val="24"/>
          <w:szCs w:val="24"/>
          <w:lang w:eastAsia="ru-RU"/>
        </w:rPr>
      </w:pPr>
    </w:p>
    <w:p w14:paraId="48BB1F4A">
      <w:pPr>
        <w:tabs>
          <w:tab w:val="left" w:pos="284"/>
        </w:tabs>
        <w:spacing w:after="0" w:line="240" w:lineRule="auto"/>
        <w:jc w:val="both"/>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4. Права</w:t>
      </w:r>
    </w:p>
    <w:p w14:paraId="2E899690">
      <w:pPr>
        <w:tabs>
          <w:tab w:val="left" w:pos="284"/>
        </w:tabs>
        <w:spacing w:after="0" w:line="240" w:lineRule="auto"/>
        <w:jc w:val="both"/>
        <w:rPr>
          <w:rFonts w:ascii="Times New Roman" w:hAnsi="Times New Roman" w:eastAsia="Calibri" w:cs="Times New Roman"/>
          <w:bCs/>
          <w:i/>
          <w:sz w:val="24"/>
          <w:szCs w:val="24"/>
          <w:lang w:eastAsia="ru-RU"/>
        </w:rPr>
      </w:pPr>
      <w:r>
        <w:rPr>
          <w:rFonts w:ascii="Times New Roman" w:hAnsi="Times New Roman" w:eastAsia="Calibri" w:cs="Times New Roman"/>
          <w:bCs/>
          <w:i/>
          <w:sz w:val="24"/>
          <w:szCs w:val="24"/>
          <w:lang w:eastAsia="ru-RU"/>
        </w:rPr>
        <w:t>Классный руководитель имеет следующие права:</w:t>
      </w:r>
    </w:p>
    <w:p w14:paraId="7F356ECE">
      <w:pPr>
        <w:shd w:val="clear" w:color="auto" w:fill="FFFFFF"/>
        <w:spacing w:after="0" w:line="240" w:lineRule="auto"/>
        <w:jc w:val="both"/>
        <w:textAlignment w:val="baseline"/>
        <w:rPr>
          <w:rFonts w:ascii="Times New Roman" w:hAnsi="Times New Roman" w:eastAsia="Times New Roman" w:cs="Times New Roman"/>
          <w:spacing w:val="2"/>
          <w:sz w:val="24"/>
          <w:szCs w:val="24"/>
          <w:lang w:eastAsia="ru-RU"/>
        </w:rPr>
      </w:pPr>
      <w:r>
        <w:rPr>
          <w:rFonts w:ascii="Times New Roman" w:hAnsi="Times New Roman" w:eastAsia="Times New Roman" w:cs="Times New Roman"/>
          <w:spacing w:val="2"/>
          <w:sz w:val="24"/>
          <w:szCs w:val="24"/>
          <w:lang w:eastAsia="ru-RU"/>
        </w:rPr>
        <w:t>4.1.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14:paraId="1E33CFFD">
      <w:pPr>
        <w:numPr>
          <w:ilvl w:val="0"/>
          <w:numId w:val="6"/>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color w:val="000000"/>
          <w:sz w:val="24"/>
          <w:szCs w:val="24"/>
          <w:lang w:eastAsia="ru-RU"/>
        </w:rPr>
        <w:t>индивидуальные (беседа, консультация, обмен мнениями, оказание индивидуальной помощи, совместный поиск решения проблемы и др.);</w:t>
      </w:r>
    </w:p>
    <w:p w14:paraId="669E1ED7">
      <w:pPr>
        <w:numPr>
          <w:ilvl w:val="0"/>
          <w:numId w:val="6"/>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color w:val="000000"/>
          <w:sz w:val="24"/>
          <w:szCs w:val="24"/>
          <w:lang w:eastAsia="ru-RU"/>
        </w:rPr>
        <w:t>групповые (творческие группы, сетевые сообщества, органы самоуправления, проекты, ролевые игры, дебаты и др.);</w:t>
      </w:r>
    </w:p>
    <w:p w14:paraId="516FA409">
      <w:pPr>
        <w:numPr>
          <w:ilvl w:val="0"/>
          <w:numId w:val="6"/>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color w:val="000000"/>
          <w:sz w:val="24"/>
          <w:szCs w:val="24"/>
          <w:lang w:eastAsia="ru-RU"/>
        </w:rPr>
        <w:t>коллективные (классные часы, конкурсы, спектакли, концерты, походы, образовательный туризм, соревнования, игры, родительские собрания и др.).</w:t>
      </w:r>
    </w:p>
    <w:p w14:paraId="61CB614E">
      <w:pPr>
        <w:shd w:val="clear" w:color="auto" w:fill="FFFFFF"/>
        <w:spacing w:after="0" w:line="240" w:lineRule="auto"/>
        <w:jc w:val="both"/>
        <w:textAlignment w:val="baseline"/>
        <w:rPr>
          <w:rFonts w:ascii="Times New Roman" w:hAnsi="Times New Roman" w:eastAsia="Times New Roman" w:cs="Times New Roman"/>
          <w:spacing w:val="2"/>
          <w:sz w:val="24"/>
          <w:szCs w:val="24"/>
          <w:lang w:eastAsia="ru-RU"/>
        </w:rPr>
      </w:pPr>
      <w:r>
        <w:rPr>
          <w:rFonts w:ascii="Times New Roman" w:hAnsi="Times New Roman" w:eastAsia="Times New Roman" w:cs="Times New Roman"/>
          <w:spacing w:val="2"/>
          <w:sz w:val="24"/>
          <w:szCs w:val="24"/>
          <w:lang w:eastAsia="ru-RU"/>
        </w:rPr>
        <w:t>4.2. Выбирать и разрабатывать учебно-методические материалы в соответствии с ФГОС общего образования с учетом контекстных условий деятельности.</w:t>
      </w:r>
    </w:p>
    <w:p w14:paraId="04D4FBC6">
      <w:pPr>
        <w:shd w:val="clear" w:color="auto" w:fill="FFFFFF"/>
        <w:spacing w:after="0" w:line="240" w:lineRule="auto"/>
        <w:jc w:val="both"/>
        <w:textAlignment w:val="baseline"/>
        <w:rPr>
          <w:rFonts w:ascii="Times New Roman" w:hAnsi="Times New Roman" w:eastAsia="Times New Roman" w:cs="Times New Roman"/>
          <w:spacing w:val="2"/>
          <w:sz w:val="24"/>
          <w:szCs w:val="24"/>
          <w:lang w:eastAsia="ru-RU"/>
        </w:rPr>
      </w:pPr>
      <w:r>
        <w:rPr>
          <w:rFonts w:ascii="Times New Roman" w:hAnsi="Times New Roman" w:eastAsia="Times New Roman" w:cs="Times New Roman"/>
          <w:spacing w:val="2"/>
          <w:sz w:val="24"/>
          <w:szCs w:val="24"/>
          <w:lang w:eastAsia="ru-RU"/>
        </w:rPr>
        <w:t>4.3. Вносить на рассмотрение администрации, педагогического совета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14:paraId="7D1571D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4.4. Участвовать в обсуждении итогов проведения внутришкольного контроля.</w:t>
      </w:r>
    </w:p>
    <w:p w14:paraId="485E19F5">
      <w:pPr>
        <w:shd w:val="clear" w:color="auto" w:fill="FFFFFF"/>
        <w:spacing w:after="0" w:line="240" w:lineRule="auto"/>
        <w:jc w:val="both"/>
        <w:textAlignment w:val="baseline"/>
        <w:rPr>
          <w:rFonts w:ascii="Times New Roman" w:hAnsi="Times New Roman" w:eastAsia="Times New Roman" w:cs="Times New Roman"/>
          <w:spacing w:val="2"/>
          <w:sz w:val="24"/>
          <w:szCs w:val="24"/>
          <w:lang w:eastAsia="ru-RU"/>
        </w:rPr>
      </w:pPr>
      <w:r>
        <w:rPr>
          <w:rFonts w:ascii="Times New Roman" w:hAnsi="Times New Roman" w:eastAsia="Times New Roman" w:cs="Times New Roman"/>
          <w:spacing w:val="2"/>
          <w:sz w:val="24"/>
          <w:szCs w:val="24"/>
          <w:lang w:eastAsia="ru-RU"/>
        </w:rPr>
        <w:t>4.5. Использовать (по согласованию с администрацией школы) инфраструктуру общеобразовательной организации при проведении мероприятий с классом.</w:t>
      </w:r>
    </w:p>
    <w:p w14:paraId="1344F992">
      <w:pPr>
        <w:shd w:val="clear" w:color="auto" w:fill="FFFFFF"/>
        <w:spacing w:after="0" w:line="240" w:lineRule="auto"/>
        <w:jc w:val="both"/>
        <w:textAlignment w:val="baseline"/>
        <w:rPr>
          <w:rFonts w:ascii="Times New Roman" w:hAnsi="Times New Roman" w:eastAsia="Times New Roman" w:cs="Times New Roman"/>
          <w:spacing w:val="2"/>
          <w:sz w:val="24"/>
          <w:szCs w:val="24"/>
          <w:lang w:eastAsia="ru-RU"/>
        </w:rPr>
      </w:pPr>
      <w:r>
        <w:rPr>
          <w:rFonts w:ascii="Times New Roman" w:hAnsi="Times New Roman" w:eastAsia="Times New Roman" w:cs="Times New Roman"/>
          <w:spacing w:val="2"/>
          <w:sz w:val="24"/>
          <w:szCs w:val="24"/>
          <w:lang w:eastAsia="ru-RU"/>
        </w:rPr>
        <w:t>4.6. Приглашать в школу родителей (законных представителей) несовершеннолетних обучающихся по вопросам, связанным с осуществлением классного руководства.</w:t>
      </w:r>
    </w:p>
    <w:p w14:paraId="79CC6A48">
      <w:pPr>
        <w:shd w:val="clear" w:color="auto" w:fill="FFFFFF"/>
        <w:spacing w:after="0" w:line="240" w:lineRule="auto"/>
        <w:jc w:val="both"/>
        <w:rPr>
          <w:rFonts w:ascii="Times New Roman" w:hAnsi="Times New Roman" w:eastAsia="Times New Roman" w:cs="Times New Roman"/>
          <w:color w:val="000000"/>
          <w:sz w:val="24"/>
          <w:szCs w:val="20"/>
          <w:lang w:eastAsia="ru-RU"/>
        </w:rPr>
      </w:pPr>
      <w:r>
        <w:rPr>
          <w:rFonts w:ascii="Times New Roman" w:hAnsi="Times New Roman" w:eastAsia="Times New Roman" w:cs="Times New Roman"/>
          <w:color w:val="000000"/>
          <w:sz w:val="24"/>
          <w:szCs w:val="20"/>
          <w:lang w:eastAsia="ru-RU"/>
        </w:rPr>
        <w:t>4.7. Давать обучающимся распоряжения, относящиеся к соблюдению дисциплины,</w:t>
      </w:r>
      <w:r>
        <w:rPr>
          <w:rFonts w:ascii="Times New Roman" w:hAnsi="Times New Roman" w:eastAsia="Times New Roman" w:cs="Times New Roman"/>
          <w:spacing w:val="2"/>
          <w:sz w:val="24"/>
          <w:szCs w:val="20"/>
          <w:lang w:eastAsia="ru-RU"/>
        </w:rPr>
        <w:t xml:space="preserve"> подготовке и проведении воспитательных мероприятий.</w:t>
      </w:r>
    </w:p>
    <w:p w14:paraId="7F41704D">
      <w:pPr>
        <w:shd w:val="clear" w:color="auto" w:fill="FFFFFF"/>
        <w:spacing w:after="0" w:line="240" w:lineRule="auto"/>
        <w:jc w:val="both"/>
        <w:textAlignment w:val="baseline"/>
        <w:rPr>
          <w:rFonts w:ascii="Times New Roman" w:hAnsi="Times New Roman" w:eastAsia="Times New Roman" w:cs="Times New Roman"/>
          <w:spacing w:val="2"/>
          <w:sz w:val="24"/>
          <w:szCs w:val="24"/>
          <w:lang w:eastAsia="ru-RU"/>
        </w:rPr>
      </w:pPr>
      <w:r>
        <w:rPr>
          <w:rFonts w:ascii="Times New Roman" w:hAnsi="Times New Roman" w:eastAsia="Times New Roman" w:cs="Times New Roman"/>
          <w:spacing w:val="2"/>
          <w:sz w:val="24"/>
          <w:szCs w:val="24"/>
          <w:lang w:eastAsia="ru-RU"/>
        </w:rPr>
        <w:t>4.8. Посещать уроки и занятия, проводимые педагогическими работниками (по согласованию), с целью корректировки их взаимодействия с отдельными обучающимися и коллективом обучающихся класса.</w:t>
      </w:r>
    </w:p>
    <w:p w14:paraId="269ADF8E">
      <w:pPr>
        <w:shd w:val="clear" w:color="auto" w:fill="FFFFFF"/>
        <w:tabs>
          <w:tab w:val="left" w:pos="284"/>
        </w:tabs>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4.9. 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p>
    <w:p w14:paraId="371B58C6">
      <w:pPr>
        <w:shd w:val="clear" w:color="auto" w:fill="FFFFFF"/>
        <w:tabs>
          <w:tab w:val="left" w:pos="284"/>
        </w:tabs>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4.10. Выносить на рассмотрение администрации, Совета общеобразовательной организации предложения, согласованные с коллективом класса.</w:t>
      </w:r>
    </w:p>
    <w:p w14:paraId="5F33ABCE">
      <w:pPr>
        <w:shd w:val="clear" w:color="auto" w:fill="FFFFFF"/>
        <w:tabs>
          <w:tab w:val="left" w:pos="284"/>
        </w:tabs>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4.11. На материально-техническое и методическое обеспечение осуществляемой им воспитательной деятельности в соответствии с </w:t>
      </w:r>
      <w:r>
        <w:rPr>
          <w:rFonts w:ascii="Times New Roman" w:hAnsi="Times New Roman" w:eastAsia="Times New Roman" w:cs="Times New Roman"/>
          <w:bCs/>
          <w:color w:val="000000"/>
          <w:sz w:val="24"/>
          <w:szCs w:val="24"/>
          <w:lang w:eastAsia="ru-RU"/>
        </w:rPr>
        <w:t>ФРПВ.</w:t>
      </w:r>
    </w:p>
    <w:p w14:paraId="55D68FF5">
      <w:pPr>
        <w:shd w:val="clear" w:color="auto" w:fill="FFFFFF"/>
        <w:spacing w:after="0" w:line="240" w:lineRule="auto"/>
        <w:jc w:val="both"/>
        <w:textAlignment w:val="baseline"/>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4.12. Участвовать в конкурсах, фестивалях и других мероприятиях по профессиональной деятельности.</w:t>
      </w:r>
    </w:p>
    <w:p w14:paraId="66E3D366">
      <w:pPr>
        <w:widowControl w:val="0"/>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4.13. На рабочее место, соответствующее государственным нормативным требованиям охраны труда и пожарной безопасности, условиям Коллективного договора.</w:t>
      </w:r>
    </w:p>
    <w:p w14:paraId="33E8908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4.14. Знакомиться с проектами решений директора школы, которые касаются его непосредственной деятельности, с жалобами и другими документами, содержащими оценку его деятельности, давать по ним объяснения.</w:t>
      </w:r>
    </w:p>
    <w:p w14:paraId="59217B9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4.15. Н</w:t>
      </w:r>
      <w:r>
        <w:rPr>
          <w:rFonts w:ascii="Times New Roman" w:hAnsi="Times New Roman" w:eastAsia="Calibri" w:cs="Times New Roman"/>
          <w:color w:val="000000"/>
          <w:sz w:val="24"/>
          <w:szCs w:val="24"/>
          <w:shd w:val="clear" w:color="auto" w:fill="FFFFFF"/>
          <w:lang w:eastAsia="ru-RU"/>
        </w:rPr>
        <w:t>а уважение человеческого достоинства, защиту от всех форм физического и психического насилия, оскорбления личности</w:t>
      </w:r>
      <w:r>
        <w:rPr>
          <w:rFonts w:ascii="Times New Roman" w:hAnsi="Times New Roman" w:eastAsia="Calibri" w:cs="Times New Roman"/>
          <w:sz w:val="24"/>
          <w:szCs w:val="24"/>
          <w:lang w:eastAsia="ru-RU"/>
        </w:rPr>
        <w:t>, на защиту профессиональной чести и достоинства, на справедливое и объективное расследование нарушения норм профессиональной этики.</w:t>
      </w:r>
    </w:p>
    <w:p w14:paraId="327705AB">
      <w:pPr>
        <w:shd w:val="clear" w:color="auto" w:fill="FFFFFF"/>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4.16. В целях защиты своих прав классный руководитель </w:t>
      </w:r>
      <w:r>
        <w:rPr>
          <w:rFonts w:ascii="Times New Roman" w:hAnsi="Times New Roman" w:eastAsia="Calibri" w:cs="Times New Roman"/>
          <w:i/>
          <w:color w:val="000000"/>
          <w:sz w:val="24"/>
          <w:szCs w:val="24"/>
          <w:lang w:eastAsia="ru-RU"/>
        </w:rPr>
        <w:t>наименование должности</w:t>
      </w:r>
      <w:r>
        <w:rPr>
          <w:rFonts w:ascii="Times New Roman" w:hAnsi="Times New Roman" w:eastAsia="Calibri" w:cs="Times New Roman"/>
          <w:color w:val="000000"/>
          <w:sz w:val="24"/>
          <w:szCs w:val="24"/>
          <w:lang w:eastAsia="ru-RU"/>
        </w:rPr>
        <w:t xml:space="preserve"> самостоятельно или через своих представителей вправе:</w:t>
      </w:r>
    </w:p>
    <w:p w14:paraId="2D438B78">
      <w:pPr>
        <w:numPr>
          <w:ilvl w:val="0"/>
          <w:numId w:val="7"/>
        </w:numPr>
        <w:shd w:val="clear" w:color="auto" w:fill="FFFFFF"/>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направлять в органы управления ОУ обращения о применении к обучающимся основного и среднего общего образования (кроме обучающихся с ОВЗ (ЗПР)), нарушающим и (или) ущемляющим права педагогического работника, дисциплинарных взысканий, подлежащие обязательному рассмотрению;</w:t>
      </w:r>
    </w:p>
    <w:p w14:paraId="133F9352">
      <w:pPr>
        <w:numPr>
          <w:ilvl w:val="0"/>
          <w:numId w:val="7"/>
        </w:numPr>
        <w:shd w:val="clear" w:color="auto" w:fill="FFFFFF"/>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обращаться в комиссию по урегулированию споров между участниками образовательных отношений;</w:t>
      </w:r>
    </w:p>
    <w:p w14:paraId="47124EE7">
      <w:pPr>
        <w:numPr>
          <w:ilvl w:val="0"/>
          <w:numId w:val="7"/>
        </w:numPr>
        <w:shd w:val="clear" w:color="auto" w:fill="FFFFFF"/>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использовать не запрещенные законодательством Российской Федерации иные способы защиты прав и законных интересов.</w:t>
      </w:r>
    </w:p>
    <w:p w14:paraId="014162DA">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shd w:val="clear" w:color="auto" w:fill="FFFFFF"/>
          <w:lang w:eastAsia="ru-RU"/>
        </w:rPr>
        <w:t xml:space="preserve">4.17. На поощрения за </w:t>
      </w:r>
      <w:r>
        <w:rPr>
          <w:rFonts w:ascii="Times New Roman" w:hAnsi="Times New Roman" w:eastAsia="Times New Roman" w:cs="Times New Roman"/>
          <w:color w:val="000000"/>
          <w:sz w:val="24"/>
          <w:szCs w:val="24"/>
          <w:shd w:val="clear" w:color="auto" w:fill="FFFFFF"/>
          <w:lang w:eastAsia="ru-RU"/>
        </w:rPr>
        <w:t>добросовестное исполнение трудовых обязанностей</w:t>
      </w:r>
      <w:r>
        <w:rPr>
          <w:rFonts w:ascii="Times New Roman" w:hAnsi="Times New Roman" w:eastAsia="Times New Roman" w:cs="Times New Roman"/>
          <w:sz w:val="24"/>
          <w:szCs w:val="24"/>
          <w:shd w:val="clear" w:color="auto" w:fill="FFFFFF"/>
          <w:lang w:eastAsia="ru-RU"/>
        </w:rPr>
        <w:t>, по результатам педагогической деятельности в соответствии с ТК РФ, Коллективным договором или Правилами внутреннего трудового распорядка, Уставом.</w:t>
      </w:r>
    </w:p>
    <w:p w14:paraId="39E2135D">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4.18. На перерыв для отдыха и питания в течение рабочего дня продолжительностью, установленной Правилами внутреннего трудового распорядка, но не более 2 часов и не менее 30 минут, который в рабочее время не включается.</w:t>
      </w:r>
    </w:p>
    <w:p w14:paraId="0D56A33F">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4.19. Увеличение или уменьшение объема педагогической работы в неделю по сравнению с нормами часов за ставку заработной платы осуществляется с письменного согласия педагогического работника.</w:t>
      </w:r>
    </w:p>
    <w:p w14:paraId="6AD5EE7E">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4.20. Дополнительную работу, непосредственно связанную с образовательной деятельностью, осуществлять с письменного согласия за дополнительную оплату.</w:t>
      </w:r>
    </w:p>
    <w:p w14:paraId="08D6F81B">
      <w:pPr>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4.21. Классный руководитель </w:t>
      </w:r>
      <w:r>
        <w:rPr>
          <w:rFonts w:ascii="Times New Roman" w:hAnsi="Times New Roman" w:eastAsia="Calibri" w:cs="Times New Roman"/>
          <w:color w:val="000000"/>
          <w:sz w:val="24"/>
          <w:szCs w:val="24"/>
          <w:shd w:val="clear" w:color="auto" w:fill="FFFFFF"/>
          <w:lang w:eastAsia="ru-RU"/>
        </w:rPr>
        <w:t xml:space="preserve">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Pr>
          <w:rFonts w:ascii="Times New Roman" w:hAnsi="Times New Roman" w:eastAsia="Calibri" w:cs="Times New Roman"/>
          <w:color w:val="000000"/>
          <w:sz w:val="24"/>
          <w:szCs w:val="24"/>
          <w:lang w:eastAsia="ru-RU"/>
        </w:rPr>
        <w:t>Уставом школы, Коллективным договором и Правилами внутреннего трудового распорядка.</w:t>
      </w:r>
    </w:p>
    <w:p w14:paraId="5D7BCF1C">
      <w:pPr>
        <w:shd w:val="clear" w:color="auto" w:fill="FFFFFF"/>
        <w:spacing w:after="0" w:line="240" w:lineRule="auto"/>
        <w:jc w:val="both"/>
        <w:textAlignment w:val="baseline"/>
        <w:rPr>
          <w:rFonts w:ascii="Times New Roman" w:hAnsi="Times New Roman" w:eastAsia="Times New Roman" w:cs="Times New Roman"/>
          <w:spacing w:val="2"/>
          <w:sz w:val="24"/>
          <w:szCs w:val="24"/>
          <w:lang w:eastAsia="ru-RU"/>
        </w:rPr>
      </w:pPr>
    </w:p>
    <w:p w14:paraId="4AE11248">
      <w:pPr>
        <w:tabs>
          <w:tab w:val="left" w:pos="284"/>
        </w:tabs>
        <w:spacing w:after="0" w:line="240" w:lineRule="auto"/>
        <w:jc w:val="both"/>
        <w:rPr>
          <w:rFonts w:ascii="Times New Roman" w:hAnsi="Times New Roman" w:eastAsia="Calibri" w:cs="Times New Roman"/>
          <w:b/>
          <w:bCs/>
          <w:color w:val="000000"/>
          <w:sz w:val="24"/>
          <w:szCs w:val="24"/>
          <w:lang w:eastAsia="ru-RU"/>
        </w:rPr>
      </w:pPr>
      <w:r>
        <w:rPr>
          <w:rFonts w:ascii="Times New Roman" w:hAnsi="Times New Roman" w:eastAsia="Calibri" w:cs="Times New Roman"/>
          <w:b/>
          <w:bCs/>
          <w:sz w:val="24"/>
          <w:szCs w:val="24"/>
          <w:lang w:eastAsia="ru-RU"/>
        </w:rPr>
        <w:t>5. Ответственность</w:t>
      </w:r>
    </w:p>
    <w:p w14:paraId="4A3D3373">
      <w:pPr>
        <w:spacing w:after="0" w:line="240" w:lineRule="auto"/>
        <w:jc w:val="both"/>
        <w:rPr>
          <w:rFonts w:ascii="Times New Roman" w:hAnsi="Times New Roman" w:eastAsia="Calibri" w:cs="Times New Roman"/>
          <w:bCs/>
          <w:color w:val="000000"/>
          <w:sz w:val="24"/>
          <w:szCs w:val="24"/>
          <w:lang w:eastAsia="ru-RU"/>
        </w:rPr>
      </w:pPr>
      <w:r>
        <w:rPr>
          <w:rFonts w:ascii="Times New Roman" w:hAnsi="Times New Roman" w:eastAsia="Calibri" w:cs="Times New Roman"/>
          <w:bCs/>
          <w:color w:val="000000"/>
          <w:sz w:val="24"/>
          <w:szCs w:val="24"/>
          <w:lang w:eastAsia="ru-RU"/>
        </w:rPr>
        <w:t xml:space="preserve">5.1. </w:t>
      </w:r>
      <w:r>
        <w:rPr>
          <w:rFonts w:ascii="Times New Roman" w:hAnsi="Times New Roman" w:eastAsia="Calibri" w:cs="Times New Roman"/>
          <w:sz w:val="24"/>
          <w:szCs w:val="24"/>
          <w:u w:val="single"/>
          <w:lang w:eastAsia="ru-RU"/>
        </w:rPr>
        <w:t>В предусмотренном законодательством Российской Федерации порядке классный руководитель несет ответственность:</w:t>
      </w:r>
    </w:p>
    <w:p w14:paraId="18FDF2C5">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w:t>
      </w:r>
    </w:p>
    <w:p w14:paraId="22018B84">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 соблюдение финансовой дисциплины;</w:t>
      </w:r>
    </w:p>
    <w:p w14:paraId="5DFBEA2B">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 поддержание порядка в классном кабинете, целостность используемого оборудования;</w:t>
      </w:r>
    </w:p>
    <w:p w14:paraId="7047B235">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за выбор воспитательных приемов и их соответствие возрастным особенностям обучающимся; </w:t>
      </w:r>
    </w:p>
    <w:p w14:paraId="41FC8651">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 своевременное информирование и подготовку организационных вопросов проведения промежуточной и итоговой аттестации обучающихся класса;</w:t>
      </w:r>
    </w:p>
    <w:p w14:paraId="70A2800E">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 соблюдение прав, свобод и достоинства личности обучающихся, родителей обучающихся и лиц, их заменяющих;</w:t>
      </w:r>
    </w:p>
    <w:p w14:paraId="05DDCB73">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 соблюдение плана воспитательной работы школы в рамках своих функциональных обязанностей;</w:t>
      </w:r>
    </w:p>
    <w:p w14:paraId="6B8AA209">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 создание обстановки, приведшей к уменьшению контингента обучающихся по вине классного руководителя;</w:t>
      </w:r>
    </w:p>
    <w:p w14:paraId="70969613">
      <w:pPr>
        <w:numPr>
          <w:ilvl w:val="0"/>
          <w:numId w:val="8"/>
        </w:numPr>
        <w:shd w:val="clear" w:color="auto" w:fill="FFFFFF"/>
        <w:tabs>
          <w:tab w:val="left" w:pos="284"/>
        </w:tabs>
        <w:spacing w:after="0" w:line="240" w:lineRule="auto"/>
        <w:jc w:val="both"/>
        <w:rPr>
          <w:rFonts w:ascii="Arial" w:hAnsi="Arial" w:eastAsia="Times New Roman" w:cs="Arial"/>
          <w:color w:val="000000"/>
          <w:lang w:eastAsia="ru-RU"/>
        </w:rPr>
      </w:pPr>
      <w:r>
        <w:rPr>
          <w:rFonts w:ascii="Times New Roman" w:hAnsi="Times New Roman" w:eastAsia="Times New Roman" w:cs="Times New Roman"/>
          <w:color w:val="000000"/>
          <w:sz w:val="24"/>
          <w:szCs w:val="24"/>
          <w:lang w:eastAsia="ru-RU"/>
        </w:rPr>
        <w:t>за жизнь и здоровье обучающихся класса во время проводимых им мероприятий;</w:t>
      </w:r>
    </w:p>
    <w:p w14:paraId="202821EB">
      <w:pPr>
        <w:numPr>
          <w:ilvl w:val="0"/>
          <w:numId w:val="8"/>
        </w:numPr>
        <w:shd w:val="clear" w:color="auto" w:fill="FFFFFF"/>
        <w:tabs>
          <w:tab w:val="left" w:pos="284"/>
        </w:tabs>
        <w:spacing w:after="0" w:line="240" w:lineRule="auto"/>
        <w:jc w:val="both"/>
        <w:rPr>
          <w:rFonts w:ascii="Arial" w:hAnsi="Arial" w:eastAsia="Times New Roman" w:cs="Arial"/>
          <w:color w:val="000000"/>
          <w:lang w:eastAsia="ru-RU"/>
        </w:rPr>
      </w:pPr>
      <w:r>
        <w:rPr>
          <w:rFonts w:ascii="Times New Roman" w:hAnsi="Times New Roman" w:eastAsia="Times New Roman" w:cs="Times New Roman"/>
          <w:color w:val="000000"/>
          <w:sz w:val="24"/>
          <w:szCs w:val="24"/>
          <w:lang w:eastAsia="ru-RU"/>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14:paraId="11B4D2C1">
      <w:pPr>
        <w:numPr>
          <w:ilvl w:val="0"/>
          <w:numId w:val="8"/>
        </w:numPr>
        <w:spacing w:after="0" w:line="240" w:lineRule="auto"/>
        <w:jc w:val="both"/>
        <w:rPr>
          <w:rFonts w:ascii="Times New Roman" w:hAnsi="Times New Roman" w:eastAsia="Calibri" w:cs="Times New Roman"/>
          <w:bCs/>
          <w:color w:val="000000"/>
          <w:sz w:val="24"/>
          <w:szCs w:val="24"/>
          <w:lang w:eastAsia="ru-RU"/>
        </w:rPr>
      </w:pPr>
      <w:r>
        <w:rPr>
          <w:rFonts w:ascii="Times New Roman" w:hAnsi="Times New Roman" w:eastAsia="Calibri" w:cs="Times New Roman"/>
          <w:bCs/>
          <w:color w:val="000000"/>
          <w:sz w:val="24"/>
          <w:szCs w:val="24"/>
          <w:lang w:eastAsia="ru-RU"/>
        </w:rPr>
        <w:t>за несвоевременное принятие мер по оказанию первой помощи пострадавшему, скрытие от администрации несчастного случая;</w:t>
      </w:r>
    </w:p>
    <w:p w14:paraId="75E37D6B">
      <w:pPr>
        <w:numPr>
          <w:ilvl w:val="0"/>
          <w:numId w:val="8"/>
        </w:numPr>
        <w:tabs>
          <w:tab w:val="left" w:pos="4500"/>
          <w:tab w:val="left" w:pos="9180"/>
          <w:tab w:val="left" w:pos="9360"/>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 недостаточный контроль или его отсутствие за соблюдением правил и инструкций  по охране труда и пожарной безопасности.</w:t>
      </w:r>
    </w:p>
    <w:p w14:paraId="4ED8A2B4">
      <w:pPr>
        <w:widowControl w:val="0"/>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shd w:val="clear" w:color="auto" w:fill="FFFFFF"/>
          <w:lang w:eastAsia="ru-RU"/>
        </w:rPr>
        <w:t xml:space="preserve">5.2. За совершение дисциплинарного проступка, то есть неисполнение или ненадлежащее исполнение по вине классного руководителя возложенных на него трудовых обязанностей, </w:t>
      </w:r>
      <w:r>
        <w:fldChar w:fldCharType="begin"/>
      </w:r>
      <w:r>
        <w:instrText xml:space="preserve"> HYPERLINK "https://ohrana-tryda.com/node/2113" </w:instrText>
      </w:r>
      <w:r>
        <w:fldChar w:fldCharType="separate"/>
      </w:r>
      <w:r>
        <w:rPr>
          <w:rFonts w:ascii="Times New Roman" w:hAnsi="Times New Roman" w:eastAsia="Calibri" w:cs="Times New Roman"/>
          <w:sz w:val="24"/>
          <w:szCs w:val="24"/>
          <w:lang w:eastAsia="ru-RU"/>
        </w:rPr>
        <w:t>должностной инструкции</w:t>
      </w:r>
      <w:r>
        <w:rPr>
          <w:rFonts w:ascii="Times New Roman" w:hAnsi="Times New Roman" w:eastAsia="Calibri" w:cs="Times New Roman"/>
          <w:sz w:val="24"/>
          <w:szCs w:val="24"/>
          <w:lang w:eastAsia="ru-RU"/>
        </w:rPr>
        <w:fldChar w:fldCharType="end"/>
      </w:r>
      <w:r>
        <w:rPr>
          <w:rFonts w:ascii="Times New Roman" w:hAnsi="Times New Roman" w:eastAsia="Calibri" w:cs="Times New Roman"/>
          <w:sz w:val="24"/>
          <w:szCs w:val="24"/>
          <w:lang w:eastAsia="ru-RU"/>
        </w:rPr>
        <w:t>, Устава и Правил внутреннего трудового распорядка, иных локальных нормативных актов, несет дисциплинарную ответственность в порядке, определенном трудовым законодательством Российской Федерации.</w:t>
      </w:r>
    </w:p>
    <w:p w14:paraId="6C650558">
      <w:pPr>
        <w:shd w:val="clear" w:color="auto" w:fill="FFFFFF"/>
        <w:spacing w:after="0" w:line="240" w:lineRule="auto"/>
        <w:jc w:val="both"/>
        <w:rPr>
          <w:rFonts w:ascii="Times New Roman" w:hAnsi="Times New Roman" w:eastAsia="Times New Roman" w:cs="Times New Roman"/>
          <w:color w:val="000000"/>
          <w:sz w:val="24"/>
          <w:szCs w:val="20"/>
          <w:lang w:eastAsia="ru-RU"/>
        </w:rPr>
      </w:pPr>
      <w:r>
        <w:rPr>
          <w:rFonts w:ascii="Times New Roman" w:hAnsi="Times New Roman" w:eastAsia="Times New Roman" w:cs="Times New Roman"/>
          <w:color w:val="000000"/>
          <w:sz w:val="24"/>
          <w:szCs w:val="20"/>
          <w:lang w:eastAsia="ru-RU"/>
        </w:rPr>
        <w:t>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классный руководитель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w:t>
      </w:r>
    </w:p>
    <w:p w14:paraId="7AB2CAE5">
      <w:pPr>
        <w:shd w:val="clear" w:color="auto" w:fill="FFFFFF"/>
        <w:spacing w:after="0" w:line="240" w:lineRule="auto"/>
        <w:jc w:val="both"/>
        <w:rPr>
          <w:rFonts w:ascii="Times New Roman" w:hAnsi="Times New Roman" w:eastAsia="Times New Roman" w:cs="Times New Roman"/>
          <w:color w:val="000000"/>
          <w:sz w:val="24"/>
          <w:szCs w:val="20"/>
          <w:lang w:eastAsia="ru-RU"/>
        </w:rPr>
      </w:pPr>
      <w:r>
        <w:rPr>
          <w:rFonts w:ascii="Times New Roman" w:hAnsi="Times New Roman" w:eastAsia="Times New Roman" w:cs="Times New Roman"/>
          <w:color w:val="000000"/>
          <w:sz w:val="24"/>
          <w:szCs w:val="20"/>
          <w:lang w:eastAsia="ru-RU"/>
        </w:rPr>
        <w:t xml:space="preserve">5.4. За </w:t>
      </w:r>
      <w:r>
        <w:rPr>
          <w:rFonts w:ascii="Times New Roman" w:hAnsi="Times New Roman" w:eastAsia="Times New Roman" w:cs="Times New Roman"/>
          <w:color w:val="000000"/>
          <w:sz w:val="24"/>
          <w:szCs w:val="20"/>
          <w:shd w:val="clear" w:color="auto" w:fill="FFFFFF"/>
          <w:lang w:eastAsia="ru-RU"/>
        </w:rPr>
        <w:t xml:space="preserve">невыполнение требований охраны труда, несоблюдения правил пожарной безопасности, </w:t>
      </w:r>
      <w:r>
        <w:rPr>
          <w:rFonts w:ascii="Times New Roman" w:hAnsi="Times New Roman" w:eastAsia="Times New Roman" w:cs="Times New Roman"/>
          <w:color w:val="000000"/>
          <w:sz w:val="24"/>
          <w:szCs w:val="20"/>
          <w:lang w:eastAsia="ru-RU"/>
        </w:rPr>
        <w:t>санитарно-гигиенических правил и норм организации образовательной деятельности классный руководитель несет ответственность в пределах определенных административным законодательством Российской Федерации.</w:t>
      </w:r>
    </w:p>
    <w:p w14:paraId="75891E9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 в порядке и в пределах, предусмотренных трудовым и (или) гражданским законодательством РФ.</w:t>
      </w:r>
    </w:p>
    <w:p w14:paraId="22EB1271">
      <w:pPr>
        <w:spacing w:after="0" w:line="240" w:lineRule="auto"/>
        <w:jc w:val="both"/>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14:paraId="050B7492">
      <w:pPr>
        <w:tabs>
          <w:tab w:val="left" w:pos="709"/>
          <w:tab w:val="left" w:pos="993"/>
        </w:tabs>
        <w:spacing w:after="0" w:line="240" w:lineRule="auto"/>
        <w:jc w:val="both"/>
        <w:rPr>
          <w:rFonts w:ascii="Times New Roman" w:hAnsi="Times New Roman" w:eastAsia="Calibri" w:cs="Times New Roman"/>
          <w:sz w:val="24"/>
          <w:szCs w:val="24"/>
          <w:lang w:eastAsia="ru-RU"/>
        </w:rPr>
      </w:pPr>
    </w:p>
    <w:p w14:paraId="0D5F07AE">
      <w:pPr>
        <w:tabs>
          <w:tab w:val="left" w:pos="709"/>
          <w:tab w:val="left" w:pos="993"/>
        </w:tabs>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pacing w:val="2"/>
          <w:sz w:val="24"/>
          <w:szCs w:val="24"/>
          <w:shd w:val="clear" w:color="auto" w:fill="FFFFFF"/>
          <w:lang w:eastAsia="ru-RU"/>
        </w:rPr>
        <w:t>6. Критерии эффективности деятельности</w:t>
      </w:r>
    </w:p>
    <w:p w14:paraId="6F982943">
      <w:pPr>
        <w:shd w:val="clear" w:color="auto" w:fill="FFFFFF"/>
        <w:spacing w:after="0" w:line="240" w:lineRule="auto"/>
        <w:jc w:val="both"/>
        <w:textAlignment w:val="baseline"/>
        <w:rPr>
          <w:rFonts w:ascii="Times New Roman" w:hAnsi="Times New Roman" w:eastAsia="Times New Roman" w:cs="Times New Roman"/>
          <w:spacing w:val="2"/>
          <w:sz w:val="24"/>
          <w:szCs w:val="24"/>
          <w:shd w:val="clear" w:color="auto" w:fill="FFFFFF"/>
          <w:lang w:eastAsia="ru-RU"/>
        </w:rPr>
      </w:pPr>
      <w:r>
        <w:rPr>
          <w:rFonts w:ascii="Times New Roman" w:hAnsi="Times New Roman" w:eastAsia="Times New Roman" w:cs="Times New Roman"/>
          <w:spacing w:val="2"/>
          <w:sz w:val="24"/>
          <w:szCs w:val="24"/>
          <w:shd w:val="clear" w:color="auto" w:fill="FFFFFF"/>
          <w:lang w:eastAsia="ru-RU"/>
        </w:rPr>
        <w:t>6.1.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14:paraId="6DF58E48">
      <w:pPr>
        <w:shd w:val="clear" w:color="auto" w:fill="FFFFFF"/>
        <w:spacing w:after="0" w:line="240" w:lineRule="auto"/>
        <w:jc w:val="both"/>
        <w:textAlignment w:val="baseline"/>
        <w:rPr>
          <w:rFonts w:ascii="Times New Roman" w:hAnsi="Times New Roman" w:eastAsia="Times New Roman" w:cs="Times New Roman"/>
          <w:spacing w:val="2"/>
          <w:sz w:val="24"/>
          <w:szCs w:val="24"/>
          <w:u w:val="single"/>
          <w:lang w:eastAsia="ru-RU"/>
        </w:rPr>
      </w:pPr>
      <w:r>
        <w:rPr>
          <w:rFonts w:ascii="Times New Roman" w:hAnsi="Times New Roman" w:eastAsia="Times New Roman" w:cs="Times New Roman"/>
          <w:spacing w:val="2"/>
          <w:sz w:val="24"/>
          <w:szCs w:val="24"/>
          <w:lang w:eastAsia="ru-RU"/>
        </w:rPr>
        <w:t xml:space="preserve">6.2. </w:t>
      </w:r>
      <w:r>
        <w:rPr>
          <w:rFonts w:ascii="Times New Roman" w:hAnsi="Times New Roman" w:eastAsia="Times New Roman" w:cs="Times New Roman"/>
          <w:spacing w:val="2"/>
          <w:sz w:val="24"/>
          <w:szCs w:val="24"/>
          <w:u w:val="single"/>
          <w:lang w:eastAsia="ru-RU"/>
        </w:rPr>
        <w:t>Критерии эффективности процесса деятельности классного руководителя:</w:t>
      </w:r>
    </w:p>
    <w:p w14:paraId="70E53B34">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комплексность как степень охвата в воспитательном процессе направлений, обозначенных в нормативных документах;</w:t>
      </w:r>
    </w:p>
    <w:p w14:paraId="60D61413">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адресность как степень учёта в воспитательном процессе возрастных и личностных особенностей детей, характеристик класса;</w:t>
      </w:r>
    </w:p>
    <w:p w14:paraId="699EDC85">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т.д.;</w:t>
      </w:r>
    </w:p>
    <w:p w14:paraId="7862D31C">
      <w:pPr>
        <w:numPr>
          <w:ilvl w:val="0"/>
          <w:numId w:val="8"/>
        </w:numPr>
        <w:tabs>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pacing w:val="2"/>
          <w:sz w:val="24"/>
          <w:szCs w:val="24"/>
          <w:lang w:eastAsia="ru-RU"/>
        </w:rPr>
        <w:t>системность как степень вовлечённости в решение воспитательных задач разных субъектов воспитательного процесса.</w:t>
      </w:r>
    </w:p>
    <w:p w14:paraId="4286E539">
      <w:pPr>
        <w:tabs>
          <w:tab w:val="left" w:pos="709"/>
          <w:tab w:val="left" w:pos="993"/>
        </w:tabs>
        <w:spacing w:after="0" w:line="240" w:lineRule="auto"/>
        <w:jc w:val="both"/>
        <w:rPr>
          <w:rFonts w:ascii="Times New Roman" w:hAnsi="Times New Roman" w:eastAsia="Calibri" w:cs="Times New Roman"/>
          <w:sz w:val="24"/>
          <w:szCs w:val="24"/>
          <w:u w:val="single"/>
          <w:shd w:val="clear" w:color="auto" w:fill="FFFFFF"/>
          <w:lang w:eastAsia="ru-RU"/>
        </w:rPr>
      </w:pPr>
      <w:r>
        <w:rPr>
          <w:rFonts w:ascii="Times New Roman" w:hAnsi="Times New Roman" w:eastAsia="Calibri" w:cs="Times New Roman"/>
          <w:sz w:val="24"/>
          <w:szCs w:val="24"/>
          <w:lang w:eastAsia="ru-RU"/>
        </w:rPr>
        <w:t xml:space="preserve">6.3. </w:t>
      </w:r>
      <w:r>
        <w:rPr>
          <w:rFonts w:ascii="Times New Roman" w:hAnsi="Times New Roman" w:eastAsia="Calibri" w:cs="Times New Roman"/>
          <w:sz w:val="24"/>
          <w:szCs w:val="24"/>
          <w:u w:val="single"/>
          <w:lang w:eastAsia="ru-RU"/>
        </w:rPr>
        <w:t xml:space="preserve">Критерии </w:t>
      </w:r>
      <w:r>
        <w:rPr>
          <w:rFonts w:ascii="Times New Roman" w:hAnsi="Times New Roman" w:eastAsia="Calibri" w:cs="Times New Roman"/>
          <w:sz w:val="24"/>
          <w:szCs w:val="24"/>
          <w:u w:val="single"/>
          <w:shd w:val="clear" w:color="auto" w:fill="FFFFFF"/>
          <w:lang w:eastAsia="ru-RU"/>
        </w:rPr>
        <w:t>оценки результатов (результативности) классного руководства:</w:t>
      </w:r>
    </w:p>
    <w:p w14:paraId="0496343D">
      <w:pPr>
        <w:numPr>
          <w:ilvl w:val="0"/>
          <w:numId w:val="8"/>
        </w:numPr>
        <w:tabs>
          <w:tab w:val="left" w:pos="709"/>
          <w:tab w:val="left" w:pos="993"/>
          <w:tab w:val="clear" w:pos="720"/>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 сформированность знаний, представлений о системе ценностей гражданина России;</w:t>
      </w:r>
    </w:p>
    <w:p w14:paraId="52AECEC7">
      <w:pPr>
        <w:numPr>
          <w:ilvl w:val="0"/>
          <w:numId w:val="8"/>
        </w:numPr>
        <w:tabs>
          <w:tab w:val="left" w:pos="709"/>
          <w:tab w:val="left" w:pos="993"/>
          <w:tab w:val="clear" w:pos="720"/>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2 - сформированность позитивной внутренней позиции личности обучающихся в отношении системы ценностей гражданина России;</w:t>
      </w:r>
    </w:p>
    <w:p w14:paraId="407E6A63">
      <w:pPr>
        <w:numPr>
          <w:ilvl w:val="0"/>
          <w:numId w:val="8"/>
        </w:numPr>
        <w:tabs>
          <w:tab w:val="left" w:pos="709"/>
          <w:tab w:val="left" w:pos="993"/>
          <w:tab w:val="clear" w:pos="720"/>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pacing w:val="2"/>
          <w:sz w:val="24"/>
          <w:szCs w:val="24"/>
          <w:lang w:eastAsia="ru-RU"/>
        </w:rPr>
        <w:t>3 - наличие опыта деятельности на основе системы ценностей гражданина России.</w:t>
      </w:r>
    </w:p>
    <w:p w14:paraId="6A1B6C8E">
      <w:pPr>
        <w:tabs>
          <w:tab w:val="left" w:pos="709"/>
          <w:tab w:val="left" w:pos="99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pacing w:val="2"/>
          <w:sz w:val="24"/>
          <w:szCs w:val="24"/>
          <w:shd w:val="clear" w:color="auto" w:fill="FFFFFF"/>
          <w:lang w:eastAsia="ru-RU"/>
        </w:rPr>
        <w:t>Эффективность деятельности по классному руководству повышается по мере продвижения к результатам более высокого уровня.</w:t>
      </w:r>
    </w:p>
    <w:p w14:paraId="72C2C2F3">
      <w:pPr>
        <w:tabs>
          <w:tab w:val="left" w:pos="709"/>
          <w:tab w:val="left" w:pos="993"/>
        </w:tabs>
        <w:spacing w:after="0" w:line="240" w:lineRule="auto"/>
        <w:jc w:val="both"/>
        <w:rPr>
          <w:rFonts w:ascii="Times New Roman" w:hAnsi="Times New Roman" w:eastAsia="Calibri" w:cs="Times New Roman"/>
          <w:sz w:val="24"/>
          <w:szCs w:val="24"/>
          <w:lang w:eastAsia="ru-RU"/>
        </w:rPr>
      </w:pPr>
    </w:p>
    <w:p w14:paraId="508639D2">
      <w:pPr>
        <w:suppressAutoHyphens/>
        <w:spacing w:after="0" w:line="240" w:lineRule="auto"/>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7. Взаимоотношения. Связи по должности</w:t>
      </w:r>
    </w:p>
    <w:p w14:paraId="70B87AE0">
      <w:pPr>
        <w:tabs>
          <w:tab w:val="left" w:pos="284"/>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7.1.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творческих и иных мероприятий, проводимых с обучающимися.</w:t>
      </w:r>
    </w:p>
    <w:p w14:paraId="2B6D7F71">
      <w:pPr>
        <w:shd w:val="clear" w:color="auto" w:fill="FFFFFF"/>
        <w:spacing w:after="0" w:line="240" w:lineRule="auto"/>
        <w:jc w:val="both"/>
        <w:textAlignment w:val="baseline"/>
        <w:rPr>
          <w:rFonts w:ascii="Times New Roman" w:hAnsi="Times New Roman" w:eastAsia="Times New Roman" w:cs="Times New Roman"/>
          <w:spacing w:val="2"/>
          <w:sz w:val="24"/>
          <w:szCs w:val="24"/>
          <w:lang w:eastAsia="ru-RU"/>
        </w:rPr>
      </w:pPr>
      <w:r>
        <w:rPr>
          <w:rFonts w:ascii="Times New Roman" w:hAnsi="Times New Roman" w:eastAsia="Times New Roman" w:cs="Times New Roman"/>
          <w:spacing w:val="2"/>
          <w:sz w:val="24"/>
          <w:szCs w:val="24"/>
          <w:lang w:eastAsia="ru-RU"/>
        </w:rPr>
        <w:t xml:space="preserve">7.2. </w:t>
      </w:r>
      <w:r>
        <w:rPr>
          <w:rFonts w:ascii="Times New Roman" w:hAnsi="Times New Roman" w:eastAsia="Times New Roman" w:cs="Times New Roman"/>
          <w:spacing w:val="2"/>
          <w:sz w:val="24"/>
          <w:szCs w:val="24"/>
          <w:u w:val="single"/>
          <w:lang w:eastAsia="ru-RU"/>
        </w:rPr>
        <w:t>В рамках воспитательной деятельности классный руководитель взаимодействует:</w:t>
      </w:r>
    </w:p>
    <w:p w14:paraId="4F9756E9">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14:paraId="1782E77D">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14:paraId="2C0EED51">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14:paraId="38C70254">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14:paraId="4F1F44DF">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 педагогом-организатором, педагогом-библиотекарем, педагогами дополнительного образования по вопросам вовлечения обучающихся класса в систему внеурочной деятельности, организации внешкольной работы, досуговых мероприятий;</w:t>
      </w:r>
    </w:p>
    <w:p w14:paraId="4A0634A1">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 педагогическими работниками и администрацией по вопросам профилактики девиантного и асоциального поведения обучающихся;</w:t>
      </w:r>
    </w:p>
    <w:p w14:paraId="2ABEB26C">
      <w:pPr>
        <w:numPr>
          <w:ilvl w:val="0"/>
          <w:numId w:val="4"/>
        </w:numPr>
        <w:tabs>
          <w:tab w:val="left" w:pos="-57"/>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pacing w:val="2"/>
          <w:sz w:val="24"/>
          <w:szCs w:val="24"/>
          <w:lang w:eastAsia="ru-RU"/>
        </w:rPr>
        <w:t>с администрацией и педагогическими работниками (социальным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w:t>
      </w:r>
    </w:p>
    <w:p w14:paraId="285DC75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7.3.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 </w:t>
      </w:r>
    </w:p>
    <w:p w14:paraId="3A5DDF32">
      <w:pPr>
        <w:shd w:val="clear" w:color="auto" w:fill="FFFFFF"/>
        <w:tabs>
          <w:tab w:val="left" w:pos="284"/>
        </w:tabs>
        <w:spacing w:after="0" w:line="240" w:lineRule="auto"/>
        <w:jc w:val="both"/>
        <w:rPr>
          <w:rFonts w:ascii="Arial" w:hAnsi="Arial" w:eastAsia="Times New Roman" w:cs="Arial"/>
          <w:color w:val="000000"/>
          <w:lang w:eastAsia="ru-RU"/>
        </w:rPr>
      </w:pPr>
      <w:r>
        <w:rPr>
          <w:rFonts w:ascii="Times New Roman" w:hAnsi="Times New Roman" w:eastAsia="Times New Roman" w:cs="Times New Roman"/>
          <w:color w:val="000000"/>
          <w:sz w:val="24"/>
          <w:szCs w:val="24"/>
          <w:lang w:eastAsia="ru-RU"/>
        </w:rPr>
        <w:t>7.4.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p>
    <w:p w14:paraId="3DB5EC6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7.5. Предоставляет заместителю директора по воспитательной работе информацию об обучающихся класса.</w:t>
      </w:r>
    </w:p>
    <w:p w14:paraId="77C7439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7.6. Получает от директора и заместителя директора по воспитательной работе информацию нормативно-правового характера, знакомится под подпись с документами.</w:t>
      </w:r>
    </w:p>
    <w:p w14:paraId="28E79292">
      <w:pPr>
        <w:shd w:val="clear" w:color="auto" w:fill="FFFFFF"/>
        <w:spacing w:after="0" w:line="240" w:lineRule="auto"/>
        <w:jc w:val="both"/>
        <w:rPr>
          <w:rFonts w:ascii="Times New Roman" w:hAnsi="Times New Roman" w:eastAsia="Calibri" w:cs="Times New Roman"/>
          <w:color w:val="000000"/>
          <w:sz w:val="24"/>
          <w:szCs w:val="24"/>
          <w:lang w:eastAsia="ru-RU"/>
        </w:rPr>
      </w:pPr>
      <w:r>
        <w:rPr>
          <w:rFonts w:ascii="Times New Roman" w:hAnsi="Times New Roman" w:eastAsia="Calibri" w:cs="Times New Roman"/>
          <w:bCs/>
          <w:color w:val="000000"/>
          <w:sz w:val="24"/>
          <w:szCs w:val="24"/>
          <w:lang w:eastAsia="ru-RU"/>
        </w:rPr>
        <w:t>7.7.</w:t>
      </w:r>
      <w:r>
        <w:rPr>
          <w:rFonts w:ascii="Times New Roman" w:hAnsi="Times New Roman" w:eastAsia="Calibri" w:cs="Times New Roman"/>
          <w:color w:val="000000"/>
          <w:sz w:val="24"/>
          <w:szCs w:val="24"/>
          <w:lang w:eastAsia="ru-RU"/>
        </w:rPr>
        <w:t> Передает заместителю директора по воспитательной работе информацию, которая получена непосредственно на совещаниях, семинарах, методических объединениях классных руководителей.</w:t>
      </w:r>
    </w:p>
    <w:p w14:paraId="1881E90A">
      <w:pPr>
        <w:spacing w:after="0" w:line="240" w:lineRule="auto"/>
        <w:jc w:val="both"/>
        <w:rPr>
          <w:rFonts w:ascii="Times New Roman" w:hAnsi="Times New Roman" w:eastAsia="Calibri" w:cs="Times New Roman"/>
          <w:spacing w:val="2"/>
          <w:sz w:val="24"/>
          <w:szCs w:val="24"/>
          <w:shd w:val="clear" w:color="auto" w:fill="FFFFFF"/>
          <w:lang w:eastAsia="ru-RU"/>
        </w:rPr>
      </w:pPr>
      <w:r>
        <w:rPr>
          <w:rFonts w:ascii="Times New Roman" w:hAnsi="Times New Roman" w:eastAsia="Calibri" w:cs="Times New Roman"/>
          <w:sz w:val="24"/>
          <w:szCs w:val="24"/>
          <w:lang w:eastAsia="ru-RU"/>
        </w:rPr>
        <w:t xml:space="preserve">7.8. </w:t>
      </w:r>
      <w:r>
        <w:rPr>
          <w:rFonts w:ascii="Times New Roman" w:hAnsi="Times New Roman" w:eastAsia="Calibri" w:cs="Times New Roman"/>
          <w:spacing w:val="2"/>
          <w:sz w:val="24"/>
          <w:szCs w:val="24"/>
          <w:shd w:val="clear" w:color="auto" w:fill="FFFFFF"/>
          <w:lang w:eastAsia="ru-RU"/>
        </w:rPr>
        <w:t>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14:paraId="3E2EE9AC">
      <w:pPr>
        <w:shd w:val="clear" w:color="auto" w:fill="FFFFFF"/>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7.9. Информирует непосредственного руководителя о выявленных у детей взрывоопасных и легковоспламеняющихся предметах и веществах, оружии и других предметов, которые могут причинить вред здоровью ребенка и окружающим.</w:t>
      </w:r>
    </w:p>
    <w:p w14:paraId="68FBA2C1">
      <w:pPr>
        <w:spacing w:after="0" w:line="240" w:lineRule="auto"/>
        <w:rPr>
          <w:rFonts w:ascii="Times New Roman" w:hAnsi="Times New Roman" w:eastAsia="Calibri" w:cs="Times New Roman"/>
          <w:sz w:val="24"/>
          <w:szCs w:val="24"/>
          <w:lang w:eastAsia="ru-RU"/>
        </w:rPr>
      </w:pPr>
    </w:p>
    <w:p w14:paraId="6663A964">
      <w:pPr>
        <w:spacing w:after="0" w:line="240" w:lineRule="auto"/>
        <w:rPr>
          <w:rFonts w:ascii="Times New Roman" w:hAnsi="Times New Roman" w:eastAsia="Calibri" w:cs="Times New Roman"/>
          <w:b/>
          <w:sz w:val="24"/>
          <w:szCs w:val="24"/>
          <w:lang w:eastAsia="ru-RU"/>
        </w:rPr>
      </w:pPr>
    </w:p>
    <w:p w14:paraId="5DFCCE0D">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8. Заключительные положения</w:t>
      </w:r>
    </w:p>
    <w:p w14:paraId="23C1387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8.1. Ознакомление педагога с настоящей инструкцией осуществляется при возложении функций классного руководителя (до ознакомления с приказом под подпись).</w:t>
      </w:r>
    </w:p>
    <w:p w14:paraId="5755374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8.2. Один экземпляр инструкции находится у директора общеобразовательной организации, второй – у сотрудника.</w:t>
      </w:r>
    </w:p>
    <w:p w14:paraId="3F60C41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8.3. Факт ознакомления педагога с настоящей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14:paraId="453FC01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8.4. Контроль исполнения данной должностной инструкции возлагается на заместителя директора по воспитательной работе общеобразовательной организации.</w:t>
      </w:r>
    </w:p>
    <w:p w14:paraId="4F44BEC2">
      <w:pPr>
        <w:shd w:val="clear" w:color="auto" w:fill="FFFFFF"/>
        <w:spacing w:after="0" w:line="240" w:lineRule="auto"/>
        <w:jc w:val="both"/>
        <w:rPr>
          <w:rFonts w:ascii="Times New Roman" w:hAnsi="Times New Roman" w:eastAsia="Times New Roman" w:cs="Times New Roman"/>
          <w:sz w:val="24"/>
          <w:szCs w:val="20"/>
          <w:lang w:eastAsia="ru-RU"/>
        </w:rPr>
      </w:pPr>
    </w:p>
    <w:p w14:paraId="660CBFDF">
      <w:pPr>
        <w:spacing w:after="0" w:line="276" w:lineRule="auto"/>
        <w:jc w:val="both"/>
        <w:rPr>
          <w:rFonts w:ascii="Times New Roman" w:hAnsi="Times New Roman" w:eastAsia="Calibri" w:cs="Times New Roman"/>
          <w:sz w:val="24"/>
          <w:szCs w:val="24"/>
          <w:lang w:eastAsia="ru-RU"/>
        </w:rPr>
      </w:pPr>
    </w:p>
    <w:p w14:paraId="18304620">
      <w:pPr>
        <w:tabs>
          <w:tab w:val="left" w:pos="567"/>
          <w:tab w:val="left" w:pos="6956"/>
          <w:tab w:val="left" w:pos="9275"/>
        </w:tabs>
        <w:spacing w:after="0" w:line="240" w:lineRule="auto"/>
        <w:ind w:right="560"/>
        <w:rPr>
          <w:rFonts w:ascii="Times New Roman" w:hAnsi="Times New Roman" w:eastAsia="Calibri" w:cs="Times New Roman"/>
          <w:i/>
          <w:color w:val="0D0D0D"/>
          <w:sz w:val="24"/>
          <w:szCs w:val="24"/>
          <w:lang w:eastAsia="ru-RU"/>
        </w:rPr>
      </w:pPr>
      <w:r>
        <w:rPr>
          <w:rFonts w:ascii="Times New Roman" w:hAnsi="Times New Roman" w:eastAsia="Calibri" w:cs="Times New Roman"/>
          <w:i/>
          <w:color w:val="0D0D0D"/>
          <w:sz w:val="24"/>
          <w:szCs w:val="24"/>
          <w:lang w:eastAsia="ru-RU"/>
        </w:rPr>
        <w:t>Должностную</w:t>
      </w:r>
      <w:r>
        <w:rPr>
          <w:rFonts w:ascii="Times New Roman" w:hAnsi="Times New Roman" w:eastAsia="Calibri" w:cs="Times New Roman"/>
          <w:i/>
          <w:color w:val="0D0D0D"/>
          <w:spacing w:val="-6"/>
          <w:sz w:val="24"/>
          <w:szCs w:val="24"/>
          <w:lang w:eastAsia="ru-RU"/>
        </w:rPr>
        <w:t xml:space="preserve"> </w:t>
      </w:r>
      <w:r>
        <w:rPr>
          <w:rFonts w:ascii="Times New Roman" w:hAnsi="Times New Roman" w:eastAsia="Calibri" w:cs="Times New Roman"/>
          <w:i/>
          <w:color w:val="0D0D0D"/>
          <w:sz w:val="24"/>
          <w:szCs w:val="24"/>
          <w:lang w:eastAsia="ru-RU"/>
        </w:rPr>
        <w:t>инструкцию</w:t>
      </w:r>
      <w:r>
        <w:rPr>
          <w:rFonts w:ascii="Times New Roman" w:hAnsi="Times New Roman" w:eastAsia="Calibri" w:cs="Times New Roman"/>
          <w:i/>
          <w:color w:val="0D0D0D"/>
          <w:spacing w:val="-3"/>
          <w:sz w:val="24"/>
          <w:szCs w:val="24"/>
          <w:lang w:eastAsia="ru-RU"/>
        </w:rPr>
        <w:t xml:space="preserve"> </w:t>
      </w:r>
      <w:r>
        <w:rPr>
          <w:rFonts w:ascii="Times New Roman" w:hAnsi="Times New Roman" w:eastAsia="Calibri" w:cs="Times New Roman"/>
          <w:i/>
          <w:color w:val="0D0D0D"/>
          <w:sz w:val="24"/>
          <w:szCs w:val="24"/>
          <w:lang w:eastAsia="ru-RU"/>
        </w:rPr>
        <w:t xml:space="preserve">разработал: </w:t>
      </w:r>
      <w:r>
        <w:rPr>
          <w:rFonts w:ascii="Times New Roman" w:hAnsi="Times New Roman" w:eastAsia="Calibri" w:cs="Times New Roman"/>
          <w:color w:val="0D0D0D"/>
          <w:sz w:val="24"/>
          <w:szCs w:val="24"/>
          <w:u w:val="single"/>
          <w:lang w:eastAsia="ru-RU"/>
        </w:rPr>
        <w:t xml:space="preserve">директор   школы      </w:t>
      </w:r>
      <w:r>
        <w:rPr>
          <w:rFonts w:ascii="Times New Roman" w:hAnsi="Times New Roman" w:eastAsia="Calibri" w:cs="Times New Roman"/>
          <w:i/>
          <w:color w:val="0D0D0D"/>
          <w:spacing w:val="-10"/>
          <w:sz w:val="24"/>
          <w:szCs w:val="24"/>
          <w:lang w:eastAsia="ru-RU"/>
        </w:rPr>
        <w:t>/</w:t>
      </w:r>
      <w:r>
        <w:rPr>
          <w:rFonts w:ascii="Times New Roman" w:hAnsi="Times New Roman" w:eastAsia="Calibri" w:cs="Times New Roman"/>
          <w:i/>
          <w:color w:val="0D0D0D"/>
          <w:sz w:val="24"/>
          <w:szCs w:val="24"/>
          <w:u w:val="single"/>
          <w:lang w:eastAsia="ru-RU"/>
        </w:rPr>
        <w:tab/>
      </w:r>
      <w:r>
        <w:rPr>
          <w:rFonts w:ascii="Times New Roman" w:hAnsi="Times New Roman" w:eastAsia="Calibri" w:cs="Times New Roman"/>
          <w:i/>
          <w:color w:val="0D0D0D"/>
          <w:sz w:val="24"/>
          <w:szCs w:val="24"/>
          <w:u w:val="single"/>
          <w:lang w:eastAsia="ru-RU"/>
        </w:rPr>
        <w:t xml:space="preserve">           </w:t>
      </w:r>
      <w:r>
        <w:rPr>
          <w:rFonts w:ascii="Times New Roman" w:hAnsi="Times New Roman" w:eastAsia="Calibri" w:cs="Times New Roman"/>
          <w:i/>
          <w:color w:val="0D0D0D"/>
          <w:spacing w:val="-10"/>
          <w:sz w:val="24"/>
          <w:szCs w:val="24"/>
          <w:lang w:eastAsia="ru-RU"/>
        </w:rPr>
        <w:t>/Бачкова Е.А.</w:t>
      </w:r>
    </w:p>
    <w:p w14:paraId="3E0394E0">
      <w:pPr>
        <w:widowControl w:val="0"/>
        <w:tabs>
          <w:tab w:val="left" w:pos="567"/>
        </w:tabs>
        <w:autoSpaceDE w:val="0"/>
        <w:autoSpaceDN w:val="0"/>
        <w:spacing w:after="0" w:line="240" w:lineRule="auto"/>
        <w:ind w:right="560"/>
        <w:rPr>
          <w:rFonts w:ascii="Times New Roman" w:hAnsi="Times New Roman" w:eastAsia="Times New Roman" w:cs="Times New Roman"/>
          <w:i/>
          <w:color w:val="0D0D0D"/>
          <w:sz w:val="24"/>
          <w:szCs w:val="24"/>
        </w:rPr>
      </w:pPr>
    </w:p>
    <w:p w14:paraId="082FADC9">
      <w:pPr>
        <w:tabs>
          <w:tab w:val="left" w:pos="567"/>
        </w:tabs>
        <w:spacing w:after="0" w:line="240" w:lineRule="auto"/>
        <w:ind w:right="560"/>
        <w:rPr>
          <w:rFonts w:ascii="Times New Roman" w:hAnsi="Times New Roman" w:eastAsia="Calibri" w:cs="Times New Roman"/>
          <w:i/>
          <w:color w:val="0D0D0D"/>
          <w:sz w:val="24"/>
          <w:szCs w:val="24"/>
          <w:lang w:eastAsia="ru-RU"/>
        </w:rPr>
      </w:pPr>
      <w:r>
        <w:rPr>
          <w:rFonts w:ascii="Times New Roman" w:hAnsi="Times New Roman" w:eastAsia="Calibri" w:cs="Times New Roman"/>
          <w:i/>
          <w:color w:val="0D0D0D"/>
          <w:sz w:val="24"/>
          <w:szCs w:val="24"/>
          <w:lang w:eastAsia="ru-RU"/>
        </w:rPr>
        <w:t>С</w:t>
      </w:r>
      <w:r>
        <w:rPr>
          <w:rFonts w:ascii="Times New Roman" w:hAnsi="Times New Roman" w:eastAsia="Calibri" w:cs="Times New Roman"/>
          <w:i/>
          <w:color w:val="0D0D0D"/>
          <w:spacing w:val="-6"/>
          <w:sz w:val="24"/>
          <w:szCs w:val="24"/>
          <w:lang w:eastAsia="ru-RU"/>
        </w:rPr>
        <w:t xml:space="preserve"> </w:t>
      </w:r>
      <w:r>
        <w:rPr>
          <w:rFonts w:ascii="Times New Roman" w:hAnsi="Times New Roman" w:eastAsia="Calibri" w:cs="Times New Roman"/>
          <w:i/>
          <w:color w:val="0D0D0D"/>
          <w:sz w:val="24"/>
          <w:szCs w:val="24"/>
          <w:lang w:eastAsia="ru-RU"/>
        </w:rPr>
        <w:t>должностной</w:t>
      </w:r>
      <w:r>
        <w:rPr>
          <w:rFonts w:ascii="Times New Roman" w:hAnsi="Times New Roman" w:eastAsia="Calibri" w:cs="Times New Roman"/>
          <w:i/>
          <w:color w:val="0D0D0D"/>
          <w:spacing w:val="-9"/>
          <w:sz w:val="24"/>
          <w:szCs w:val="24"/>
          <w:lang w:eastAsia="ru-RU"/>
        </w:rPr>
        <w:t xml:space="preserve"> </w:t>
      </w:r>
      <w:r>
        <w:rPr>
          <w:rFonts w:ascii="Times New Roman" w:hAnsi="Times New Roman" w:eastAsia="Calibri" w:cs="Times New Roman"/>
          <w:i/>
          <w:color w:val="0D0D0D"/>
          <w:sz w:val="24"/>
          <w:szCs w:val="24"/>
          <w:lang w:eastAsia="ru-RU"/>
        </w:rPr>
        <w:t>инструкцией</w:t>
      </w:r>
      <w:r>
        <w:rPr>
          <w:rFonts w:ascii="Times New Roman" w:hAnsi="Times New Roman" w:eastAsia="Calibri" w:cs="Times New Roman"/>
          <w:i/>
          <w:color w:val="0D0D0D"/>
          <w:spacing w:val="-8"/>
          <w:sz w:val="24"/>
          <w:szCs w:val="24"/>
          <w:lang w:eastAsia="ru-RU"/>
        </w:rPr>
        <w:t xml:space="preserve"> </w:t>
      </w:r>
      <w:r>
        <w:rPr>
          <w:rFonts w:ascii="Times New Roman" w:hAnsi="Times New Roman" w:eastAsia="Calibri" w:cs="Times New Roman"/>
          <w:i/>
          <w:color w:val="0D0D0D"/>
          <w:sz w:val="24"/>
          <w:szCs w:val="24"/>
          <w:lang w:eastAsia="ru-RU"/>
        </w:rPr>
        <w:t>ознакомлен</w:t>
      </w:r>
      <w:r>
        <w:rPr>
          <w:rFonts w:ascii="Times New Roman" w:hAnsi="Times New Roman" w:eastAsia="Calibri" w:cs="Times New Roman"/>
          <w:i/>
          <w:color w:val="0D0D0D"/>
          <w:spacing w:val="-6"/>
          <w:sz w:val="24"/>
          <w:szCs w:val="24"/>
          <w:lang w:eastAsia="ru-RU"/>
        </w:rPr>
        <w:t xml:space="preserve"> </w:t>
      </w:r>
      <w:r>
        <w:rPr>
          <w:rFonts w:ascii="Times New Roman" w:hAnsi="Times New Roman" w:eastAsia="Calibri" w:cs="Times New Roman"/>
          <w:i/>
          <w:color w:val="0D0D0D"/>
          <w:sz w:val="24"/>
          <w:szCs w:val="24"/>
          <w:lang w:eastAsia="ru-RU"/>
        </w:rPr>
        <w:t>(а),</w:t>
      </w:r>
      <w:r>
        <w:rPr>
          <w:rFonts w:ascii="Times New Roman" w:hAnsi="Times New Roman" w:eastAsia="Calibri" w:cs="Times New Roman"/>
          <w:i/>
          <w:color w:val="0D0D0D"/>
          <w:spacing w:val="-5"/>
          <w:sz w:val="24"/>
          <w:szCs w:val="24"/>
          <w:lang w:eastAsia="ru-RU"/>
        </w:rPr>
        <w:t xml:space="preserve"> </w:t>
      </w:r>
      <w:r>
        <w:rPr>
          <w:rFonts w:ascii="Times New Roman" w:hAnsi="Times New Roman" w:eastAsia="Calibri" w:cs="Times New Roman"/>
          <w:i/>
          <w:color w:val="0D0D0D"/>
          <w:sz w:val="24"/>
          <w:szCs w:val="24"/>
          <w:lang w:eastAsia="ru-RU"/>
        </w:rPr>
        <w:t>один</w:t>
      </w:r>
      <w:r>
        <w:rPr>
          <w:rFonts w:ascii="Times New Roman" w:hAnsi="Times New Roman" w:eastAsia="Calibri" w:cs="Times New Roman"/>
          <w:i/>
          <w:color w:val="0D0D0D"/>
          <w:spacing w:val="-6"/>
          <w:sz w:val="24"/>
          <w:szCs w:val="24"/>
          <w:lang w:eastAsia="ru-RU"/>
        </w:rPr>
        <w:t xml:space="preserve"> </w:t>
      </w:r>
      <w:r>
        <w:rPr>
          <w:rFonts w:ascii="Times New Roman" w:hAnsi="Times New Roman" w:eastAsia="Calibri" w:cs="Times New Roman"/>
          <w:i/>
          <w:color w:val="0D0D0D"/>
          <w:sz w:val="24"/>
          <w:szCs w:val="24"/>
          <w:lang w:eastAsia="ru-RU"/>
        </w:rPr>
        <w:t>экземпляр получил</w:t>
      </w:r>
      <w:r>
        <w:rPr>
          <w:rFonts w:ascii="Times New Roman" w:hAnsi="Times New Roman" w:eastAsia="Calibri" w:cs="Times New Roman"/>
          <w:i/>
          <w:color w:val="0D0D0D"/>
          <w:spacing w:val="-6"/>
          <w:sz w:val="24"/>
          <w:szCs w:val="24"/>
          <w:lang w:eastAsia="ru-RU"/>
        </w:rPr>
        <w:t xml:space="preserve"> </w:t>
      </w:r>
      <w:r>
        <w:rPr>
          <w:rFonts w:ascii="Times New Roman" w:hAnsi="Times New Roman" w:eastAsia="Calibri" w:cs="Times New Roman"/>
          <w:i/>
          <w:color w:val="0D0D0D"/>
          <w:sz w:val="24"/>
          <w:szCs w:val="24"/>
          <w:lang w:eastAsia="ru-RU"/>
        </w:rPr>
        <w:t>(а)</w:t>
      </w:r>
      <w:r>
        <w:rPr>
          <w:rFonts w:ascii="Times New Roman" w:hAnsi="Times New Roman" w:eastAsia="Calibri" w:cs="Times New Roman"/>
          <w:i/>
          <w:color w:val="0D0D0D"/>
          <w:spacing w:val="-6"/>
          <w:sz w:val="24"/>
          <w:szCs w:val="24"/>
          <w:lang w:eastAsia="ru-RU"/>
        </w:rPr>
        <w:t xml:space="preserve"> </w:t>
      </w:r>
      <w:r>
        <w:rPr>
          <w:rFonts w:ascii="Times New Roman" w:hAnsi="Times New Roman" w:eastAsia="Calibri" w:cs="Times New Roman"/>
          <w:i/>
          <w:color w:val="0D0D0D"/>
          <w:sz w:val="24"/>
          <w:szCs w:val="24"/>
          <w:lang w:eastAsia="ru-RU"/>
        </w:rPr>
        <w:t>на</w:t>
      </w:r>
      <w:r>
        <w:rPr>
          <w:rFonts w:ascii="Times New Roman" w:hAnsi="Times New Roman" w:eastAsia="Calibri" w:cs="Times New Roman"/>
          <w:i/>
          <w:color w:val="0D0D0D"/>
          <w:spacing w:val="-4"/>
          <w:sz w:val="24"/>
          <w:szCs w:val="24"/>
          <w:lang w:eastAsia="ru-RU"/>
        </w:rPr>
        <w:t xml:space="preserve"> руки</w:t>
      </w:r>
    </w:p>
    <w:p w14:paraId="7809038E">
      <w:pPr>
        <w:tabs>
          <w:tab w:val="left" w:pos="567"/>
          <w:tab w:val="left" w:pos="956"/>
          <w:tab w:val="left" w:pos="2913"/>
          <w:tab w:val="left" w:pos="3616"/>
          <w:tab w:val="left" w:pos="6520"/>
          <w:tab w:val="left" w:pos="9120"/>
        </w:tabs>
        <w:spacing w:after="0" w:line="240" w:lineRule="auto"/>
        <w:ind w:right="560"/>
        <w:rPr>
          <w:rFonts w:ascii="Times New Roman" w:hAnsi="Times New Roman" w:eastAsia="Calibri" w:cs="Times New Roman"/>
          <w:i/>
          <w:color w:val="0D0D0D"/>
          <w:sz w:val="24"/>
          <w:szCs w:val="24"/>
          <w:lang w:eastAsia="ru-RU"/>
        </w:rPr>
      </w:pPr>
      <w:r>
        <w:rPr>
          <w:rFonts w:ascii="Times New Roman" w:hAnsi="Times New Roman" w:eastAsia="Calibri" w:cs="Times New Roman"/>
          <w:i/>
          <w:color w:val="0D0D0D"/>
          <w:spacing w:val="-10"/>
          <w:sz w:val="24"/>
          <w:szCs w:val="24"/>
          <w:lang w:eastAsia="ru-RU"/>
        </w:rPr>
        <w:t>«</w:t>
      </w:r>
      <w:r>
        <w:rPr>
          <w:rFonts w:ascii="Times New Roman" w:hAnsi="Times New Roman" w:eastAsia="Calibri" w:cs="Times New Roman"/>
          <w:color w:val="0D0D0D"/>
          <w:sz w:val="24"/>
          <w:szCs w:val="24"/>
          <w:u w:val="single"/>
          <w:lang w:eastAsia="ru-RU"/>
        </w:rPr>
        <w:t>25</w:t>
      </w:r>
      <w:r>
        <w:rPr>
          <w:rFonts w:ascii="Times New Roman" w:hAnsi="Times New Roman" w:eastAsia="Calibri" w:cs="Times New Roman"/>
          <w:i/>
          <w:color w:val="0D0D0D"/>
          <w:sz w:val="24"/>
          <w:szCs w:val="24"/>
          <w:lang w:eastAsia="ru-RU"/>
        </w:rPr>
        <w:t>»  сентября</w:t>
      </w:r>
      <w:r>
        <w:rPr>
          <w:rFonts w:ascii="Times New Roman" w:hAnsi="Times New Roman" w:eastAsia="Calibri" w:cs="Times New Roman"/>
          <w:color w:val="0D0D0D"/>
          <w:sz w:val="24"/>
          <w:szCs w:val="24"/>
          <w:u w:val="single"/>
          <w:lang w:eastAsia="ru-RU"/>
        </w:rPr>
        <w:t xml:space="preserve"> </w:t>
      </w:r>
      <w:r>
        <w:rPr>
          <w:rFonts w:ascii="Times New Roman" w:hAnsi="Times New Roman" w:eastAsia="Calibri" w:cs="Times New Roman"/>
          <w:i/>
          <w:color w:val="0D0D0D"/>
          <w:spacing w:val="-5"/>
          <w:sz w:val="24"/>
          <w:szCs w:val="24"/>
          <w:lang w:eastAsia="ru-RU"/>
        </w:rPr>
        <w:t>202</w:t>
      </w:r>
      <w:r>
        <w:rPr>
          <w:rFonts w:ascii="Times New Roman" w:hAnsi="Times New Roman" w:eastAsia="Calibri" w:cs="Times New Roman"/>
          <w:color w:val="0D0D0D"/>
          <w:sz w:val="24"/>
          <w:szCs w:val="24"/>
          <w:u w:val="single"/>
          <w:lang w:eastAsia="ru-RU"/>
        </w:rPr>
        <w:t xml:space="preserve">5 </w:t>
      </w:r>
      <w:r>
        <w:rPr>
          <w:rFonts w:ascii="Times New Roman" w:hAnsi="Times New Roman" w:eastAsia="Calibri" w:cs="Times New Roman"/>
          <w:i/>
          <w:color w:val="0D0D0D"/>
          <w:sz w:val="24"/>
          <w:szCs w:val="24"/>
          <w:lang w:eastAsia="ru-RU"/>
        </w:rPr>
        <w:t>г.</w:t>
      </w:r>
      <w:r>
        <w:rPr>
          <w:rFonts w:ascii="Times New Roman" w:hAnsi="Times New Roman" w:eastAsia="Calibri" w:cs="Times New Roman"/>
          <w:i/>
          <w:color w:val="0D0D0D"/>
          <w:spacing w:val="69"/>
          <w:sz w:val="24"/>
          <w:szCs w:val="24"/>
          <w:lang w:eastAsia="ru-RU"/>
        </w:rPr>
        <w:t xml:space="preserve">                         </w:t>
      </w:r>
      <w:r>
        <w:rPr>
          <w:rFonts w:ascii="Times New Roman" w:hAnsi="Times New Roman" w:eastAsia="Calibri" w:cs="Times New Roman"/>
          <w:color w:val="0D0D0D"/>
          <w:sz w:val="24"/>
          <w:szCs w:val="24"/>
          <w:u w:val="single"/>
          <w:lang w:eastAsia="ru-RU"/>
        </w:rPr>
        <w:tab/>
      </w:r>
      <w:r>
        <w:rPr>
          <w:rFonts w:ascii="Times New Roman" w:hAnsi="Times New Roman" w:eastAsia="Calibri" w:cs="Times New Roman"/>
          <w:i/>
          <w:color w:val="0D0D0D"/>
          <w:spacing w:val="-10"/>
          <w:sz w:val="24"/>
          <w:szCs w:val="24"/>
          <w:lang w:eastAsia="ru-RU"/>
        </w:rPr>
        <w:t>/</w:t>
      </w:r>
      <w:r>
        <w:rPr>
          <w:rFonts w:ascii="Times New Roman" w:hAnsi="Times New Roman" w:eastAsia="Calibri" w:cs="Times New Roman"/>
          <w:color w:val="0D0D0D"/>
          <w:sz w:val="24"/>
          <w:szCs w:val="24"/>
          <w:u w:val="single"/>
          <w:lang w:eastAsia="ru-RU"/>
        </w:rPr>
        <w:tab/>
      </w:r>
      <w:r>
        <w:rPr>
          <w:rFonts w:ascii="Times New Roman" w:hAnsi="Times New Roman" w:eastAsia="Calibri" w:cs="Times New Roman"/>
          <w:i/>
          <w:color w:val="0D0D0D"/>
          <w:spacing w:val="-10"/>
          <w:sz w:val="24"/>
          <w:szCs w:val="24"/>
          <w:lang w:eastAsia="ru-RU"/>
        </w:rPr>
        <w:t>/</w:t>
      </w:r>
    </w:p>
    <w:p w14:paraId="5A313F34">
      <w:pPr>
        <w:spacing w:after="0" w:line="276" w:lineRule="auto"/>
        <w:rPr>
          <w:rFonts w:ascii="Times New Roman" w:hAnsi="Times New Roman" w:eastAsia="Calibri" w:cs="Times New Roman"/>
          <w:sz w:val="24"/>
          <w:szCs w:val="24"/>
          <w:lang w:eastAsia="ru-RU"/>
        </w:rPr>
      </w:pPr>
    </w:p>
    <w:p w14:paraId="21C5C2CD">
      <w:pPr>
        <w:spacing w:after="0" w:line="240" w:lineRule="auto"/>
        <w:rPr>
          <w:rFonts w:ascii="Times New Roman" w:hAnsi="Times New Roman" w:eastAsia="Calibri" w:cs="Times New Roman"/>
          <w:sz w:val="24"/>
          <w:szCs w:val="24"/>
          <w:lang w:eastAsia="ru-RU"/>
        </w:rPr>
      </w:pPr>
    </w:p>
    <w:p w14:paraId="6AAF334C"/>
    <w:sectPr>
      <w:footerReference r:id="rId5" w:type="default"/>
      <w:pgSz w:w="11906" w:h="16838"/>
      <w:pgMar w:top="426" w:right="850" w:bottom="851" w:left="993" w:header="708" w:footer="34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67579"/>
      <w:docPartObj>
        <w:docPartGallery w:val="AutoText"/>
      </w:docPartObj>
    </w:sdtPr>
    <w:sdtContent>
      <w:p w14:paraId="35855576">
        <w:pPr>
          <w:pStyle w:val="4"/>
          <w:jc w:val="right"/>
        </w:pPr>
        <w:r>
          <w:fldChar w:fldCharType="begin"/>
        </w:r>
        <w:r>
          <w:instrText xml:space="preserve"> PAGE   \* MERGEFORMAT </w:instrText>
        </w:r>
        <w:r>
          <w:fldChar w:fldCharType="separate"/>
        </w:r>
        <w:r>
          <w:t>2</w:t>
        </w:r>
        <w:r>
          <w:fldChar w:fldCharType="end"/>
        </w:r>
      </w:p>
    </w:sdtContent>
  </w:sdt>
  <w:p w14:paraId="66F24A65">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A369F7"/>
    <w:multiLevelType w:val="multilevel"/>
    <w:tmpl w:val="05A369F7"/>
    <w:lvl w:ilvl="0" w:tentative="0">
      <w:start w:val="1"/>
      <w:numFmt w:val="bullet"/>
      <w:lvlText w:val="•"/>
      <w:lvlJc w:val="left"/>
      <w:pPr>
        <w:tabs>
          <w:tab w:val="left" w:pos="720"/>
        </w:tabs>
        <w:ind w:left="720" w:hanging="360"/>
      </w:pPr>
      <w:rPr>
        <w:rFonts w:hint="default" w:ascii="Times New Roman" w:hAnsi="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0AD25CC3"/>
    <w:multiLevelType w:val="multilevel"/>
    <w:tmpl w:val="0AD25CC3"/>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01772B7"/>
    <w:multiLevelType w:val="multilevel"/>
    <w:tmpl w:val="101772B7"/>
    <w:lvl w:ilvl="0" w:tentative="0">
      <w:start w:val="1"/>
      <w:numFmt w:val="bullet"/>
      <w:lvlText w:val="•"/>
      <w:lvlJc w:val="left"/>
      <w:pPr>
        <w:tabs>
          <w:tab w:val="left" w:pos="720"/>
        </w:tabs>
        <w:ind w:left="720" w:hanging="360"/>
      </w:pPr>
      <w:rPr>
        <w:rFonts w:hint="default" w:ascii="Times New Roman" w:hAnsi="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1B9D106F"/>
    <w:multiLevelType w:val="multilevel"/>
    <w:tmpl w:val="1B9D106F"/>
    <w:lvl w:ilvl="0" w:tentative="0">
      <w:start w:val="1"/>
      <w:numFmt w:val="bullet"/>
      <w:lvlText w:val="•"/>
      <w:lvlJc w:val="left"/>
      <w:pPr>
        <w:tabs>
          <w:tab w:val="left" w:pos="720"/>
        </w:tabs>
        <w:ind w:left="720" w:hanging="360"/>
      </w:pPr>
      <w:rPr>
        <w:rFonts w:hint="default" w:ascii="Times New Roman" w:hAnsi="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2B0B6EB8"/>
    <w:multiLevelType w:val="multilevel"/>
    <w:tmpl w:val="2B0B6EB8"/>
    <w:lvl w:ilvl="0" w:tentative="0">
      <w:start w:val="1"/>
      <w:numFmt w:val="bullet"/>
      <w:lvlText w:val="•"/>
      <w:lvlJc w:val="left"/>
      <w:pPr>
        <w:tabs>
          <w:tab w:val="left" w:pos="720"/>
        </w:tabs>
        <w:ind w:left="720" w:hanging="360"/>
      </w:pPr>
      <w:rPr>
        <w:rFonts w:hint="default" w:ascii="Times New Roman" w:hAnsi="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2F4B0158"/>
    <w:multiLevelType w:val="multilevel"/>
    <w:tmpl w:val="2F4B0158"/>
    <w:lvl w:ilvl="0" w:tentative="0">
      <w:start w:val="1"/>
      <w:numFmt w:val="bullet"/>
      <w:lvlText w:val="•"/>
      <w:lvlJc w:val="left"/>
      <w:pPr>
        <w:tabs>
          <w:tab w:val="left" w:pos="720"/>
        </w:tabs>
        <w:ind w:left="720" w:hanging="360"/>
      </w:pPr>
      <w:rPr>
        <w:rFonts w:hint="default" w:ascii="Times New Roman" w:hAnsi="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42AB6CD9"/>
    <w:multiLevelType w:val="multilevel"/>
    <w:tmpl w:val="42AB6CD9"/>
    <w:lvl w:ilvl="0" w:tentative="0">
      <w:start w:val="1"/>
      <w:numFmt w:val="bullet"/>
      <w:lvlText w:val="•"/>
      <w:lvlJc w:val="left"/>
      <w:pPr>
        <w:tabs>
          <w:tab w:val="left" w:pos="720"/>
        </w:tabs>
        <w:ind w:left="720" w:hanging="360"/>
      </w:pPr>
      <w:rPr>
        <w:rFonts w:hint="default" w:ascii="Times New Roman" w:hAnsi="Times New Roman" w:cs="Times New Roman"/>
      </w:rPr>
    </w:lvl>
    <w:lvl w:ilvl="1" w:tentative="0">
      <w:start w:val="1"/>
      <w:numFmt w:val="decimal"/>
      <w:lvlText w:val="3.%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7DE503C2"/>
    <w:multiLevelType w:val="multilevel"/>
    <w:tmpl w:val="7DE503C2"/>
    <w:lvl w:ilvl="0" w:tentative="0">
      <w:start w:val="1"/>
      <w:numFmt w:val="bullet"/>
      <w:lvlText w:val="•"/>
      <w:lvlJc w:val="left"/>
      <w:pPr>
        <w:tabs>
          <w:tab w:val="left" w:pos="720"/>
        </w:tabs>
        <w:ind w:left="720" w:hanging="360"/>
      </w:pPr>
      <w:rPr>
        <w:rFonts w:hint="default" w:ascii="Times New Roman" w:hAnsi="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1"/>
  </w:num>
  <w:num w:numId="2">
    <w:abstractNumId w:val="6"/>
  </w:num>
  <w:num w:numId="3">
    <w:abstractNumId w:val="3"/>
  </w:num>
  <w:num w:numId="4">
    <w:abstractNumId w:val="2"/>
  </w:num>
  <w:num w:numId="5">
    <w:abstractNumId w:val="5"/>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5E0"/>
    <w:rsid w:val="008F6ED4"/>
    <w:rsid w:val="00B2552E"/>
    <w:rsid w:val="00B745E0"/>
    <w:rsid w:val="2D73738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5"/>
    <w:unhideWhenUsed/>
    <w:uiPriority w:val="99"/>
    <w:pPr>
      <w:tabs>
        <w:tab w:val="center" w:pos="4677"/>
        <w:tab w:val="right" w:pos="9355"/>
      </w:tabs>
      <w:spacing w:after="0" w:line="240" w:lineRule="auto"/>
    </w:pPr>
    <w:rPr>
      <w:rFonts w:ascii="Times New Roman" w:hAnsi="Times New Roman" w:eastAsia="Calibri" w:cs="Times New Roman"/>
      <w:sz w:val="24"/>
      <w:szCs w:val="24"/>
      <w:lang w:eastAsia="ru-RU"/>
    </w:rPr>
  </w:style>
  <w:style w:type="character" w:customStyle="1" w:styleId="5">
    <w:name w:val="Нижний колонтитул Знак"/>
    <w:basedOn w:val="2"/>
    <w:link w:val="4"/>
    <w:qFormat/>
    <w:uiPriority w:val="99"/>
    <w:rPr>
      <w:rFonts w:ascii="Times New Roman" w:hAnsi="Times New Roman" w:eastAsia="Calibri" w:cs="Times New Roman"/>
      <w:sz w:val="24"/>
      <w:szCs w:val="24"/>
      <w:lang w:eastAsia="ru-RU"/>
    </w:rPr>
  </w:style>
  <w:style w:type="table" w:customStyle="1" w:styleId="6">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6030</Words>
  <Characters>34372</Characters>
  <Lines>286</Lines>
  <Paragraphs>80</Paragraphs>
  <TotalTime>1</TotalTime>
  <ScaleCrop>false</ScaleCrop>
  <LinksUpToDate>false</LinksUpToDate>
  <CharactersWithSpaces>40322</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2025-10-21T06:36:00Z</dcterms:created>
  <dc:creator>User</dc:creator>
  <cp:lastModifiedBy>данилова</cp:lastModifiedBy>
  <dcterms:modified xsi:type="dcterms:W3CDTF">2025-10-21T07:24:27Z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9E47A64580CE4650B3CB9957CAB14EEB_13</vt:lpwstr>
  </property>
</Properties>
</file>