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6DDE" w:rsidRDefault="00986DDE" w:rsidP="00A568E3">
      <w:pPr>
        <w:pStyle w:val="a7"/>
        <w:jc w:val="center"/>
        <w:rPr>
          <w:rFonts w:ascii="Times New Roman" w:hAnsi="Times New Roman"/>
          <w:sz w:val="20"/>
          <w:szCs w:val="20"/>
        </w:rPr>
      </w:pPr>
      <w:r>
        <w:rPr>
          <w:rFonts w:ascii="Times New Roman" w:hAnsi="Times New Roman"/>
          <w:noProof/>
          <w:sz w:val="20"/>
          <w:szCs w:val="20"/>
        </w:rPr>
        <w:drawing>
          <wp:inline distT="0" distB="0" distL="0" distR="0">
            <wp:extent cx="5940425" cy="8175364"/>
            <wp:effectExtent l="0" t="0" r="0" b="0"/>
            <wp:docPr id="1" name="Рисунок 1" descr="C:\Users\Гульнар\Pictures\2021-11-29\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Гульнар\Pictures\2021-11-29\008.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0425" cy="8175364"/>
                    </a:xfrm>
                    <a:prstGeom prst="rect">
                      <a:avLst/>
                    </a:prstGeom>
                    <a:noFill/>
                    <a:ln>
                      <a:noFill/>
                    </a:ln>
                  </pic:spPr>
                </pic:pic>
              </a:graphicData>
            </a:graphic>
          </wp:inline>
        </w:drawing>
      </w:r>
    </w:p>
    <w:p w:rsidR="00986DDE" w:rsidRDefault="00986DDE" w:rsidP="00A568E3">
      <w:pPr>
        <w:pStyle w:val="a7"/>
        <w:jc w:val="center"/>
        <w:rPr>
          <w:rFonts w:ascii="Times New Roman" w:hAnsi="Times New Roman"/>
          <w:sz w:val="20"/>
          <w:szCs w:val="20"/>
        </w:rPr>
      </w:pPr>
    </w:p>
    <w:p w:rsidR="00986DDE" w:rsidRDefault="00986DDE" w:rsidP="00A568E3">
      <w:pPr>
        <w:pStyle w:val="a7"/>
        <w:jc w:val="center"/>
        <w:rPr>
          <w:rFonts w:ascii="Times New Roman" w:hAnsi="Times New Roman"/>
          <w:sz w:val="20"/>
          <w:szCs w:val="20"/>
        </w:rPr>
      </w:pPr>
    </w:p>
    <w:p w:rsidR="00986DDE" w:rsidRDefault="00986DDE" w:rsidP="00A568E3">
      <w:pPr>
        <w:pStyle w:val="a7"/>
        <w:jc w:val="center"/>
        <w:rPr>
          <w:rFonts w:ascii="Times New Roman" w:hAnsi="Times New Roman"/>
          <w:sz w:val="20"/>
          <w:szCs w:val="20"/>
        </w:rPr>
      </w:pPr>
    </w:p>
    <w:p w:rsidR="00986DDE" w:rsidRDefault="00986DDE" w:rsidP="00A568E3">
      <w:pPr>
        <w:pStyle w:val="a7"/>
        <w:jc w:val="center"/>
        <w:rPr>
          <w:rFonts w:ascii="Times New Roman" w:hAnsi="Times New Roman"/>
          <w:sz w:val="20"/>
          <w:szCs w:val="20"/>
        </w:rPr>
      </w:pPr>
    </w:p>
    <w:p w:rsidR="00986DDE" w:rsidRDefault="00986DDE" w:rsidP="00A568E3">
      <w:pPr>
        <w:pStyle w:val="a7"/>
        <w:jc w:val="center"/>
        <w:rPr>
          <w:rFonts w:ascii="Times New Roman" w:hAnsi="Times New Roman"/>
          <w:sz w:val="20"/>
          <w:szCs w:val="20"/>
        </w:rPr>
      </w:pPr>
    </w:p>
    <w:p w:rsidR="00986DDE" w:rsidRDefault="00986DDE" w:rsidP="00A568E3">
      <w:pPr>
        <w:pStyle w:val="a7"/>
        <w:jc w:val="center"/>
        <w:rPr>
          <w:rFonts w:ascii="Times New Roman" w:hAnsi="Times New Roman"/>
          <w:sz w:val="20"/>
          <w:szCs w:val="20"/>
        </w:rPr>
      </w:pPr>
    </w:p>
    <w:p w:rsidR="00986DDE" w:rsidRDefault="00986DDE" w:rsidP="00A568E3">
      <w:pPr>
        <w:pStyle w:val="a7"/>
        <w:jc w:val="center"/>
        <w:rPr>
          <w:rFonts w:ascii="Times New Roman" w:hAnsi="Times New Roman"/>
          <w:sz w:val="20"/>
          <w:szCs w:val="20"/>
        </w:rPr>
      </w:pPr>
    </w:p>
    <w:p w:rsidR="00A568E3" w:rsidRPr="00A568E3" w:rsidRDefault="00A568E3" w:rsidP="00A568E3">
      <w:pPr>
        <w:numPr>
          <w:ilvl w:val="0"/>
          <w:numId w:val="1"/>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rPr>
      </w:pPr>
      <w:bookmarkStart w:id="0" w:name="_GoBack"/>
      <w:bookmarkEnd w:id="0"/>
      <w:proofErr w:type="gramStart"/>
      <w:r w:rsidRPr="00A568E3">
        <w:rPr>
          <w:rFonts w:ascii="Times New Roman" w:eastAsia="Times New Roman" w:hAnsi="Times New Roman" w:cs="Times New Roman"/>
          <w:color w:val="1E2120"/>
          <w:sz w:val="24"/>
          <w:szCs w:val="24"/>
        </w:rPr>
        <w:lastRenderedPageBreak/>
        <w:t>соответствующее требованиям, касающимся прохождения предварительного (при поступлении на работу) и периодических медицинских осмотров, внеочередных медицинских осмотров по направлению работодателя, обязательного психиатрического освидетельствования (не реже 1 раза в 5 лет), профессиональной гигиенической подготовки и аттестации (при приеме на работу и далее не реже 1 раза в 2 года), вакцинации, а также имеющее личную медицинскую книжку с результатами медицинских обследований и лабораторных</w:t>
      </w:r>
      <w:proofErr w:type="gramEnd"/>
      <w:r w:rsidRPr="00A568E3">
        <w:rPr>
          <w:rFonts w:ascii="Times New Roman" w:eastAsia="Times New Roman" w:hAnsi="Times New Roman" w:cs="Times New Roman"/>
          <w:color w:val="1E2120"/>
          <w:sz w:val="24"/>
          <w:szCs w:val="24"/>
        </w:rPr>
        <w:t xml:space="preserve"> исследований, сведениями о прививках, перенесенных инфекционных заболеваниях, о прохождении профессиональной гигиенической подготовки и аттестации с допуском к работе;</w:t>
      </w:r>
    </w:p>
    <w:p w:rsidR="00A568E3" w:rsidRPr="00A568E3" w:rsidRDefault="00A568E3" w:rsidP="00A568E3">
      <w:pPr>
        <w:numPr>
          <w:ilvl w:val="0"/>
          <w:numId w:val="1"/>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rPr>
      </w:pPr>
      <w:r w:rsidRPr="00A568E3">
        <w:rPr>
          <w:rFonts w:ascii="Times New Roman" w:eastAsia="Times New Roman" w:hAnsi="Times New Roman" w:cs="Times New Roman"/>
          <w:color w:val="1E2120"/>
          <w:sz w:val="24"/>
          <w:szCs w:val="24"/>
        </w:rPr>
        <w:t>не имеющее ограничений на занятия педагогической деятельностью, изложенных в статье 331 "Право на занятие педагогической деятельностью" Трудового кодекса Российской Федерации.</w:t>
      </w:r>
    </w:p>
    <w:p w:rsidR="00A568E3" w:rsidRPr="00A568E3" w:rsidRDefault="00A568E3" w:rsidP="00A568E3">
      <w:pPr>
        <w:shd w:val="clear" w:color="auto" w:fill="FFFFFF"/>
        <w:spacing w:after="180" w:line="351" w:lineRule="atLeast"/>
        <w:jc w:val="both"/>
        <w:textAlignment w:val="baseline"/>
        <w:rPr>
          <w:rFonts w:ascii="Times New Roman" w:eastAsia="Times New Roman" w:hAnsi="Times New Roman" w:cs="Times New Roman"/>
          <w:color w:val="1E2120"/>
          <w:sz w:val="24"/>
          <w:szCs w:val="24"/>
        </w:rPr>
      </w:pPr>
      <w:r w:rsidRPr="00A568E3">
        <w:rPr>
          <w:rFonts w:ascii="Times New Roman" w:eastAsia="Times New Roman" w:hAnsi="Times New Roman" w:cs="Times New Roman"/>
          <w:color w:val="1E2120"/>
          <w:sz w:val="24"/>
          <w:szCs w:val="24"/>
        </w:rPr>
        <w:t>1.4. Учитель математики находится в непосредственном подчинении у заместителя директора по учебно-воспитательной работе общеобразовательного учреждения.</w:t>
      </w:r>
    </w:p>
    <w:p w:rsidR="00A568E3" w:rsidRPr="00A568E3" w:rsidRDefault="00A568E3" w:rsidP="00A568E3">
      <w:pPr>
        <w:shd w:val="clear" w:color="auto" w:fill="FFFFFF"/>
        <w:spacing w:after="0" w:line="351" w:lineRule="atLeast"/>
        <w:jc w:val="both"/>
        <w:textAlignment w:val="baseline"/>
        <w:rPr>
          <w:rFonts w:ascii="Times New Roman" w:eastAsia="Times New Roman" w:hAnsi="Times New Roman" w:cs="Times New Roman"/>
          <w:color w:val="1E2120"/>
          <w:sz w:val="24"/>
          <w:szCs w:val="24"/>
        </w:rPr>
      </w:pPr>
      <w:r w:rsidRPr="00A568E3">
        <w:rPr>
          <w:rFonts w:ascii="Times New Roman" w:eastAsia="Times New Roman" w:hAnsi="Times New Roman" w:cs="Times New Roman"/>
          <w:color w:val="1E2120"/>
          <w:sz w:val="24"/>
          <w:szCs w:val="24"/>
        </w:rPr>
        <w:t>1.5. В своей работе учитель математики руководствуется Конституцией Российской Федерации, Федеральным законом «Об образовании в Российской Федерации», указами Президента РФ, решениями Правительства Российской Федерации и органов управления образованием всех уровней по вопросам образования и воспитания учащихся, трудовым законодательством, Уставом и локальными правовыми актами школы, трудовым договором.</w:t>
      </w:r>
      <w:r w:rsidRPr="00A568E3">
        <w:rPr>
          <w:rFonts w:ascii="Times New Roman" w:eastAsia="Times New Roman" w:hAnsi="Times New Roman" w:cs="Times New Roman"/>
          <w:color w:val="1E2120"/>
          <w:sz w:val="24"/>
          <w:szCs w:val="24"/>
        </w:rPr>
        <w:br/>
        <w:t>1.6. Учитель математики руководствуется в своей работе настоящей должностной инструкцией учителя математики в школе, ФГОС основного общего образования и среднего общего образования, правилами и нормами охраны труда и пожарной безопасности, СП 2.4.3648-20 «Санитарно-эпидемиологические требования к организациям воспитания и обучения, отдыха и оздоровления детей и молодежи». Педагог соблюдает Конвенцию о правах ребенка.</w:t>
      </w:r>
      <w:r w:rsidRPr="00A568E3">
        <w:rPr>
          <w:rFonts w:ascii="Times New Roman" w:eastAsia="Times New Roman" w:hAnsi="Times New Roman" w:cs="Times New Roman"/>
          <w:color w:val="1E2120"/>
          <w:sz w:val="24"/>
          <w:szCs w:val="24"/>
        </w:rPr>
        <w:br/>
        <w:t>1.7. </w:t>
      </w:r>
      <w:ins w:id="1" w:author="Unknown">
        <w:r w:rsidRPr="00A568E3">
          <w:rPr>
            <w:rFonts w:ascii="Times New Roman" w:eastAsia="Times New Roman" w:hAnsi="Times New Roman" w:cs="Times New Roman"/>
            <w:color w:val="1E2120"/>
            <w:sz w:val="24"/>
            <w:szCs w:val="24"/>
            <w:u w:val="single"/>
            <w:bdr w:val="none" w:sz="0" w:space="0" w:color="auto" w:frame="1"/>
          </w:rPr>
          <w:t>Учитель математики обязан знать:</w:t>
        </w:r>
      </w:ins>
    </w:p>
    <w:p w:rsidR="00A568E3" w:rsidRPr="00A568E3" w:rsidRDefault="00A568E3" w:rsidP="00A568E3">
      <w:pPr>
        <w:numPr>
          <w:ilvl w:val="0"/>
          <w:numId w:val="2"/>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rPr>
      </w:pPr>
      <w:r w:rsidRPr="00A568E3">
        <w:rPr>
          <w:rFonts w:ascii="Times New Roman" w:eastAsia="Times New Roman" w:hAnsi="Times New Roman" w:cs="Times New Roman"/>
          <w:color w:val="1E2120"/>
          <w:sz w:val="24"/>
          <w:szCs w:val="24"/>
        </w:rPr>
        <w:t>передовые направления развития образования в Российской Федерации;</w:t>
      </w:r>
    </w:p>
    <w:p w:rsidR="00A568E3" w:rsidRPr="00A568E3" w:rsidRDefault="00A568E3" w:rsidP="00A568E3">
      <w:pPr>
        <w:numPr>
          <w:ilvl w:val="0"/>
          <w:numId w:val="2"/>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rPr>
      </w:pPr>
      <w:r w:rsidRPr="00A568E3">
        <w:rPr>
          <w:rFonts w:ascii="Times New Roman" w:eastAsia="Times New Roman" w:hAnsi="Times New Roman" w:cs="Times New Roman"/>
          <w:color w:val="1E2120"/>
          <w:sz w:val="24"/>
          <w:szCs w:val="24"/>
        </w:rPr>
        <w:t>программы и учебники по математике, алгебре и геометрии, отвечающие положениям Федерального государственного образовательного стандарта (ФГОС) основного общего и среднего общего образования;</w:t>
      </w:r>
    </w:p>
    <w:p w:rsidR="00A568E3" w:rsidRPr="00A568E3" w:rsidRDefault="00A568E3" w:rsidP="00A568E3">
      <w:pPr>
        <w:numPr>
          <w:ilvl w:val="0"/>
          <w:numId w:val="2"/>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rPr>
      </w:pPr>
      <w:r w:rsidRPr="00A568E3">
        <w:rPr>
          <w:rFonts w:ascii="Times New Roman" w:eastAsia="Times New Roman" w:hAnsi="Times New Roman" w:cs="Times New Roman"/>
          <w:color w:val="1E2120"/>
          <w:sz w:val="24"/>
          <w:szCs w:val="24"/>
        </w:rPr>
        <w:t>требования ФГОС основного общего, полного общего образования и рекомендации по их внедрению в общеобразовательном учреждении;</w:t>
      </w:r>
    </w:p>
    <w:p w:rsidR="00A568E3" w:rsidRPr="00A568E3" w:rsidRDefault="00A568E3" w:rsidP="00A568E3">
      <w:pPr>
        <w:numPr>
          <w:ilvl w:val="0"/>
          <w:numId w:val="2"/>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rPr>
      </w:pPr>
      <w:r w:rsidRPr="00A568E3">
        <w:rPr>
          <w:rFonts w:ascii="Times New Roman" w:eastAsia="Times New Roman" w:hAnsi="Times New Roman" w:cs="Times New Roman"/>
          <w:color w:val="1E2120"/>
          <w:sz w:val="24"/>
          <w:szCs w:val="24"/>
        </w:rPr>
        <w:t>законы и другие нормативно-правовые акты, регулирующие образовательную деятельность;</w:t>
      </w:r>
    </w:p>
    <w:p w:rsidR="00A568E3" w:rsidRPr="00A568E3" w:rsidRDefault="00A568E3" w:rsidP="00A568E3">
      <w:pPr>
        <w:numPr>
          <w:ilvl w:val="0"/>
          <w:numId w:val="2"/>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rPr>
      </w:pPr>
      <w:r w:rsidRPr="00A568E3">
        <w:rPr>
          <w:rFonts w:ascii="Times New Roman" w:eastAsia="Times New Roman" w:hAnsi="Times New Roman" w:cs="Times New Roman"/>
          <w:color w:val="1E2120"/>
          <w:sz w:val="24"/>
          <w:szCs w:val="24"/>
        </w:rPr>
        <w:t>основы общетеоретических дисциплин в размере, требуемом для решения педагогических, научно-методических и организационно-управленческих задач;</w:t>
      </w:r>
    </w:p>
    <w:p w:rsidR="00A568E3" w:rsidRPr="00A568E3" w:rsidRDefault="00A568E3" w:rsidP="00A568E3">
      <w:pPr>
        <w:numPr>
          <w:ilvl w:val="0"/>
          <w:numId w:val="2"/>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rPr>
      </w:pPr>
      <w:r w:rsidRPr="00A568E3">
        <w:rPr>
          <w:rFonts w:ascii="Times New Roman" w:eastAsia="Times New Roman" w:hAnsi="Times New Roman" w:cs="Times New Roman"/>
          <w:color w:val="1E2120"/>
          <w:sz w:val="24"/>
          <w:szCs w:val="24"/>
        </w:rPr>
        <w:t>педагогику, психологию, возрастную физиологию;</w:t>
      </w:r>
    </w:p>
    <w:p w:rsidR="00A568E3" w:rsidRPr="00A568E3" w:rsidRDefault="00A568E3" w:rsidP="00A568E3">
      <w:pPr>
        <w:numPr>
          <w:ilvl w:val="0"/>
          <w:numId w:val="2"/>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rPr>
      </w:pPr>
      <w:r w:rsidRPr="00A568E3">
        <w:rPr>
          <w:rFonts w:ascii="Times New Roman" w:eastAsia="Times New Roman" w:hAnsi="Times New Roman" w:cs="Times New Roman"/>
          <w:color w:val="1E2120"/>
          <w:sz w:val="24"/>
          <w:szCs w:val="24"/>
        </w:rPr>
        <w:t>школьную гигиену;</w:t>
      </w:r>
    </w:p>
    <w:p w:rsidR="00A568E3" w:rsidRPr="00A568E3" w:rsidRDefault="00A568E3" w:rsidP="00A568E3">
      <w:pPr>
        <w:numPr>
          <w:ilvl w:val="0"/>
          <w:numId w:val="2"/>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rPr>
      </w:pPr>
      <w:r w:rsidRPr="00A568E3">
        <w:rPr>
          <w:rFonts w:ascii="Times New Roman" w:eastAsia="Times New Roman" w:hAnsi="Times New Roman" w:cs="Times New Roman"/>
          <w:color w:val="1E2120"/>
          <w:sz w:val="24"/>
          <w:szCs w:val="24"/>
        </w:rPr>
        <w:t>методики преподавания предмета;</w:t>
      </w:r>
    </w:p>
    <w:p w:rsidR="00A568E3" w:rsidRPr="00A568E3" w:rsidRDefault="00A568E3" w:rsidP="00A568E3">
      <w:pPr>
        <w:numPr>
          <w:ilvl w:val="0"/>
          <w:numId w:val="2"/>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rPr>
      </w:pPr>
      <w:r w:rsidRPr="00A568E3">
        <w:rPr>
          <w:rFonts w:ascii="Times New Roman" w:eastAsia="Times New Roman" w:hAnsi="Times New Roman" w:cs="Times New Roman"/>
          <w:color w:val="1E2120"/>
          <w:sz w:val="24"/>
          <w:szCs w:val="24"/>
        </w:rPr>
        <w:lastRenderedPageBreak/>
        <w:t>методики воспитательной работы;</w:t>
      </w:r>
    </w:p>
    <w:p w:rsidR="00A568E3" w:rsidRPr="00A568E3" w:rsidRDefault="00A568E3" w:rsidP="00A568E3">
      <w:pPr>
        <w:numPr>
          <w:ilvl w:val="0"/>
          <w:numId w:val="2"/>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rPr>
      </w:pPr>
      <w:r w:rsidRPr="00A568E3">
        <w:rPr>
          <w:rFonts w:ascii="Times New Roman" w:eastAsia="Times New Roman" w:hAnsi="Times New Roman" w:cs="Times New Roman"/>
          <w:color w:val="1E2120"/>
          <w:sz w:val="24"/>
          <w:szCs w:val="24"/>
        </w:rPr>
        <w:t>требования к оснащению и оборудованию учебного кабинета математики;</w:t>
      </w:r>
    </w:p>
    <w:p w:rsidR="00A568E3" w:rsidRPr="00A568E3" w:rsidRDefault="00A568E3" w:rsidP="00A568E3">
      <w:pPr>
        <w:numPr>
          <w:ilvl w:val="0"/>
          <w:numId w:val="2"/>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rPr>
      </w:pPr>
      <w:r w:rsidRPr="00A568E3">
        <w:rPr>
          <w:rFonts w:ascii="Times New Roman" w:eastAsia="Times New Roman" w:hAnsi="Times New Roman" w:cs="Times New Roman"/>
          <w:color w:val="1E2120"/>
          <w:sz w:val="24"/>
          <w:szCs w:val="24"/>
        </w:rPr>
        <w:t>способы обучения и их дидактические возможности;</w:t>
      </w:r>
    </w:p>
    <w:p w:rsidR="00A568E3" w:rsidRPr="00A568E3" w:rsidRDefault="00A568E3" w:rsidP="00A568E3">
      <w:pPr>
        <w:numPr>
          <w:ilvl w:val="0"/>
          <w:numId w:val="2"/>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rPr>
      </w:pPr>
      <w:r w:rsidRPr="00A568E3">
        <w:rPr>
          <w:rFonts w:ascii="Times New Roman" w:eastAsia="Times New Roman" w:hAnsi="Times New Roman" w:cs="Times New Roman"/>
          <w:color w:val="1E2120"/>
          <w:sz w:val="24"/>
          <w:szCs w:val="24"/>
        </w:rPr>
        <w:t>основы научной организации труда, трудовое законодательство и требования внутреннего трудового распорядка общеобразовательного учреждения;</w:t>
      </w:r>
    </w:p>
    <w:p w:rsidR="00A568E3" w:rsidRPr="00A568E3" w:rsidRDefault="00A568E3" w:rsidP="00A568E3">
      <w:pPr>
        <w:numPr>
          <w:ilvl w:val="0"/>
          <w:numId w:val="2"/>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rPr>
      </w:pPr>
      <w:r w:rsidRPr="00A568E3">
        <w:rPr>
          <w:rFonts w:ascii="Times New Roman" w:eastAsia="Times New Roman" w:hAnsi="Times New Roman" w:cs="Times New Roman"/>
          <w:color w:val="1E2120"/>
          <w:sz w:val="24"/>
          <w:szCs w:val="24"/>
        </w:rPr>
        <w:t>нормативные документы по вопросам обучения и воспитания детей;</w:t>
      </w:r>
    </w:p>
    <w:p w:rsidR="00A568E3" w:rsidRPr="00A568E3" w:rsidRDefault="00A568E3" w:rsidP="00A568E3">
      <w:pPr>
        <w:numPr>
          <w:ilvl w:val="0"/>
          <w:numId w:val="2"/>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rPr>
      </w:pPr>
      <w:r w:rsidRPr="00A568E3">
        <w:rPr>
          <w:rFonts w:ascii="Times New Roman" w:eastAsia="Times New Roman" w:hAnsi="Times New Roman" w:cs="Times New Roman"/>
          <w:color w:val="1E2120"/>
          <w:sz w:val="24"/>
          <w:szCs w:val="24"/>
        </w:rPr>
        <w:t>методы, способствующие формированию основных составляющих компетентности (профессиональной, коммуникативной, информационной, правовой);</w:t>
      </w:r>
    </w:p>
    <w:p w:rsidR="00A568E3" w:rsidRPr="00A568E3" w:rsidRDefault="00A568E3" w:rsidP="00A568E3">
      <w:pPr>
        <w:numPr>
          <w:ilvl w:val="0"/>
          <w:numId w:val="2"/>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rPr>
      </w:pPr>
      <w:r w:rsidRPr="00A568E3">
        <w:rPr>
          <w:rFonts w:ascii="Times New Roman" w:eastAsia="Times New Roman" w:hAnsi="Times New Roman" w:cs="Times New Roman"/>
          <w:color w:val="1E2120"/>
          <w:sz w:val="24"/>
          <w:szCs w:val="24"/>
        </w:rPr>
        <w:t>новейшие педагогические технологии эффективного, дифференцированного обучения, реализации грамотного подхода, развивающего обучения;</w:t>
      </w:r>
    </w:p>
    <w:p w:rsidR="00A568E3" w:rsidRPr="00A568E3" w:rsidRDefault="00A568E3" w:rsidP="00A568E3">
      <w:pPr>
        <w:numPr>
          <w:ilvl w:val="0"/>
          <w:numId w:val="2"/>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rPr>
      </w:pPr>
      <w:r w:rsidRPr="00A568E3">
        <w:rPr>
          <w:rFonts w:ascii="Times New Roman" w:eastAsia="Times New Roman" w:hAnsi="Times New Roman" w:cs="Times New Roman"/>
          <w:color w:val="1E2120"/>
          <w:sz w:val="24"/>
          <w:szCs w:val="24"/>
        </w:rPr>
        <w:t>способы убеждения, подтверждения своей позиции, налаживания контактов с учениками разных возрастов, их родителями (лицами, их заменяющими), рабочим коллективом;</w:t>
      </w:r>
    </w:p>
    <w:p w:rsidR="00A568E3" w:rsidRPr="00A568E3" w:rsidRDefault="00A568E3" w:rsidP="00A568E3">
      <w:pPr>
        <w:numPr>
          <w:ilvl w:val="0"/>
          <w:numId w:val="2"/>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rPr>
      </w:pPr>
      <w:r w:rsidRPr="00A568E3">
        <w:rPr>
          <w:rFonts w:ascii="Times New Roman" w:eastAsia="Times New Roman" w:hAnsi="Times New Roman" w:cs="Times New Roman"/>
          <w:color w:val="1E2120"/>
          <w:sz w:val="24"/>
          <w:szCs w:val="24"/>
        </w:rPr>
        <w:t>техники выявления причин конфликтных ситуаций, их предупреждения и устранения;</w:t>
      </w:r>
    </w:p>
    <w:p w:rsidR="00A568E3" w:rsidRPr="00A568E3" w:rsidRDefault="00A568E3" w:rsidP="00A568E3">
      <w:pPr>
        <w:numPr>
          <w:ilvl w:val="0"/>
          <w:numId w:val="2"/>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rPr>
      </w:pPr>
      <w:r w:rsidRPr="00A568E3">
        <w:rPr>
          <w:rFonts w:ascii="Times New Roman" w:eastAsia="Times New Roman" w:hAnsi="Times New Roman" w:cs="Times New Roman"/>
          <w:color w:val="1E2120"/>
          <w:sz w:val="24"/>
          <w:szCs w:val="24"/>
        </w:rPr>
        <w:t>основы экологии, экономики, социологии;</w:t>
      </w:r>
    </w:p>
    <w:p w:rsidR="00A568E3" w:rsidRPr="00A568E3" w:rsidRDefault="00986DDE" w:rsidP="00A568E3">
      <w:pPr>
        <w:numPr>
          <w:ilvl w:val="0"/>
          <w:numId w:val="2"/>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rPr>
      </w:pPr>
      <w:hyperlink r:id="rId7" w:tgtFrame="_blank" w:history="1">
        <w:r w:rsidR="00A568E3" w:rsidRPr="00A568E3">
          <w:rPr>
            <w:rFonts w:ascii="Times New Roman" w:eastAsia="Times New Roman" w:hAnsi="Times New Roman" w:cs="Times New Roman"/>
            <w:color w:val="21759B"/>
            <w:sz w:val="24"/>
            <w:szCs w:val="24"/>
          </w:rPr>
          <w:t>инструкцию по охране труда для учителя математики</w:t>
        </w:r>
      </w:hyperlink>
      <w:r w:rsidR="00A568E3" w:rsidRPr="00A568E3">
        <w:rPr>
          <w:rFonts w:ascii="Times New Roman" w:eastAsia="Times New Roman" w:hAnsi="Times New Roman" w:cs="Times New Roman"/>
          <w:color w:val="1E2120"/>
          <w:sz w:val="24"/>
          <w:szCs w:val="24"/>
        </w:rPr>
        <w:t>;</w:t>
      </w:r>
    </w:p>
    <w:p w:rsidR="00A568E3" w:rsidRPr="00A568E3" w:rsidRDefault="00A568E3" w:rsidP="00A568E3">
      <w:pPr>
        <w:numPr>
          <w:ilvl w:val="0"/>
          <w:numId w:val="2"/>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rPr>
      </w:pPr>
      <w:r w:rsidRPr="00A568E3">
        <w:rPr>
          <w:rFonts w:ascii="Times New Roman" w:eastAsia="Times New Roman" w:hAnsi="Times New Roman" w:cs="Times New Roman"/>
          <w:color w:val="1E2120"/>
          <w:sz w:val="24"/>
          <w:szCs w:val="24"/>
        </w:rPr>
        <w:t>основы применения в работе текстовых редакторов, презентаций, электронных таблиц, электронной почты и браузеров, мультимедийного оборудования;</w:t>
      </w:r>
    </w:p>
    <w:p w:rsidR="00905240" w:rsidRDefault="00A568E3" w:rsidP="00905240">
      <w:pPr>
        <w:shd w:val="clear" w:color="auto" w:fill="FFFFFF"/>
        <w:spacing w:after="180" w:line="351" w:lineRule="atLeast"/>
        <w:jc w:val="both"/>
        <w:textAlignment w:val="baseline"/>
        <w:rPr>
          <w:rFonts w:ascii="Times New Roman" w:eastAsia="Times New Roman" w:hAnsi="Times New Roman" w:cs="Times New Roman"/>
          <w:color w:val="1E2120"/>
          <w:sz w:val="24"/>
          <w:szCs w:val="24"/>
        </w:rPr>
      </w:pPr>
      <w:r w:rsidRPr="00A568E3">
        <w:rPr>
          <w:rFonts w:ascii="Times New Roman" w:eastAsia="Times New Roman" w:hAnsi="Times New Roman" w:cs="Times New Roman"/>
          <w:color w:val="1E2120"/>
          <w:sz w:val="24"/>
          <w:szCs w:val="24"/>
        </w:rPr>
        <w:t xml:space="preserve">1.8. Педагогическому работнику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w:t>
      </w:r>
      <w:proofErr w:type="gramStart"/>
      <w:r w:rsidRPr="00A568E3">
        <w:rPr>
          <w:rFonts w:ascii="Times New Roman" w:eastAsia="Times New Roman" w:hAnsi="Times New Roman" w:cs="Times New Roman"/>
          <w:color w:val="1E2120"/>
          <w:sz w:val="24"/>
          <w:szCs w:val="24"/>
        </w:rPr>
        <w:t>сообщения</w:t>
      </w:r>
      <w:proofErr w:type="gramEnd"/>
      <w:r w:rsidRPr="00A568E3">
        <w:rPr>
          <w:rFonts w:ascii="Times New Roman" w:eastAsia="Times New Roman" w:hAnsi="Times New Roman" w:cs="Times New Roman"/>
          <w:color w:val="1E2120"/>
          <w:sz w:val="24"/>
          <w:szCs w:val="24"/>
        </w:rPr>
        <w:t xml:space="preserve">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Конституции Российской Федерации.</w:t>
      </w:r>
      <w:r w:rsidRPr="00A568E3">
        <w:rPr>
          <w:rFonts w:ascii="Times New Roman" w:eastAsia="Times New Roman" w:hAnsi="Times New Roman" w:cs="Times New Roman"/>
          <w:color w:val="1E2120"/>
          <w:sz w:val="24"/>
          <w:szCs w:val="24"/>
        </w:rPr>
        <w:br/>
        <w:t>1.9. Преподаватель математики должен знать должностную инструкцию учителя математики школы, а также требования охраны труда и пожарной безопасности, правила личной гигиены.</w:t>
      </w:r>
      <w:r w:rsidRPr="00A568E3">
        <w:rPr>
          <w:rFonts w:ascii="Times New Roman" w:eastAsia="Times New Roman" w:hAnsi="Times New Roman" w:cs="Times New Roman"/>
          <w:color w:val="1E2120"/>
          <w:sz w:val="24"/>
          <w:szCs w:val="24"/>
        </w:rPr>
        <w:br/>
        <w:t>1.10. Учитель математики должен пройти обучение и иметь навыки оказания первой помощи, знать порядок действий при возникновении чрезвычайной ситуации и эвакуации.</w:t>
      </w:r>
      <w:r w:rsidRPr="00A568E3">
        <w:rPr>
          <w:rFonts w:ascii="Times New Roman" w:eastAsia="Times New Roman" w:hAnsi="Times New Roman" w:cs="Times New Roman"/>
          <w:color w:val="1E2120"/>
          <w:sz w:val="24"/>
          <w:szCs w:val="24"/>
        </w:rPr>
        <w:br/>
        <w:t>2. </w:t>
      </w:r>
      <w:r w:rsidRPr="00A568E3">
        <w:rPr>
          <w:rFonts w:ascii="Times New Roman" w:eastAsia="Times New Roman" w:hAnsi="Times New Roman" w:cs="Times New Roman"/>
          <w:b/>
          <w:bCs/>
          <w:color w:val="1E2120"/>
          <w:sz w:val="24"/>
          <w:szCs w:val="24"/>
        </w:rPr>
        <w:t>Функции</w:t>
      </w:r>
      <w:proofErr w:type="gramStart"/>
      <w:r w:rsidRPr="00A568E3">
        <w:rPr>
          <w:rFonts w:ascii="Times New Roman" w:eastAsia="Times New Roman" w:hAnsi="Times New Roman" w:cs="Times New Roman"/>
          <w:color w:val="1E2120"/>
          <w:sz w:val="24"/>
          <w:szCs w:val="24"/>
        </w:rPr>
        <w:br/>
      </w:r>
      <w:ins w:id="2" w:author="Unknown">
        <w:r w:rsidRPr="00A568E3">
          <w:rPr>
            <w:rFonts w:ascii="Times New Roman" w:eastAsia="Times New Roman" w:hAnsi="Times New Roman" w:cs="Times New Roman"/>
            <w:color w:val="1E2120"/>
            <w:sz w:val="24"/>
            <w:szCs w:val="24"/>
            <w:u w:val="single"/>
            <w:bdr w:val="none" w:sz="0" w:space="0" w:color="auto" w:frame="1"/>
          </w:rPr>
          <w:t>К</w:t>
        </w:r>
        <w:proofErr w:type="gramEnd"/>
        <w:r w:rsidRPr="00A568E3">
          <w:rPr>
            <w:rFonts w:ascii="Times New Roman" w:eastAsia="Times New Roman" w:hAnsi="Times New Roman" w:cs="Times New Roman"/>
            <w:color w:val="1E2120"/>
            <w:sz w:val="24"/>
            <w:szCs w:val="24"/>
            <w:u w:val="single"/>
            <w:bdr w:val="none" w:sz="0" w:space="0" w:color="auto" w:frame="1"/>
          </w:rPr>
          <w:t xml:space="preserve"> основным направлениям деятельности учителя математики относятся:</w:t>
        </w:r>
      </w:ins>
      <w:r w:rsidRPr="00A568E3">
        <w:rPr>
          <w:rFonts w:ascii="Times New Roman" w:eastAsia="Times New Roman" w:hAnsi="Times New Roman" w:cs="Times New Roman"/>
          <w:color w:val="1E2120"/>
          <w:sz w:val="24"/>
          <w:szCs w:val="24"/>
        </w:rPr>
        <w:br/>
        <w:t>2.1. Обучение и воспитание учащихся с учетом специфики предмета «Математика» и возраста обучающихся, в соответствии с разработанной программой общеобразовательного учреждения и Федеральных государственных образовательных стандартов.</w:t>
      </w:r>
      <w:r w:rsidRPr="00A568E3">
        <w:rPr>
          <w:rFonts w:ascii="Times New Roman" w:eastAsia="Times New Roman" w:hAnsi="Times New Roman" w:cs="Times New Roman"/>
          <w:color w:val="1E2120"/>
          <w:sz w:val="24"/>
          <w:szCs w:val="24"/>
        </w:rPr>
        <w:br/>
        <w:t xml:space="preserve">2.2. Оказание содействия социализации учащихся, формированию у них общей культуры, осознанному выбору ими и последующему изучению профессиональных образовательных </w:t>
      </w:r>
      <w:r w:rsidRPr="00A568E3">
        <w:rPr>
          <w:rFonts w:ascii="Times New Roman" w:eastAsia="Times New Roman" w:hAnsi="Times New Roman" w:cs="Times New Roman"/>
          <w:color w:val="1E2120"/>
          <w:sz w:val="24"/>
          <w:szCs w:val="24"/>
        </w:rPr>
        <w:lastRenderedPageBreak/>
        <w:t>программ.</w:t>
      </w:r>
      <w:r w:rsidRPr="00A568E3">
        <w:rPr>
          <w:rFonts w:ascii="Times New Roman" w:eastAsia="Times New Roman" w:hAnsi="Times New Roman" w:cs="Times New Roman"/>
          <w:color w:val="1E2120"/>
          <w:sz w:val="24"/>
          <w:szCs w:val="24"/>
        </w:rPr>
        <w:br/>
        <w:t>2.3. Обеспечение режима соблюдения норм и правил охраны труда на уроках математики, дополнительных индивидуальных занятиях, факультативах и т.п.</w:t>
      </w:r>
      <w:r w:rsidRPr="00A568E3">
        <w:rPr>
          <w:rFonts w:ascii="Times New Roman" w:eastAsia="Times New Roman" w:hAnsi="Times New Roman" w:cs="Times New Roman"/>
          <w:color w:val="1E2120"/>
          <w:sz w:val="24"/>
          <w:szCs w:val="24"/>
        </w:rPr>
        <w:br/>
        <w:t>2.4. Организация внеурочной занятости учащихся, исследовательской и проектной деятельности учеников по предмету «Математика».</w:t>
      </w:r>
    </w:p>
    <w:p w:rsidR="00A568E3" w:rsidRPr="00A568E3" w:rsidRDefault="00A568E3" w:rsidP="00905240">
      <w:pPr>
        <w:shd w:val="clear" w:color="auto" w:fill="FFFFFF"/>
        <w:spacing w:after="180" w:line="351" w:lineRule="atLeast"/>
        <w:jc w:val="both"/>
        <w:textAlignment w:val="baseline"/>
        <w:rPr>
          <w:rFonts w:ascii="Times New Roman" w:eastAsia="Times New Roman" w:hAnsi="Times New Roman" w:cs="Times New Roman"/>
          <w:color w:val="1E2120"/>
          <w:sz w:val="24"/>
          <w:szCs w:val="24"/>
        </w:rPr>
      </w:pPr>
      <w:r w:rsidRPr="00A568E3">
        <w:rPr>
          <w:rFonts w:ascii="Times New Roman" w:eastAsia="Times New Roman" w:hAnsi="Times New Roman" w:cs="Times New Roman"/>
          <w:color w:val="1E2120"/>
          <w:sz w:val="24"/>
          <w:szCs w:val="24"/>
        </w:rPr>
        <w:t>3. </w:t>
      </w:r>
      <w:r w:rsidRPr="00A568E3">
        <w:rPr>
          <w:rFonts w:ascii="Times New Roman" w:eastAsia="Times New Roman" w:hAnsi="Times New Roman" w:cs="Times New Roman"/>
          <w:b/>
          <w:bCs/>
          <w:color w:val="1E2120"/>
          <w:sz w:val="24"/>
          <w:szCs w:val="24"/>
        </w:rPr>
        <w:t>Должностные обязанности учителя математики.</w:t>
      </w:r>
      <w:r w:rsidRPr="00A568E3">
        <w:rPr>
          <w:rFonts w:ascii="Times New Roman" w:eastAsia="Times New Roman" w:hAnsi="Times New Roman" w:cs="Times New Roman"/>
          <w:color w:val="1E2120"/>
          <w:sz w:val="24"/>
          <w:szCs w:val="24"/>
        </w:rPr>
        <w:br/>
      </w:r>
      <w:ins w:id="3" w:author="Unknown">
        <w:r w:rsidRPr="00A568E3">
          <w:rPr>
            <w:rFonts w:ascii="Times New Roman" w:eastAsia="Times New Roman" w:hAnsi="Times New Roman" w:cs="Times New Roman"/>
            <w:color w:val="1E2120"/>
            <w:sz w:val="24"/>
            <w:szCs w:val="24"/>
            <w:u w:val="single"/>
            <w:bdr w:val="none" w:sz="0" w:space="0" w:color="auto" w:frame="1"/>
          </w:rPr>
          <w:t>Учитель математики обязан выполнять следующие должностные обязанности:</w:t>
        </w:r>
      </w:ins>
      <w:r w:rsidRPr="00A568E3">
        <w:rPr>
          <w:rFonts w:ascii="Times New Roman" w:eastAsia="Times New Roman" w:hAnsi="Times New Roman" w:cs="Times New Roman"/>
          <w:color w:val="1E2120"/>
          <w:sz w:val="24"/>
          <w:szCs w:val="24"/>
        </w:rPr>
        <w:br/>
        <w:t>3.1. Осуществлять обучение и воспитание учащихся, учитывая их психофизические особенности и специфику требований ФГОС к преподаванию математики.</w:t>
      </w:r>
      <w:r w:rsidRPr="00A568E3">
        <w:rPr>
          <w:rFonts w:ascii="Times New Roman" w:eastAsia="Times New Roman" w:hAnsi="Times New Roman" w:cs="Times New Roman"/>
          <w:color w:val="1E2120"/>
          <w:sz w:val="24"/>
          <w:szCs w:val="24"/>
        </w:rPr>
        <w:br/>
        <w:t>3.2. Способствовать формированию общей культуры личности, социализации, осознанного выбора и изучения образовательных программ, применяя разные формы, приемы, способы и средства обучения, в том числе по индивидуальным учебным планам, ускоренным курсам в рамках ФГОС, новейшие образовательные технологии, включая информационные, а также цифровые образовательные ресурсы согласно требованиям федерального образовательного стандарта.</w:t>
      </w:r>
      <w:r w:rsidRPr="00A568E3">
        <w:rPr>
          <w:rFonts w:ascii="Times New Roman" w:eastAsia="Times New Roman" w:hAnsi="Times New Roman" w:cs="Times New Roman"/>
          <w:color w:val="1E2120"/>
          <w:sz w:val="24"/>
          <w:szCs w:val="24"/>
        </w:rPr>
        <w:br/>
        <w:t>3.3. Обоснованно выбирать и обеспечивать соответствие учебных программ по предметам, а также программ внешкольной деятельности в соответствии с ФГОС основного общего и среднего общего образования.</w:t>
      </w:r>
      <w:r w:rsidRPr="00A568E3">
        <w:rPr>
          <w:rFonts w:ascii="Times New Roman" w:eastAsia="Times New Roman" w:hAnsi="Times New Roman" w:cs="Times New Roman"/>
          <w:color w:val="1E2120"/>
          <w:sz w:val="24"/>
          <w:szCs w:val="24"/>
        </w:rPr>
        <w:br/>
        <w:t>3.4. Проводить занятия по математике, учитывая достижения в области педагогической и психологической наук, возрастной психологии и школьной гигиены, а также новейших информационных технологий и методов обучения.</w:t>
      </w:r>
      <w:r w:rsidRPr="00A568E3">
        <w:rPr>
          <w:rFonts w:ascii="Times New Roman" w:eastAsia="Times New Roman" w:hAnsi="Times New Roman" w:cs="Times New Roman"/>
          <w:color w:val="1E2120"/>
          <w:sz w:val="24"/>
          <w:szCs w:val="24"/>
        </w:rPr>
        <w:br/>
        <w:t>3.5. Планировать и осуществлять обучение в соответствии с образовательной программой учебного заведения.</w:t>
      </w:r>
      <w:r w:rsidRPr="00A568E3">
        <w:rPr>
          <w:rFonts w:ascii="Times New Roman" w:eastAsia="Times New Roman" w:hAnsi="Times New Roman" w:cs="Times New Roman"/>
          <w:color w:val="1E2120"/>
          <w:sz w:val="24"/>
          <w:szCs w:val="24"/>
        </w:rPr>
        <w:br/>
        <w:t>3.6. Разрабатывать рабочую программу по математике (предмету, курсу, факультативу и т.п.) на основании примерных образовательных программ и обеспечивать ее реализацию, организуя и поддерживая разные формы деятельности учащихся, с учетом личности ученика, развития его мотивации, познавательных интересов, способностей.</w:t>
      </w:r>
      <w:r w:rsidRPr="00A568E3">
        <w:rPr>
          <w:rFonts w:ascii="Times New Roman" w:eastAsia="Times New Roman" w:hAnsi="Times New Roman" w:cs="Times New Roman"/>
          <w:color w:val="1E2120"/>
          <w:sz w:val="24"/>
          <w:szCs w:val="24"/>
        </w:rPr>
        <w:br/>
        <w:t>3.7. Грамотно организовать самостоятельную работу учеников по математике, в том числе и исследовательскую.</w:t>
      </w:r>
      <w:r w:rsidRPr="00A568E3">
        <w:rPr>
          <w:rFonts w:ascii="Times New Roman" w:eastAsia="Times New Roman" w:hAnsi="Times New Roman" w:cs="Times New Roman"/>
          <w:color w:val="1E2120"/>
          <w:sz w:val="24"/>
          <w:szCs w:val="24"/>
        </w:rPr>
        <w:br/>
        <w:t>3.8. Реализовать проблемное обучение, осуществлять взаимосвязь обучения математике (курсу, программе) с практикой, обсуждать с учащимися самые актуальные события настоящего времени;</w:t>
      </w:r>
      <w:r w:rsidRPr="00A568E3">
        <w:rPr>
          <w:rFonts w:ascii="Times New Roman" w:eastAsia="Times New Roman" w:hAnsi="Times New Roman" w:cs="Times New Roman"/>
          <w:color w:val="1E2120"/>
          <w:sz w:val="24"/>
          <w:szCs w:val="24"/>
        </w:rPr>
        <w:br/>
        <w:t>3.9. Обеспечивать достижение и подтверждение учениками уровней образования (образовательных цензов) по предмету математика.</w:t>
      </w:r>
      <w:r w:rsidRPr="00A568E3">
        <w:rPr>
          <w:rFonts w:ascii="Times New Roman" w:eastAsia="Times New Roman" w:hAnsi="Times New Roman" w:cs="Times New Roman"/>
          <w:color w:val="1E2120"/>
          <w:sz w:val="24"/>
          <w:szCs w:val="24"/>
        </w:rPr>
        <w:br/>
        <w:t>3.10. Обеспечивать уровень подготовки учеников по математике, соответственно требованиям федерального образовательного стандарта (ФГОС).</w:t>
      </w:r>
      <w:r w:rsidRPr="00A568E3">
        <w:rPr>
          <w:rFonts w:ascii="Times New Roman" w:eastAsia="Times New Roman" w:hAnsi="Times New Roman" w:cs="Times New Roman"/>
          <w:color w:val="1E2120"/>
          <w:sz w:val="24"/>
          <w:szCs w:val="24"/>
        </w:rPr>
        <w:br/>
        <w:t>3.11. Оценивать эффективность и результаты обучения учащихся математике с учетом освоения знаний, владения навыками, развития опыта творческой деятельности, познавательного интереса учеников, применяя при этом компьютерные технологии, в том числе текстовые редакторы и электронные таблицы в своей работе.</w:t>
      </w:r>
      <w:r w:rsidRPr="00A568E3">
        <w:rPr>
          <w:rFonts w:ascii="Times New Roman" w:eastAsia="Times New Roman" w:hAnsi="Times New Roman" w:cs="Times New Roman"/>
          <w:color w:val="1E2120"/>
          <w:sz w:val="24"/>
          <w:szCs w:val="24"/>
        </w:rPr>
        <w:br/>
      </w:r>
      <w:r w:rsidRPr="00A568E3">
        <w:rPr>
          <w:rFonts w:ascii="Times New Roman" w:eastAsia="Times New Roman" w:hAnsi="Times New Roman" w:cs="Times New Roman"/>
          <w:color w:val="1E2120"/>
          <w:sz w:val="24"/>
          <w:szCs w:val="24"/>
        </w:rPr>
        <w:lastRenderedPageBreak/>
        <w:t>3.12. Соблюдать права и свободы учащихся, строго выполнять свою должностную инструкцию учителя математики, а также требования охраны труда и пожарной безопасности.</w:t>
      </w:r>
      <w:r w:rsidRPr="00A568E3">
        <w:rPr>
          <w:rFonts w:ascii="Times New Roman" w:eastAsia="Times New Roman" w:hAnsi="Times New Roman" w:cs="Times New Roman"/>
          <w:color w:val="1E2120"/>
          <w:sz w:val="24"/>
          <w:szCs w:val="24"/>
        </w:rPr>
        <w:br/>
        <w:t>3.13. Поддерживать учебную дисциплину, режим посещения уроков математики, уважая человеческое достоинство, честь и репутацию учащихся.</w:t>
      </w:r>
      <w:r w:rsidRPr="00A568E3">
        <w:rPr>
          <w:rFonts w:ascii="Times New Roman" w:eastAsia="Times New Roman" w:hAnsi="Times New Roman" w:cs="Times New Roman"/>
          <w:color w:val="1E2120"/>
          <w:sz w:val="24"/>
          <w:szCs w:val="24"/>
        </w:rPr>
        <w:br/>
        <w:t>3.14. Осуществлять контрольно-оценочную работу при обучении с применением новейших методов оценки в условиях информационно-коммуникационных технологий (ведение электронной документации, в том числе электронного журнала и дневников учащихся).</w:t>
      </w:r>
      <w:r w:rsidRPr="00A568E3">
        <w:rPr>
          <w:rFonts w:ascii="Times New Roman" w:eastAsia="Times New Roman" w:hAnsi="Times New Roman" w:cs="Times New Roman"/>
          <w:color w:val="1E2120"/>
          <w:sz w:val="24"/>
          <w:szCs w:val="24"/>
        </w:rPr>
        <w:br/>
        <w:t>3.15. Вносить предложения по усовершенствованию образовательной деятельности в общеобразовательном учреждении.</w:t>
      </w:r>
      <w:r w:rsidRPr="00A568E3">
        <w:rPr>
          <w:rFonts w:ascii="Times New Roman" w:eastAsia="Times New Roman" w:hAnsi="Times New Roman" w:cs="Times New Roman"/>
          <w:color w:val="1E2120"/>
          <w:sz w:val="24"/>
          <w:szCs w:val="24"/>
        </w:rPr>
        <w:br/>
        <w:t>3.16. Участвовать в работе педагогического совета, принимать участие в работе предметного методического объединения и прочих видах методической деятельности.</w:t>
      </w:r>
      <w:r w:rsidRPr="00A568E3">
        <w:rPr>
          <w:rFonts w:ascii="Times New Roman" w:eastAsia="Times New Roman" w:hAnsi="Times New Roman" w:cs="Times New Roman"/>
          <w:color w:val="1E2120"/>
          <w:sz w:val="24"/>
          <w:szCs w:val="24"/>
        </w:rPr>
        <w:br/>
        <w:t>3.17. Педагог должен иметь тематический план работы по предмету и рабочий план на каждый урок математики.</w:t>
      </w:r>
      <w:r w:rsidRPr="00A568E3">
        <w:rPr>
          <w:rFonts w:ascii="Times New Roman" w:eastAsia="Times New Roman" w:hAnsi="Times New Roman" w:cs="Times New Roman"/>
          <w:color w:val="1E2120"/>
          <w:sz w:val="24"/>
          <w:szCs w:val="24"/>
        </w:rPr>
        <w:br/>
        <w:t>3.18. Обеспечивать охрану жизни и здоровья детей во время образовательной деятельности, математических олимпиад, конкурсов, различных внеклассных предметных мероприятий.</w:t>
      </w:r>
      <w:r w:rsidRPr="00A568E3">
        <w:rPr>
          <w:rFonts w:ascii="Times New Roman" w:eastAsia="Times New Roman" w:hAnsi="Times New Roman" w:cs="Times New Roman"/>
          <w:color w:val="1E2120"/>
          <w:sz w:val="24"/>
          <w:szCs w:val="24"/>
        </w:rPr>
        <w:br/>
        <w:t>3.19. В обязательном порядке информировать директора школы, а при его отсутствии – дежурного администратора школы о несчастном случае, принимать меры по оказанию первой помощи пострадавшим;</w:t>
      </w:r>
      <w:r w:rsidRPr="00A568E3">
        <w:rPr>
          <w:rFonts w:ascii="Times New Roman" w:eastAsia="Times New Roman" w:hAnsi="Times New Roman" w:cs="Times New Roman"/>
          <w:color w:val="1E2120"/>
          <w:sz w:val="24"/>
          <w:szCs w:val="24"/>
        </w:rPr>
        <w:br/>
        <w:t>3.20. </w:t>
      </w:r>
      <w:ins w:id="4" w:author="Unknown">
        <w:r w:rsidRPr="00A568E3">
          <w:rPr>
            <w:rFonts w:ascii="Times New Roman" w:eastAsia="Times New Roman" w:hAnsi="Times New Roman" w:cs="Times New Roman"/>
            <w:color w:val="1E2120"/>
            <w:sz w:val="24"/>
            <w:szCs w:val="24"/>
            <w:u w:val="single"/>
            <w:bdr w:val="none" w:sz="0" w:space="0" w:color="auto" w:frame="1"/>
          </w:rPr>
          <w:t>Учителю математики строго запрещается:</w:t>
        </w:r>
      </w:ins>
    </w:p>
    <w:p w:rsidR="00A568E3" w:rsidRPr="00A568E3" w:rsidRDefault="00A568E3" w:rsidP="00A568E3">
      <w:pPr>
        <w:numPr>
          <w:ilvl w:val="0"/>
          <w:numId w:val="3"/>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rPr>
      </w:pPr>
      <w:r w:rsidRPr="00A568E3">
        <w:rPr>
          <w:rFonts w:ascii="Times New Roman" w:eastAsia="Times New Roman" w:hAnsi="Times New Roman" w:cs="Times New Roman"/>
          <w:color w:val="1E2120"/>
          <w:sz w:val="24"/>
          <w:szCs w:val="24"/>
        </w:rPr>
        <w:t>менять на свое усмотрение расписание занятий;</w:t>
      </w:r>
    </w:p>
    <w:p w:rsidR="00A568E3" w:rsidRPr="00A568E3" w:rsidRDefault="00A568E3" w:rsidP="00A568E3">
      <w:pPr>
        <w:numPr>
          <w:ilvl w:val="0"/>
          <w:numId w:val="3"/>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rPr>
      </w:pPr>
      <w:r w:rsidRPr="00A568E3">
        <w:rPr>
          <w:rFonts w:ascii="Times New Roman" w:eastAsia="Times New Roman" w:hAnsi="Times New Roman" w:cs="Times New Roman"/>
          <w:color w:val="1E2120"/>
          <w:sz w:val="24"/>
          <w:szCs w:val="24"/>
        </w:rPr>
        <w:t>отменять занятия, увеличивать или сокращать длительность своих уроков (занятий) и перемен;</w:t>
      </w:r>
    </w:p>
    <w:p w:rsidR="00A568E3" w:rsidRPr="00A568E3" w:rsidRDefault="00A568E3" w:rsidP="00A568E3">
      <w:pPr>
        <w:numPr>
          <w:ilvl w:val="0"/>
          <w:numId w:val="3"/>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rPr>
      </w:pPr>
      <w:r w:rsidRPr="00A568E3">
        <w:rPr>
          <w:rFonts w:ascii="Times New Roman" w:eastAsia="Times New Roman" w:hAnsi="Times New Roman" w:cs="Times New Roman"/>
          <w:color w:val="1E2120"/>
          <w:sz w:val="24"/>
          <w:szCs w:val="24"/>
        </w:rPr>
        <w:t>удалять ученика с занятия;</w:t>
      </w:r>
    </w:p>
    <w:p w:rsidR="00A568E3" w:rsidRPr="00A568E3" w:rsidRDefault="00A568E3" w:rsidP="00A568E3">
      <w:pPr>
        <w:numPr>
          <w:ilvl w:val="0"/>
          <w:numId w:val="3"/>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rPr>
      </w:pPr>
      <w:r w:rsidRPr="00A568E3">
        <w:rPr>
          <w:rFonts w:ascii="Times New Roman" w:eastAsia="Times New Roman" w:hAnsi="Times New Roman" w:cs="Times New Roman"/>
          <w:color w:val="1E2120"/>
          <w:sz w:val="24"/>
          <w:szCs w:val="24"/>
        </w:rPr>
        <w:t>курить в помещении учебного учреждения.</w:t>
      </w:r>
    </w:p>
    <w:p w:rsidR="00A568E3" w:rsidRPr="00A568E3" w:rsidRDefault="00A568E3" w:rsidP="00A568E3">
      <w:pPr>
        <w:shd w:val="clear" w:color="auto" w:fill="FFFFFF"/>
        <w:spacing w:after="0" w:line="351" w:lineRule="atLeast"/>
        <w:jc w:val="both"/>
        <w:textAlignment w:val="baseline"/>
        <w:rPr>
          <w:rFonts w:ascii="Times New Roman" w:eastAsia="Times New Roman" w:hAnsi="Times New Roman" w:cs="Times New Roman"/>
          <w:color w:val="1E2120"/>
          <w:sz w:val="24"/>
          <w:szCs w:val="24"/>
        </w:rPr>
      </w:pPr>
      <w:r w:rsidRPr="00A568E3">
        <w:rPr>
          <w:rFonts w:ascii="Times New Roman" w:eastAsia="Times New Roman" w:hAnsi="Times New Roman" w:cs="Times New Roman"/>
          <w:color w:val="1E2120"/>
          <w:sz w:val="24"/>
          <w:szCs w:val="24"/>
        </w:rPr>
        <w:t>3.21. Осуществлять связь с родителями (лицами, их заменяющими), посещать по просьбе классных руководителей родительские собрания.</w:t>
      </w:r>
      <w:r w:rsidRPr="00A568E3">
        <w:rPr>
          <w:rFonts w:ascii="Times New Roman" w:eastAsia="Times New Roman" w:hAnsi="Times New Roman" w:cs="Times New Roman"/>
          <w:color w:val="1E2120"/>
          <w:sz w:val="24"/>
          <w:szCs w:val="24"/>
        </w:rPr>
        <w:br/>
        <w:t>3.22. Контролировать наличие у учеников тетрадей по математике, соблюдение установленного в общеобразовательном учреждении порядка их оформления, ведения, соблюдение единого орфографического режима.</w:t>
      </w:r>
      <w:r w:rsidRPr="00A568E3">
        <w:rPr>
          <w:rFonts w:ascii="Times New Roman" w:eastAsia="Times New Roman" w:hAnsi="Times New Roman" w:cs="Times New Roman"/>
          <w:color w:val="1E2120"/>
          <w:sz w:val="24"/>
          <w:szCs w:val="24"/>
        </w:rPr>
        <w:br/>
        <w:t>3.23. </w:t>
      </w:r>
      <w:ins w:id="5" w:author="Unknown">
        <w:r w:rsidRPr="00A568E3">
          <w:rPr>
            <w:rFonts w:ascii="Times New Roman" w:eastAsia="Times New Roman" w:hAnsi="Times New Roman" w:cs="Times New Roman"/>
            <w:color w:val="1E2120"/>
            <w:sz w:val="24"/>
            <w:szCs w:val="24"/>
            <w:u w:val="single"/>
            <w:bdr w:val="none" w:sz="0" w:space="0" w:color="auto" w:frame="1"/>
          </w:rPr>
          <w:t>Соблюдать следующий порядок проверки рабочих тетрадей по математике:</w:t>
        </w:r>
      </w:ins>
    </w:p>
    <w:p w:rsidR="00A568E3" w:rsidRPr="00A568E3" w:rsidRDefault="00A568E3" w:rsidP="00A568E3">
      <w:pPr>
        <w:numPr>
          <w:ilvl w:val="0"/>
          <w:numId w:val="4"/>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rPr>
      </w:pPr>
      <w:r w:rsidRPr="00A568E3">
        <w:rPr>
          <w:rFonts w:ascii="Times New Roman" w:eastAsia="Times New Roman" w:hAnsi="Times New Roman" w:cs="Times New Roman"/>
          <w:color w:val="1E2120"/>
          <w:sz w:val="24"/>
          <w:szCs w:val="24"/>
        </w:rPr>
        <w:t>5-й класс – первое полугодие – проверка всех домашних и классных работ учеников;</w:t>
      </w:r>
    </w:p>
    <w:p w:rsidR="00A568E3" w:rsidRPr="00A568E3" w:rsidRDefault="00A568E3" w:rsidP="00A568E3">
      <w:pPr>
        <w:numPr>
          <w:ilvl w:val="0"/>
          <w:numId w:val="4"/>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rPr>
      </w:pPr>
      <w:r w:rsidRPr="00A568E3">
        <w:rPr>
          <w:rFonts w:ascii="Times New Roman" w:eastAsia="Times New Roman" w:hAnsi="Times New Roman" w:cs="Times New Roman"/>
          <w:color w:val="1E2120"/>
          <w:sz w:val="24"/>
          <w:szCs w:val="24"/>
        </w:rPr>
        <w:t>5-й класс – второе полугодие – ежедневная проверка работ у слабых учеников, у всех остальных – более важных работ;</w:t>
      </w:r>
    </w:p>
    <w:p w:rsidR="00A568E3" w:rsidRPr="00A568E3" w:rsidRDefault="00A568E3" w:rsidP="00A568E3">
      <w:pPr>
        <w:numPr>
          <w:ilvl w:val="0"/>
          <w:numId w:val="4"/>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rPr>
      </w:pPr>
      <w:r w:rsidRPr="00A568E3">
        <w:rPr>
          <w:rFonts w:ascii="Times New Roman" w:eastAsia="Times New Roman" w:hAnsi="Times New Roman" w:cs="Times New Roman"/>
          <w:color w:val="1E2120"/>
          <w:sz w:val="24"/>
          <w:szCs w:val="24"/>
        </w:rPr>
        <w:t>6-8-е классы – ежедневная проверка работ у слабых учеников и более значимых – у всех остальных учащихся;</w:t>
      </w:r>
    </w:p>
    <w:p w:rsidR="00A568E3" w:rsidRPr="00A568E3" w:rsidRDefault="00A568E3" w:rsidP="00A568E3">
      <w:pPr>
        <w:numPr>
          <w:ilvl w:val="0"/>
          <w:numId w:val="4"/>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rPr>
      </w:pPr>
      <w:r w:rsidRPr="00A568E3">
        <w:rPr>
          <w:rFonts w:ascii="Times New Roman" w:eastAsia="Times New Roman" w:hAnsi="Times New Roman" w:cs="Times New Roman"/>
          <w:color w:val="1E2120"/>
          <w:sz w:val="24"/>
          <w:szCs w:val="24"/>
        </w:rPr>
        <w:lastRenderedPageBreak/>
        <w:t>9-11-е классы – ежедневно проверять работы у «слабых» учащихся, у всех остальных проверять наиболее важные работы из расчета, чтобы все тетради были проверены 2 раза в месяц.</w:t>
      </w:r>
    </w:p>
    <w:p w:rsidR="00A568E3" w:rsidRPr="00A568E3" w:rsidRDefault="00A568E3" w:rsidP="00A568E3">
      <w:pPr>
        <w:shd w:val="clear" w:color="auto" w:fill="FFFFFF"/>
        <w:spacing w:after="0" w:line="351" w:lineRule="atLeast"/>
        <w:jc w:val="both"/>
        <w:textAlignment w:val="baseline"/>
        <w:rPr>
          <w:rFonts w:ascii="Times New Roman" w:eastAsia="Times New Roman" w:hAnsi="Times New Roman" w:cs="Times New Roman"/>
          <w:color w:val="1E2120"/>
          <w:sz w:val="24"/>
          <w:szCs w:val="24"/>
        </w:rPr>
      </w:pPr>
      <w:r w:rsidRPr="00A568E3">
        <w:rPr>
          <w:rFonts w:ascii="Times New Roman" w:eastAsia="Times New Roman" w:hAnsi="Times New Roman" w:cs="Times New Roman"/>
          <w:color w:val="1E2120"/>
          <w:sz w:val="24"/>
          <w:szCs w:val="24"/>
        </w:rPr>
        <w:t>3.24. </w:t>
      </w:r>
      <w:ins w:id="6" w:author="Unknown">
        <w:r w:rsidRPr="00A568E3">
          <w:rPr>
            <w:rFonts w:ascii="Times New Roman" w:eastAsia="Times New Roman" w:hAnsi="Times New Roman" w:cs="Times New Roman"/>
            <w:color w:val="1E2120"/>
            <w:sz w:val="24"/>
            <w:szCs w:val="24"/>
            <w:u w:val="single"/>
            <w:bdr w:val="none" w:sz="0" w:space="0" w:color="auto" w:frame="1"/>
          </w:rPr>
          <w:t>Соблюдать указанные ниже сроки проверки контрольных работ по математике:</w:t>
        </w:r>
      </w:ins>
    </w:p>
    <w:p w:rsidR="00A568E3" w:rsidRPr="00A568E3" w:rsidRDefault="00A568E3" w:rsidP="00A568E3">
      <w:pPr>
        <w:numPr>
          <w:ilvl w:val="0"/>
          <w:numId w:val="5"/>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rPr>
      </w:pPr>
      <w:r w:rsidRPr="00A568E3">
        <w:rPr>
          <w:rFonts w:ascii="Times New Roman" w:eastAsia="Times New Roman" w:hAnsi="Times New Roman" w:cs="Times New Roman"/>
          <w:color w:val="1E2120"/>
          <w:sz w:val="24"/>
          <w:szCs w:val="24"/>
        </w:rPr>
        <w:t>5-8-е классы – контрольные работы проверять к уроку следующего дня;</w:t>
      </w:r>
    </w:p>
    <w:p w:rsidR="00A568E3" w:rsidRPr="00A568E3" w:rsidRDefault="00A568E3" w:rsidP="00A568E3">
      <w:pPr>
        <w:numPr>
          <w:ilvl w:val="0"/>
          <w:numId w:val="5"/>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rPr>
      </w:pPr>
      <w:r w:rsidRPr="00A568E3">
        <w:rPr>
          <w:rFonts w:ascii="Times New Roman" w:eastAsia="Times New Roman" w:hAnsi="Times New Roman" w:cs="Times New Roman"/>
          <w:color w:val="1E2120"/>
          <w:sz w:val="24"/>
          <w:szCs w:val="24"/>
        </w:rPr>
        <w:t>9-11-е классы – контрольные работы проверять к уроку следующего дня, или спустя один – два занятия;</w:t>
      </w:r>
    </w:p>
    <w:p w:rsidR="00A568E3" w:rsidRPr="00A568E3" w:rsidRDefault="00A568E3" w:rsidP="00A568E3">
      <w:pPr>
        <w:numPr>
          <w:ilvl w:val="0"/>
          <w:numId w:val="5"/>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rPr>
      </w:pPr>
      <w:r w:rsidRPr="00A568E3">
        <w:rPr>
          <w:rFonts w:ascii="Times New Roman" w:eastAsia="Times New Roman" w:hAnsi="Times New Roman" w:cs="Times New Roman"/>
          <w:color w:val="1E2120"/>
          <w:sz w:val="24"/>
          <w:szCs w:val="24"/>
        </w:rPr>
        <w:t>обязательно проводить работу по разбору ошибок после проверки контрольных работ по математике;</w:t>
      </w:r>
    </w:p>
    <w:p w:rsidR="00A568E3" w:rsidRPr="00A568E3" w:rsidRDefault="00A568E3" w:rsidP="00A568E3">
      <w:pPr>
        <w:numPr>
          <w:ilvl w:val="0"/>
          <w:numId w:val="5"/>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rPr>
      </w:pPr>
      <w:r w:rsidRPr="00A568E3">
        <w:rPr>
          <w:rFonts w:ascii="Times New Roman" w:eastAsia="Times New Roman" w:hAnsi="Times New Roman" w:cs="Times New Roman"/>
          <w:color w:val="1E2120"/>
          <w:sz w:val="24"/>
          <w:szCs w:val="24"/>
        </w:rPr>
        <w:t>все формы контрольных работ по математике (алгебре и геометрии) проверять у всех учеников.</w:t>
      </w:r>
    </w:p>
    <w:p w:rsidR="00A568E3" w:rsidRPr="00A568E3" w:rsidRDefault="00A568E3" w:rsidP="00A568E3">
      <w:pPr>
        <w:numPr>
          <w:ilvl w:val="0"/>
          <w:numId w:val="5"/>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rPr>
      </w:pPr>
      <w:r w:rsidRPr="00A568E3">
        <w:rPr>
          <w:rFonts w:ascii="Times New Roman" w:eastAsia="Times New Roman" w:hAnsi="Times New Roman" w:cs="Times New Roman"/>
          <w:color w:val="1E2120"/>
          <w:sz w:val="24"/>
          <w:szCs w:val="24"/>
        </w:rPr>
        <w:t>хранить тетради для контрольных работ учащихся в течение всего учебного года.</w:t>
      </w:r>
    </w:p>
    <w:p w:rsidR="00A568E3" w:rsidRPr="00A568E3" w:rsidRDefault="00A568E3" w:rsidP="00A568E3">
      <w:pPr>
        <w:shd w:val="clear" w:color="auto" w:fill="FFFFFF"/>
        <w:spacing w:after="0" w:line="351" w:lineRule="atLeast"/>
        <w:jc w:val="both"/>
        <w:textAlignment w:val="baseline"/>
        <w:rPr>
          <w:rFonts w:ascii="Times New Roman" w:eastAsia="Times New Roman" w:hAnsi="Times New Roman" w:cs="Times New Roman"/>
          <w:color w:val="1E2120"/>
          <w:sz w:val="24"/>
          <w:szCs w:val="24"/>
        </w:rPr>
      </w:pPr>
      <w:r w:rsidRPr="00A568E3">
        <w:rPr>
          <w:rFonts w:ascii="Times New Roman" w:eastAsia="Times New Roman" w:hAnsi="Times New Roman" w:cs="Times New Roman"/>
          <w:color w:val="1E2120"/>
          <w:sz w:val="24"/>
          <w:szCs w:val="24"/>
        </w:rPr>
        <w:t>3.25. Организовывать вместе с коллегами проведение школьной олимпиады по математике и внеклассную работу по математике, формировать команду школы для участия в районной олимпиаде по математике.</w:t>
      </w:r>
      <w:r w:rsidRPr="00A568E3">
        <w:rPr>
          <w:rFonts w:ascii="Times New Roman" w:eastAsia="Times New Roman" w:hAnsi="Times New Roman" w:cs="Times New Roman"/>
          <w:color w:val="1E2120"/>
          <w:sz w:val="24"/>
          <w:szCs w:val="24"/>
        </w:rPr>
        <w:br/>
        <w:t>3.26. Согласно графику дежурства по школе дежурить на указанном участке во время перемен между занятиями.</w:t>
      </w:r>
      <w:r w:rsidRPr="00A568E3">
        <w:rPr>
          <w:rFonts w:ascii="Times New Roman" w:eastAsia="Times New Roman" w:hAnsi="Times New Roman" w:cs="Times New Roman"/>
          <w:color w:val="1E2120"/>
          <w:sz w:val="24"/>
          <w:szCs w:val="24"/>
        </w:rPr>
        <w:br/>
        <w:t>3.27. Соблюдать этические нормы и правила поведения, являться примером для учеников.</w:t>
      </w:r>
      <w:r w:rsidRPr="00A568E3">
        <w:rPr>
          <w:rFonts w:ascii="Times New Roman" w:eastAsia="Times New Roman" w:hAnsi="Times New Roman" w:cs="Times New Roman"/>
          <w:color w:val="1E2120"/>
          <w:sz w:val="24"/>
          <w:szCs w:val="24"/>
        </w:rPr>
        <w:br/>
        <w:t>3.28. Обрабатывать персональные данные школьников, ориентируясь на законы и локальные нормативные документы школы в области ПДН.</w:t>
      </w:r>
      <w:r w:rsidRPr="00A568E3">
        <w:rPr>
          <w:rFonts w:ascii="Times New Roman" w:eastAsia="Times New Roman" w:hAnsi="Times New Roman" w:cs="Times New Roman"/>
          <w:color w:val="1E2120"/>
          <w:sz w:val="24"/>
          <w:szCs w:val="24"/>
        </w:rPr>
        <w:br/>
        <w:t>3.29. </w:t>
      </w:r>
      <w:ins w:id="7" w:author="Unknown">
        <w:r w:rsidRPr="00A568E3">
          <w:rPr>
            <w:rFonts w:ascii="Times New Roman" w:eastAsia="Times New Roman" w:hAnsi="Times New Roman" w:cs="Times New Roman"/>
            <w:color w:val="1E2120"/>
            <w:sz w:val="24"/>
            <w:szCs w:val="24"/>
            <w:u w:val="single"/>
            <w:bdr w:val="none" w:sz="0" w:space="0" w:color="auto" w:frame="1"/>
          </w:rPr>
          <w:t>Отвечать:</w:t>
        </w:r>
      </w:ins>
    </w:p>
    <w:p w:rsidR="00A568E3" w:rsidRPr="00A568E3" w:rsidRDefault="00A568E3" w:rsidP="00A568E3">
      <w:pPr>
        <w:numPr>
          <w:ilvl w:val="0"/>
          <w:numId w:val="6"/>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rPr>
      </w:pPr>
      <w:r w:rsidRPr="00A568E3">
        <w:rPr>
          <w:rFonts w:ascii="Times New Roman" w:eastAsia="Times New Roman" w:hAnsi="Times New Roman" w:cs="Times New Roman"/>
          <w:color w:val="1E2120"/>
          <w:sz w:val="24"/>
          <w:szCs w:val="24"/>
        </w:rPr>
        <w:t>за безопасность при проведении учебно-воспитательной деятельности;</w:t>
      </w:r>
    </w:p>
    <w:p w:rsidR="00A568E3" w:rsidRPr="00A568E3" w:rsidRDefault="00A568E3" w:rsidP="00A568E3">
      <w:pPr>
        <w:numPr>
          <w:ilvl w:val="0"/>
          <w:numId w:val="6"/>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rPr>
      </w:pPr>
      <w:r w:rsidRPr="00A568E3">
        <w:rPr>
          <w:rFonts w:ascii="Times New Roman" w:eastAsia="Times New Roman" w:hAnsi="Times New Roman" w:cs="Times New Roman"/>
          <w:color w:val="1E2120"/>
          <w:sz w:val="24"/>
          <w:szCs w:val="24"/>
        </w:rPr>
        <w:t>за принятие мер по оказанию первой помощи пострадавшим, за быстрое извещение администрации о несчастном случае;</w:t>
      </w:r>
    </w:p>
    <w:p w:rsidR="00A568E3" w:rsidRPr="00A568E3" w:rsidRDefault="00A568E3" w:rsidP="00A568E3">
      <w:pPr>
        <w:numPr>
          <w:ilvl w:val="0"/>
          <w:numId w:val="6"/>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rPr>
      </w:pPr>
      <w:r w:rsidRPr="00A568E3">
        <w:rPr>
          <w:rFonts w:ascii="Times New Roman" w:eastAsia="Times New Roman" w:hAnsi="Times New Roman" w:cs="Times New Roman"/>
          <w:color w:val="1E2120"/>
          <w:sz w:val="24"/>
          <w:szCs w:val="24"/>
        </w:rPr>
        <w:t>за проведение инструктажа учащихся по охране труда при проведении уроков математики, предметных внеклассных мероприятий, во время поездки на олимпиады и конкурсы по математике с обязательной регистрацией в соответствующих журналах регистрации инструктажей;</w:t>
      </w:r>
    </w:p>
    <w:p w:rsidR="00905240" w:rsidRDefault="00A568E3" w:rsidP="00A568E3">
      <w:pPr>
        <w:numPr>
          <w:ilvl w:val="0"/>
          <w:numId w:val="6"/>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rPr>
      </w:pPr>
      <w:r w:rsidRPr="00A568E3">
        <w:rPr>
          <w:rFonts w:ascii="Times New Roman" w:eastAsia="Times New Roman" w:hAnsi="Times New Roman" w:cs="Times New Roman"/>
          <w:color w:val="1E2120"/>
          <w:sz w:val="24"/>
          <w:szCs w:val="24"/>
        </w:rPr>
        <w:t>за осуществление соответствующего контроля соблюдения и выполнения учениками требований инструкций охраны труда.</w:t>
      </w:r>
    </w:p>
    <w:p w:rsidR="00A568E3" w:rsidRPr="00A568E3" w:rsidRDefault="00A568E3" w:rsidP="00905240">
      <w:p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rPr>
      </w:pPr>
      <w:r w:rsidRPr="00A568E3">
        <w:rPr>
          <w:rFonts w:ascii="Times New Roman" w:eastAsia="Times New Roman" w:hAnsi="Times New Roman" w:cs="Times New Roman"/>
          <w:color w:val="1E2120"/>
          <w:sz w:val="24"/>
          <w:szCs w:val="24"/>
        </w:rPr>
        <w:br/>
        <w:t>4.</w:t>
      </w:r>
      <w:r w:rsidRPr="00905240">
        <w:rPr>
          <w:rFonts w:ascii="Times New Roman" w:eastAsia="Times New Roman" w:hAnsi="Times New Roman" w:cs="Times New Roman"/>
          <w:color w:val="1E2120"/>
          <w:sz w:val="24"/>
          <w:szCs w:val="24"/>
        </w:rPr>
        <w:t> </w:t>
      </w:r>
      <w:r w:rsidRPr="00905240">
        <w:rPr>
          <w:rFonts w:ascii="Times New Roman" w:eastAsia="Times New Roman" w:hAnsi="Times New Roman" w:cs="Times New Roman"/>
          <w:b/>
          <w:bCs/>
          <w:color w:val="1E2120"/>
          <w:sz w:val="24"/>
          <w:szCs w:val="24"/>
        </w:rPr>
        <w:t>Права</w:t>
      </w:r>
      <w:r w:rsidRPr="00A568E3">
        <w:rPr>
          <w:rFonts w:ascii="Times New Roman" w:eastAsia="Times New Roman" w:hAnsi="Times New Roman" w:cs="Times New Roman"/>
          <w:color w:val="1E2120"/>
          <w:sz w:val="24"/>
          <w:szCs w:val="24"/>
        </w:rPr>
        <w:br/>
      </w:r>
      <w:ins w:id="8" w:author="Unknown">
        <w:r w:rsidRPr="00A568E3">
          <w:rPr>
            <w:rFonts w:ascii="Times New Roman" w:eastAsia="Times New Roman" w:hAnsi="Times New Roman" w:cs="Times New Roman"/>
            <w:color w:val="1E2120"/>
            <w:sz w:val="24"/>
            <w:szCs w:val="24"/>
            <w:u w:val="single"/>
            <w:bdr w:val="none" w:sz="0" w:space="0" w:color="auto" w:frame="1"/>
          </w:rPr>
          <w:t>Преподаватель математики имеет полное право:</w:t>
        </w:r>
      </w:ins>
      <w:r w:rsidRPr="00A568E3">
        <w:rPr>
          <w:rFonts w:ascii="Times New Roman" w:eastAsia="Times New Roman" w:hAnsi="Times New Roman" w:cs="Times New Roman"/>
          <w:color w:val="1E2120"/>
          <w:sz w:val="24"/>
          <w:szCs w:val="24"/>
        </w:rPr>
        <w:br/>
        <w:t>4.1. На материально-технические условия, требуемые для выполнения образовательной программы и федерального образовательного стандарта;</w:t>
      </w:r>
      <w:r w:rsidRPr="00A568E3">
        <w:rPr>
          <w:rFonts w:ascii="Times New Roman" w:eastAsia="Times New Roman" w:hAnsi="Times New Roman" w:cs="Times New Roman"/>
          <w:color w:val="1E2120"/>
          <w:sz w:val="24"/>
          <w:szCs w:val="24"/>
        </w:rPr>
        <w:br/>
        <w:t>4.2. На принятие решений, необходимых для выполнения учениками школы и на принятие мер дисциплинарного воздействия в соответствии с Уставом образовательного учреждения.</w:t>
      </w:r>
      <w:r w:rsidRPr="00A568E3">
        <w:rPr>
          <w:rFonts w:ascii="Times New Roman" w:eastAsia="Times New Roman" w:hAnsi="Times New Roman" w:cs="Times New Roman"/>
          <w:color w:val="1E2120"/>
          <w:sz w:val="24"/>
          <w:szCs w:val="24"/>
        </w:rPr>
        <w:br/>
        <w:t>4.3. Знакомиться с проектами решений директора общеобразовательного учреждения, относящихся к его деятельности;</w:t>
      </w:r>
      <w:r w:rsidRPr="00A568E3">
        <w:rPr>
          <w:rFonts w:ascii="Times New Roman" w:eastAsia="Times New Roman" w:hAnsi="Times New Roman" w:cs="Times New Roman"/>
          <w:color w:val="1E2120"/>
          <w:sz w:val="24"/>
          <w:szCs w:val="24"/>
        </w:rPr>
        <w:br/>
        <w:t xml:space="preserve">4.4. Предоставлять на рассмотрение администрации образовательного учреждения </w:t>
      </w:r>
      <w:r w:rsidRPr="00A568E3">
        <w:rPr>
          <w:rFonts w:ascii="Times New Roman" w:eastAsia="Times New Roman" w:hAnsi="Times New Roman" w:cs="Times New Roman"/>
          <w:color w:val="1E2120"/>
          <w:sz w:val="24"/>
          <w:szCs w:val="24"/>
        </w:rPr>
        <w:lastRenderedPageBreak/>
        <w:t>предложения по улучшению деятельности школы и усовершенствованию способов работы по вопросам, относящимся к компетенции преподавателя математики.</w:t>
      </w:r>
      <w:r w:rsidRPr="00A568E3">
        <w:rPr>
          <w:rFonts w:ascii="Times New Roman" w:eastAsia="Times New Roman" w:hAnsi="Times New Roman" w:cs="Times New Roman"/>
          <w:color w:val="1E2120"/>
          <w:sz w:val="24"/>
          <w:szCs w:val="24"/>
        </w:rPr>
        <w:br/>
        <w:t>4.5. Участвовать в управлении общеобразовательным учреждением в порядке, который определен Уставом школы.</w:t>
      </w:r>
      <w:r w:rsidRPr="00A568E3">
        <w:rPr>
          <w:rFonts w:ascii="Times New Roman" w:eastAsia="Times New Roman" w:hAnsi="Times New Roman" w:cs="Times New Roman"/>
          <w:color w:val="1E2120"/>
          <w:sz w:val="24"/>
          <w:szCs w:val="24"/>
        </w:rPr>
        <w:br/>
        <w:t>4.6. Выбирать и использовать в образовательной деятельности образовательные программы, различные эффективные методики обучения и воспитания учащихся математике, учебные пособия и учебники по математике, методы оценки знаний и умений школьников, рекомендуемые Министерством просвещения РФ или разработанные самим учителем и прошедшим необходимую экспертизу.</w:t>
      </w:r>
      <w:r w:rsidRPr="00A568E3">
        <w:rPr>
          <w:rFonts w:ascii="Times New Roman" w:eastAsia="Times New Roman" w:hAnsi="Times New Roman" w:cs="Times New Roman"/>
          <w:color w:val="1E2120"/>
          <w:sz w:val="24"/>
          <w:szCs w:val="24"/>
        </w:rPr>
        <w:br/>
        <w:t>4.7. Повышать свою квалификацию. Для этих целей администрация школы создает условия, требуемые для успешного обучения педагога в учреждениях системы переподготовки и повышения квалификации.</w:t>
      </w:r>
      <w:r w:rsidRPr="00A568E3">
        <w:rPr>
          <w:rFonts w:ascii="Times New Roman" w:eastAsia="Times New Roman" w:hAnsi="Times New Roman" w:cs="Times New Roman"/>
          <w:color w:val="1E2120"/>
          <w:sz w:val="24"/>
          <w:szCs w:val="24"/>
        </w:rPr>
        <w:br/>
        <w:t>4.8. Проходить аттестацию на добровольной основе на определенную квалификационную категорию и получать её в случае положительного результата аттестации.</w:t>
      </w:r>
      <w:r w:rsidRPr="00A568E3">
        <w:rPr>
          <w:rFonts w:ascii="Times New Roman" w:eastAsia="Times New Roman" w:hAnsi="Times New Roman" w:cs="Times New Roman"/>
          <w:color w:val="1E2120"/>
          <w:sz w:val="24"/>
          <w:szCs w:val="24"/>
        </w:rPr>
        <w:br/>
        <w:t>4.9. Защищать свою профессиональную честь и достоинство.</w:t>
      </w:r>
      <w:r w:rsidRPr="00A568E3">
        <w:rPr>
          <w:rFonts w:ascii="Times New Roman" w:eastAsia="Times New Roman" w:hAnsi="Times New Roman" w:cs="Times New Roman"/>
          <w:color w:val="1E2120"/>
          <w:sz w:val="24"/>
          <w:szCs w:val="24"/>
        </w:rPr>
        <w:br/>
        <w:t>4.10. Знакомиться с жалобами, докладными и другими документами, которые содержат оценку работы педагога, давать по ним письменные объяснения.</w:t>
      </w:r>
      <w:r w:rsidRPr="00A568E3">
        <w:rPr>
          <w:rFonts w:ascii="Times New Roman" w:eastAsia="Times New Roman" w:hAnsi="Times New Roman" w:cs="Times New Roman"/>
          <w:color w:val="1E2120"/>
          <w:sz w:val="24"/>
          <w:szCs w:val="24"/>
        </w:rPr>
        <w:br/>
        <w:t>4.11. На конфиденциальное служебное расследование, кроме случаев, предусмотренных законодательством Российской Федерации.</w:t>
      </w:r>
      <w:r w:rsidRPr="00A568E3">
        <w:rPr>
          <w:rFonts w:ascii="Times New Roman" w:eastAsia="Times New Roman" w:hAnsi="Times New Roman" w:cs="Times New Roman"/>
          <w:color w:val="1E2120"/>
          <w:sz w:val="24"/>
          <w:szCs w:val="24"/>
        </w:rPr>
        <w:br/>
        <w:t>4.12. На поощрения, награждения по результатам педагогической деятельности.</w:t>
      </w:r>
      <w:r w:rsidRPr="00A568E3">
        <w:rPr>
          <w:rFonts w:ascii="Times New Roman" w:eastAsia="Times New Roman" w:hAnsi="Times New Roman" w:cs="Times New Roman"/>
          <w:color w:val="1E2120"/>
          <w:sz w:val="24"/>
          <w:szCs w:val="24"/>
        </w:rPr>
        <w:br/>
        <w:t>4.13. Учитель математики имеет также полные права, предусмотренные ТК Российской Федерации, Федеральным законом «Об образовании в Российской Федерации», Уставом школы, Коллективным договором и Правилами внутреннего трудового распорядка.</w:t>
      </w:r>
    </w:p>
    <w:p w:rsidR="00A568E3" w:rsidRPr="00A568E3" w:rsidRDefault="00A568E3" w:rsidP="00A568E3">
      <w:pPr>
        <w:shd w:val="clear" w:color="auto" w:fill="FFFFFF"/>
        <w:spacing w:after="0" w:line="351" w:lineRule="atLeast"/>
        <w:jc w:val="both"/>
        <w:textAlignment w:val="baseline"/>
        <w:rPr>
          <w:rFonts w:ascii="Times New Roman" w:eastAsia="Times New Roman" w:hAnsi="Times New Roman" w:cs="Times New Roman"/>
          <w:color w:val="1E2120"/>
          <w:sz w:val="24"/>
          <w:szCs w:val="24"/>
        </w:rPr>
      </w:pPr>
      <w:r w:rsidRPr="00A568E3">
        <w:rPr>
          <w:rFonts w:ascii="Times New Roman" w:eastAsia="Times New Roman" w:hAnsi="Times New Roman" w:cs="Times New Roman"/>
          <w:color w:val="1E2120"/>
          <w:sz w:val="24"/>
          <w:szCs w:val="24"/>
        </w:rPr>
        <w:t>5. </w:t>
      </w:r>
      <w:r w:rsidRPr="00A568E3">
        <w:rPr>
          <w:rFonts w:ascii="Times New Roman" w:eastAsia="Times New Roman" w:hAnsi="Times New Roman" w:cs="Times New Roman"/>
          <w:b/>
          <w:bCs/>
          <w:color w:val="1E2120"/>
          <w:sz w:val="24"/>
          <w:szCs w:val="24"/>
        </w:rPr>
        <w:t>Ответственность</w:t>
      </w:r>
      <w:proofErr w:type="gramStart"/>
      <w:r w:rsidRPr="00A568E3">
        <w:rPr>
          <w:rFonts w:ascii="Times New Roman" w:eastAsia="Times New Roman" w:hAnsi="Times New Roman" w:cs="Times New Roman"/>
          <w:color w:val="1E2120"/>
          <w:sz w:val="24"/>
          <w:szCs w:val="24"/>
        </w:rPr>
        <w:br/>
      </w:r>
      <w:ins w:id="9" w:author="Unknown">
        <w:r w:rsidRPr="00A568E3">
          <w:rPr>
            <w:rFonts w:ascii="Times New Roman" w:eastAsia="Times New Roman" w:hAnsi="Times New Roman" w:cs="Times New Roman"/>
            <w:color w:val="1E2120"/>
            <w:sz w:val="24"/>
            <w:szCs w:val="24"/>
            <w:u w:val="single"/>
            <w:bdr w:val="none" w:sz="0" w:space="0" w:color="auto" w:frame="1"/>
          </w:rPr>
          <w:t>В</w:t>
        </w:r>
        <w:proofErr w:type="gramEnd"/>
        <w:r w:rsidRPr="00A568E3">
          <w:rPr>
            <w:rFonts w:ascii="Times New Roman" w:eastAsia="Times New Roman" w:hAnsi="Times New Roman" w:cs="Times New Roman"/>
            <w:color w:val="1E2120"/>
            <w:sz w:val="24"/>
            <w:szCs w:val="24"/>
            <w:u w:val="single"/>
            <w:bdr w:val="none" w:sz="0" w:space="0" w:color="auto" w:frame="1"/>
          </w:rPr>
          <w:t xml:space="preserve"> предусмотренном законодательством Российской Федерации порядке учитель математики несет полную ответственность:</w:t>
        </w:r>
      </w:ins>
      <w:r w:rsidRPr="00A568E3">
        <w:rPr>
          <w:rFonts w:ascii="Times New Roman" w:eastAsia="Times New Roman" w:hAnsi="Times New Roman" w:cs="Times New Roman"/>
          <w:color w:val="1E2120"/>
          <w:sz w:val="24"/>
          <w:szCs w:val="24"/>
        </w:rPr>
        <w:br/>
        <w:t>5.1. За реализацию не в полном объеме образовательных программ по математике согласно учебному плану, расписанию и графику учебной деятельности.</w:t>
      </w:r>
      <w:r w:rsidRPr="00A568E3">
        <w:rPr>
          <w:rFonts w:ascii="Times New Roman" w:eastAsia="Times New Roman" w:hAnsi="Times New Roman" w:cs="Times New Roman"/>
          <w:color w:val="1E2120"/>
          <w:sz w:val="24"/>
          <w:szCs w:val="24"/>
        </w:rPr>
        <w:br/>
        <w:t>5.2. За жизнь и здоровье учащихся во время урока, во время сопровождения учеников на предметные соревнования и математические олимпиады, при внеклассных мероприятиях, проводимых преподавателем математики.</w:t>
      </w:r>
      <w:r w:rsidRPr="00A568E3">
        <w:rPr>
          <w:rFonts w:ascii="Times New Roman" w:eastAsia="Times New Roman" w:hAnsi="Times New Roman" w:cs="Times New Roman"/>
          <w:color w:val="1E2120"/>
          <w:sz w:val="24"/>
          <w:szCs w:val="24"/>
        </w:rPr>
        <w:br/>
        <w:t>5.3. За нарушение прав и свобод учащихся, установленных законом Российской Федерации, Уставом и локальными актами школы.</w:t>
      </w:r>
      <w:r w:rsidRPr="00A568E3">
        <w:rPr>
          <w:rFonts w:ascii="Times New Roman" w:eastAsia="Times New Roman" w:hAnsi="Times New Roman" w:cs="Times New Roman"/>
          <w:color w:val="1E2120"/>
          <w:sz w:val="24"/>
          <w:szCs w:val="24"/>
        </w:rPr>
        <w:br/>
        <w:t>5.4. За нарушение инструкций по охране труда и пожарной безопасности, а также за непринятие мер по оказанию первой медпомощи пострадавшим и несвоевременное сообщение администрации школы о несчастном случае.</w:t>
      </w:r>
      <w:r w:rsidRPr="00A568E3">
        <w:rPr>
          <w:rFonts w:ascii="Times New Roman" w:eastAsia="Times New Roman" w:hAnsi="Times New Roman" w:cs="Times New Roman"/>
          <w:color w:val="1E2120"/>
          <w:sz w:val="24"/>
          <w:szCs w:val="24"/>
        </w:rPr>
        <w:br/>
        <w:t>5.5. За несвоевременное проведение инструктажа учащихся по охране труда на уроках, внеклассных математических мероприятиях с обязательной фиксацией в Журнале регистрации инструктажей по охране труда.</w:t>
      </w:r>
      <w:r w:rsidRPr="00A568E3">
        <w:rPr>
          <w:rFonts w:ascii="Times New Roman" w:eastAsia="Times New Roman" w:hAnsi="Times New Roman" w:cs="Times New Roman"/>
          <w:color w:val="1E2120"/>
          <w:sz w:val="24"/>
          <w:szCs w:val="24"/>
        </w:rPr>
        <w:br/>
      </w:r>
      <w:r w:rsidRPr="00A568E3">
        <w:rPr>
          <w:rFonts w:ascii="Times New Roman" w:eastAsia="Times New Roman" w:hAnsi="Times New Roman" w:cs="Times New Roman"/>
          <w:color w:val="1E2120"/>
          <w:sz w:val="24"/>
          <w:szCs w:val="24"/>
        </w:rPr>
        <w:lastRenderedPageBreak/>
        <w:t>5.6. За отсутствие необходимого контроля соблюдения учениками правил и требований инструкций по охране труда.</w:t>
      </w:r>
      <w:r w:rsidRPr="00A568E3">
        <w:rPr>
          <w:rFonts w:ascii="Times New Roman" w:eastAsia="Times New Roman" w:hAnsi="Times New Roman" w:cs="Times New Roman"/>
          <w:color w:val="1E2120"/>
          <w:sz w:val="24"/>
          <w:szCs w:val="24"/>
        </w:rPr>
        <w:br/>
        <w:t>5.7. За использование, в том числе однократно, способов воспитания, включающих физическое и (или) психологическое насилие над личностью ученика, а также за совершение другого аморального проступка преподаватель математики может быть освобожден от занимаемой должности согласно трудовому законодательству и Федеральному Закону «Об образовании в Российской Федерации». Увольнение за этот проступок не является мерой дисциплинарной ответственности.</w:t>
      </w:r>
      <w:r w:rsidRPr="00A568E3">
        <w:rPr>
          <w:rFonts w:ascii="Times New Roman" w:eastAsia="Times New Roman" w:hAnsi="Times New Roman" w:cs="Times New Roman"/>
          <w:color w:val="1E2120"/>
          <w:sz w:val="24"/>
          <w:szCs w:val="24"/>
        </w:rPr>
        <w:br/>
        <w:t>5.8. За виновное причинение общеобразовательному учреждению или участникам образовательной деятельности материального ущерба в связи с исполнением (неисполнением) своих должностных обязанностей преподаватель несет полную материальную ответственность в порядке и в пределах, предусмотренных трудовым и (или) гражданским законодательством.</w:t>
      </w:r>
      <w:r w:rsidRPr="00A568E3">
        <w:rPr>
          <w:rFonts w:ascii="Times New Roman" w:eastAsia="Times New Roman" w:hAnsi="Times New Roman" w:cs="Times New Roman"/>
          <w:color w:val="1E2120"/>
          <w:sz w:val="24"/>
          <w:szCs w:val="24"/>
        </w:rPr>
        <w:br/>
        <w:t>5.9. При нарушении Устава образовательного учреждения, условий коллективного договора, данной должностной инструкции для учителя математики в школе, Правил внутреннего трудового распорядка, данной должностной инструкции, приказов руководителя, преподаватель подвергается дисциплинарному взысканию согласно статье 192 ТК Российской Федерации.</w:t>
      </w:r>
    </w:p>
    <w:p w:rsidR="00A568E3" w:rsidRPr="00A568E3" w:rsidRDefault="00A568E3" w:rsidP="00A568E3">
      <w:pPr>
        <w:shd w:val="clear" w:color="auto" w:fill="FFFFFF"/>
        <w:spacing w:after="0" w:line="351" w:lineRule="atLeast"/>
        <w:jc w:val="both"/>
        <w:textAlignment w:val="baseline"/>
        <w:rPr>
          <w:rFonts w:ascii="Times New Roman" w:eastAsia="Times New Roman" w:hAnsi="Times New Roman" w:cs="Times New Roman"/>
          <w:color w:val="1E2120"/>
          <w:sz w:val="24"/>
          <w:szCs w:val="24"/>
        </w:rPr>
      </w:pPr>
      <w:r w:rsidRPr="00A568E3">
        <w:rPr>
          <w:rFonts w:ascii="Times New Roman" w:eastAsia="Times New Roman" w:hAnsi="Times New Roman" w:cs="Times New Roman"/>
          <w:color w:val="1E2120"/>
          <w:sz w:val="24"/>
          <w:szCs w:val="24"/>
        </w:rPr>
        <w:t>6. </w:t>
      </w:r>
      <w:r w:rsidRPr="00A568E3">
        <w:rPr>
          <w:rFonts w:ascii="Times New Roman" w:eastAsia="Times New Roman" w:hAnsi="Times New Roman" w:cs="Times New Roman"/>
          <w:b/>
          <w:bCs/>
          <w:color w:val="1E2120"/>
          <w:sz w:val="24"/>
          <w:szCs w:val="24"/>
        </w:rPr>
        <w:t>Связи по должности</w:t>
      </w:r>
      <w:r w:rsidRPr="00A568E3">
        <w:rPr>
          <w:rFonts w:ascii="Times New Roman" w:eastAsia="Times New Roman" w:hAnsi="Times New Roman" w:cs="Times New Roman"/>
          <w:color w:val="1E2120"/>
          <w:sz w:val="24"/>
          <w:szCs w:val="24"/>
        </w:rPr>
        <w:br/>
      </w:r>
      <w:ins w:id="10" w:author="Unknown">
        <w:r w:rsidRPr="00A568E3">
          <w:rPr>
            <w:rFonts w:ascii="Times New Roman" w:eastAsia="Times New Roman" w:hAnsi="Times New Roman" w:cs="Times New Roman"/>
            <w:color w:val="1E2120"/>
            <w:sz w:val="24"/>
            <w:szCs w:val="24"/>
            <w:u w:val="single"/>
            <w:bdr w:val="none" w:sz="0" w:space="0" w:color="auto" w:frame="1"/>
          </w:rPr>
          <w:t>Преподаватель математики:</w:t>
        </w:r>
      </w:ins>
      <w:r w:rsidRPr="00A568E3">
        <w:rPr>
          <w:rFonts w:ascii="Times New Roman" w:eastAsia="Times New Roman" w:hAnsi="Times New Roman" w:cs="Times New Roman"/>
          <w:color w:val="1E2120"/>
          <w:sz w:val="24"/>
          <w:szCs w:val="24"/>
        </w:rPr>
        <w:br/>
        <w:t xml:space="preserve">6.1. Выполняет работу в режиме выполнения объема учебной нагрузки, исходя из 36-часовой рабочей недели, согласно расписанию учебных занятий, участия в обязательных плановых общешкольных мероприятиях и </w:t>
      </w:r>
      <w:proofErr w:type="spellStart"/>
      <w:r w:rsidRPr="00A568E3">
        <w:rPr>
          <w:rFonts w:ascii="Times New Roman" w:eastAsia="Times New Roman" w:hAnsi="Times New Roman" w:cs="Times New Roman"/>
          <w:color w:val="1E2120"/>
          <w:sz w:val="24"/>
          <w:szCs w:val="24"/>
        </w:rPr>
        <w:t>самопланирования</w:t>
      </w:r>
      <w:proofErr w:type="spellEnd"/>
      <w:r w:rsidRPr="00A568E3">
        <w:rPr>
          <w:rFonts w:ascii="Times New Roman" w:eastAsia="Times New Roman" w:hAnsi="Times New Roman" w:cs="Times New Roman"/>
          <w:color w:val="1E2120"/>
          <w:sz w:val="24"/>
          <w:szCs w:val="24"/>
        </w:rPr>
        <w:t xml:space="preserve"> обязательной работы, на которую не установлены нормы выработки.</w:t>
      </w:r>
      <w:r w:rsidRPr="00A568E3">
        <w:rPr>
          <w:rFonts w:ascii="Times New Roman" w:eastAsia="Times New Roman" w:hAnsi="Times New Roman" w:cs="Times New Roman"/>
          <w:color w:val="1E2120"/>
          <w:sz w:val="24"/>
          <w:szCs w:val="24"/>
        </w:rPr>
        <w:br/>
        <w:t>6.2. Во время каникул, не приходящихся на отпуск, привлекается администрацией общеобразовательного учреждения к педагогической, методической или организационной деятельности в пределах времени, не превышающего учебной нагрузки до начала каникул. График работы учителя математики в каникулы утверждается приказом директора школы.</w:t>
      </w:r>
      <w:r w:rsidRPr="00A568E3">
        <w:rPr>
          <w:rFonts w:ascii="Times New Roman" w:eastAsia="Times New Roman" w:hAnsi="Times New Roman" w:cs="Times New Roman"/>
          <w:color w:val="1E2120"/>
          <w:sz w:val="24"/>
          <w:szCs w:val="24"/>
        </w:rPr>
        <w:br/>
        <w:t>6.3. Заменяет уроки временно отсутствующих преподавателей на условиях почасовой оплаты на основании распоряжения администрации учебного учреждения, в соответствии с Трудовым Кодексом РФ.</w:t>
      </w:r>
      <w:r w:rsidRPr="00A568E3">
        <w:rPr>
          <w:rFonts w:ascii="Times New Roman" w:eastAsia="Times New Roman" w:hAnsi="Times New Roman" w:cs="Times New Roman"/>
          <w:color w:val="1E2120"/>
          <w:sz w:val="24"/>
          <w:szCs w:val="24"/>
        </w:rPr>
        <w:br/>
        <w:t>6.4. Преподавателя математики заменяют в период временного отсутствия учителя той же специальности или учителя, имеющие отставание по учебному плану в преподавании своего предмета в данном классе.</w:t>
      </w:r>
      <w:r w:rsidRPr="00A568E3">
        <w:rPr>
          <w:rFonts w:ascii="Times New Roman" w:eastAsia="Times New Roman" w:hAnsi="Times New Roman" w:cs="Times New Roman"/>
          <w:color w:val="1E2120"/>
          <w:sz w:val="24"/>
          <w:szCs w:val="24"/>
        </w:rPr>
        <w:br/>
        <w:t>6.5. Получает от директора школы и заместителя директора по учебно-воспитательной работе информацию нормативно-правового и организационно- методического характера.</w:t>
      </w:r>
      <w:r w:rsidRPr="00A568E3">
        <w:rPr>
          <w:rFonts w:ascii="Times New Roman" w:eastAsia="Times New Roman" w:hAnsi="Times New Roman" w:cs="Times New Roman"/>
          <w:color w:val="1E2120"/>
          <w:sz w:val="24"/>
          <w:szCs w:val="24"/>
        </w:rPr>
        <w:br/>
        <w:t>6.6. Постоянно обменивается информацией по вопросам, относящимся к его деятельности, с администрацией и педагогическими работниками общеобразовательного учреждения.</w:t>
      </w:r>
      <w:r w:rsidRPr="00A568E3">
        <w:rPr>
          <w:rFonts w:ascii="Times New Roman" w:eastAsia="Times New Roman" w:hAnsi="Times New Roman" w:cs="Times New Roman"/>
          <w:color w:val="1E2120"/>
          <w:sz w:val="24"/>
          <w:szCs w:val="24"/>
        </w:rPr>
        <w:br/>
        <w:t xml:space="preserve">6.7. Информирует директора школы (при отсутствии – иное должностное лицо) о факте возникновения групповых инфекционных и неинфекционных заболеваний, аварийных </w:t>
      </w:r>
      <w:r w:rsidRPr="00A568E3">
        <w:rPr>
          <w:rFonts w:ascii="Times New Roman" w:eastAsia="Times New Roman" w:hAnsi="Times New Roman" w:cs="Times New Roman"/>
          <w:color w:val="1E2120"/>
          <w:sz w:val="24"/>
          <w:szCs w:val="24"/>
        </w:rPr>
        <w:lastRenderedPageBreak/>
        <w:t>ситуаций в работе систем электроснабжения, теплоснабжения, водоснабжения, водоотведения, которые создают угрозу возникновения и распространения инфекционных заболеваний и отравлений.</w:t>
      </w:r>
    </w:p>
    <w:p w:rsidR="00A568E3" w:rsidRPr="00A568E3" w:rsidRDefault="00A568E3" w:rsidP="00A568E3">
      <w:pPr>
        <w:shd w:val="clear" w:color="auto" w:fill="FFFFFF"/>
        <w:spacing w:after="0" w:line="351" w:lineRule="atLeast"/>
        <w:jc w:val="both"/>
        <w:textAlignment w:val="baseline"/>
        <w:rPr>
          <w:rFonts w:ascii="Times New Roman" w:eastAsia="Times New Roman" w:hAnsi="Times New Roman" w:cs="Times New Roman"/>
          <w:color w:val="1E2120"/>
          <w:sz w:val="24"/>
          <w:szCs w:val="24"/>
        </w:rPr>
      </w:pPr>
      <w:r w:rsidRPr="00A568E3">
        <w:rPr>
          <w:rFonts w:ascii="Times New Roman" w:eastAsia="Times New Roman" w:hAnsi="Times New Roman" w:cs="Times New Roman"/>
          <w:i/>
          <w:iCs/>
          <w:color w:val="1E2120"/>
          <w:sz w:val="24"/>
          <w:szCs w:val="24"/>
        </w:rPr>
        <w:t>Должностную инструкцию учителя математики разработал:</w:t>
      </w:r>
      <w:r w:rsidRPr="00A568E3">
        <w:rPr>
          <w:rFonts w:ascii="Times New Roman" w:eastAsia="Times New Roman" w:hAnsi="Times New Roman" w:cs="Times New Roman"/>
          <w:color w:val="1E2120"/>
          <w:sz w:val="24"/>
          <w:szCs w:val="24"/>
        </w:rPr>
        <w:br/>
        <w:t>«___»____20___г. __________ /______________________/</w:t>
      </w:r>
    </w:p>
    <w:p w:rsidR="00A568E3" w:rsidRPr="00A568E3" w:rsidRDefault="00A568E3" w:rsidP="00A568E3">
      <w:pPr>
        <w:shd w:val="clear" w:color="auto" w:fill="FFFFFF"/>
        <w:spacing w:after="0" w:line="351" w:lineRule="atLeast"/>
        <w:jc w:val="both"/>
        <w:textAlignment w:val="baseline"/>
        <w:rPr>
          <w:rFonts w:ascii="Times New Roman" w:eastAsia="Times New Roman" w:hAnsi="Times New Roman" w:cs="Times New Roman"/>
          <w:color w:val="1E2120"/>
          <w:sz w:val="24"/>
          <w:szCs w:val="24"/>
        </w:rPr>
      </w:pPr>
      <w:r w:rsidRPr="00A568E3">
        <w:rPr>
          <w:rFonts w:ascii="Times New Roman" w:eastAsia="Times New Roman" w:hAnsi="Times New Roman" w:cs="Times New Roman"/>
          <w:i/>
          <w:iCs/>
          <w:color w:val="1E2120"/>
          <w:sz w:val="24"/>
          <w:szCs w:val="24"/>
        </w:rPr>
        <w:t>С должностной инструкцией ознакомле</w:t>
      </w:r>
      <w:proofErr w:type="gramStart"/>
      <w:r w:rsidRPr="00A568E3">
        <w:rPr>
          <w:rFonts w:ascii="Times New Roman" w:eastAsia="Times New Roman" w:hAnsi="Times New Roman" w:cs="Times New Roman"/>
          <w:i/>
          <w:iCs/>
          <w:color w:val="1E2120"/>
          <w:sz w:val="24"/>
          <w:szCs w:val="24"/>
        </w:rPr>
        <w:t>н(</w:t>
      </w:r>
      <w:proofErr w:type="gramEnd"/>
      <w:r w:rsidRPr="00A568E3">
        <w:rPr>
          <w:rFonts w:ascii="Times New Roman" w:eastAsia="Times New Roman" w:hAnsi="Times New Roman" w:cs="Times New Roman"/>
          <w:i/>
          <w:iCs/>
          <w:color w:val="1E2120"/>
          <w:sz w:val="24"/>
          <w:szCs w:val="24"/>
        </w:rPr>
        <w:t>а), второй экземпляр получил (а)</w:t>
      </w:r>
      <w:r w:rsidRPr="00A568E3">
        <w:rPr>
          <w:rFonts w:ascii="Times New Roman" w:eastAsia="Times New Roman" w:hAnsi="Times New Roman" w:cs="Times New Roman"/>
          <w:color w:val="1E2120"/>
          <w:sz w:val="24"/>
          <w:szCs w:val="24"/>
        </w:rPr>
        <w:br/>
        <w:t>«___»____20___г. __________ /______________________/</w:t>
      </w:r>
    </w:p>
    <w:p w:rsidR="00A568E3" w:rsidRPr="00A568E3" w:rsidRDefault="00A568E3" w:rsidP="00A568E3">
      <w:pPr>
        <w:shd w:val="clear" w:color="auto" w:fill="FFFFFF"/>
        <w:spacing w:after="0" w:line="351" w:lineRule="atLeast"/>
        <w:jc w:val="both"/>
        <w:textAlignment w:val="baseline"/>
        <w:rPr>
          <w:rFonts w:ascii="Times New Roman" w:eastAsia="Times New Roman" w:hAnsi="Times New Roman" w:cs="Times New Roman"/>
          <w:color w:val="1E2120"/>
          <w:sz w:val="24"/>
          <w:szCs w:val="24"/>
        </w:rPr>
      </w:pPr>
      <w:r w:rsidRPr="00A568E3">
        <w:rPr>
          <w:rFonts w:ascii="Times New Roman" w:eastAsia="Times New Roman" w:hAnsi="Times New Roman" w:cs="Times New Roman"/>
          <w:color w:val="1E2120"/>
          <w:sz w:val="24"/>
          <w:szCs w:val="24"/>
        </w:rPr>
        <w:t> </w:t>
      </w:r>
    </w:p>
    <w:p w:rsidR="00936AE6" w:rsidRPr="00A568E3" w:rsidRDefault="00936AE6">
      <w:pPr>
        <w:rPr>
          <w:rFonts w:ascii="Times New Roman" w:hAnsi="Times New Roman" w:cs="Times New Roman"/>
          <w:sz w:val="24"/>
          <w:szCs w:val="24"/>
        </w:rPr>
      </w:pPr>
    </w:p>
    <w:sectPr w:rsidR="00936AE6" w:rsidRPr="00A568E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4B564A"/>
    <w:multiLevelType w:val="multilevel"/>
    <w:tmpl w:val="409859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22AD7619"/>
    <w:multiLevelType w:val="multilevel"/>
    <w:tmpl w:val="C0E80B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30E74A56"/>
    <w:multiLevelType w:val="multilevel"/>
    <w:tmpl w:val="32344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56901733"/>
    <w:multiLevelType w:val="multilevel"/>
    <w:tmpl w:val="66B6C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6B9920D5"/>
    <w:multiLevelType w:val="multilevel"/>
    <w:tmpl w:val="854E78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735E23EA"/>
    <w:multiLevelType w:val="multilevel"/>
    <w:tmpl w:val="13C6EF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5"/>
  </w:num>
  <w:num w:numId="3">
    <w:abstractNumId w:val="2"/>
  </w:num>
  <w:num w:numId="4">
    <w:abstractNumId w:val="1"/>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2"/>
  </w:compat>
  <w:rsids>
    <w:rsidRoot w:val="00A568E3"/>
    <w:rsid w:val="00905240"/>
    <w:rsid w:val="00936AE6"/>
    <w:rsid w:val="00986DDE"/>
    <w:rsid w:val="00A568E3"/>
    <w:rsid w:val="00CB1A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A568E3"/>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A568E3"/>
    <w:rPr>
      <w:rFonts w:ascii="Times New Roman" w:eastAsia="Times New Roman" w:hAnsi="Times New Roman" w:cs="Times New Roman"/>
      <w:b/>
      <w:bCs/>
      <w:sz w:val="36"/>
      <w:szCs w:val="36"/>
    </w:rPr>
  </w:style>
  <w:style w:type="paragraph" w:styleId="a3">
    <w:name w:val="Normal (Web)"/>
    <w:basedOn w:val="a"/>
    <w:uiPriority w:val="99"/>
    <w:semiHidden/>
    <w:unhideWhenUsed/>
    <w:rsid w:val="00A568E3"/>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A568E3"/>
    <w:rPr>
      <w:b/>
      <w:bCs/>
    </w:rPr>
  </w:style>
  <w:style w:type="character" w:styleId="a5">
    <w:name w:val="Hyperlink"/>
    <w:basedOn w:val="a0"/>
    <w:uiPriority w:val="99"/>
    <w:semiHidden/>
    <w:unhideWhenUsed/>
    <w:rsid w:val="00A568E3"/>
    <w:rPr>
      <w:color w:val="0000FF"/>
      <w:u w:val="single"/>
    </w:rPr>
  </w:style>
  <w:style w:type="character" w:customStyle="1" w:styleId="apple-converted-space">
    <w:name w:val="apple-converted-space"/>
    <w:basedOn w:val="a0"/>
    <w:rsid w:val="00A568E3"/>
  </w:style>
  <w:style w:type="character" w:styleId="a6">
    <w:name w:val="Emphasis"/>
    <w:basedOn w:val="a0"/>
    <w:uiPriority w:val="20"/>
    <w:qFormat/>
    <w:rsid w:val="00A568E3"/>
    <w:rPr>
      <w:i/>
      <w:iCs/>
    </w:rPr>
  </w:style>
  <w:style w:type="character" w:customStyle="1" w:styleId="text-download">
    <w:name w:val="text-download"/>
    <w:basedOn w:val="a0"/>
    <w:rsid w:val="00A568E3"/>
  </w:style>
  <w:style w:type="character" w:customStyle="1" w:styleId="uscl-over-counter">
    <w:name w:val="uscl-over-counter"/>
    <w:basedOn w:val="a0"/>
    <w:rsid w:val="00A568E3"/>
  </w:style>
  <w:style w:type="paragraph" w:styleId="a7">
    <w:name w:val="No Spacing"/>
    <w:link w:val="a8"/>
    <w:uiPriority w:val="1"/>
    <w:qFormat/>
    <w:rsid w:val="00A568E3"/>
    <w:pPr>
      <w:spacing w:after="0" w:line="240" w:lineRule="auto"/>
    </w:pPr>
    <w:rPr>
      <w:rFonts w:ascii="Calibri" w:eastAsia="Times New Roman" w:hAnsi="Calibri" w:cs="Times New Roman"/>
    </w:rPr>
  </w:style>
  <w:style w:type="character" w:customStyle="1" w:styleId="a8">
    <w:name w:val="Без интервала Знак"/>
    <w:link w:val="a7"/>
    <w:uiPriority w:val="1"/>
    <w:locked/>
    <w:rsid w:val="00A568E3"/>
    <w:rPr>
      <w:rFonts w:ascii="Calibri" w:eastAsia="Times New Roman" w:hAnsi="Calibri" w:cs="Times New Roman"/>
    </w:rPr>
  </w:style>
  <w:style w:type="paragraph" w:styleId="a9">
    <w:name w:val="Balloon Text"/>
    <w:basedOn w:val="a"/>
    <w:link w:val="aa"/>
    <w:uiPriority w:val="99"/>
    <w:semiHidden/>
    <w:unhideWhenUsed/>
    <w:rsid w:val="00986DDE"/>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986DD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22583918">
      <w:bodyDiv w:val="1"/>
      <w:marLeft w:val="0"/>
      <w:marRight w:val="0"/>
      <w:marTop w:val="0"/>
      <w:marBottom w:val="0"/>
      <w:divBdr>
        <w:top w:val="none" w:sz="0" w:space="0" w:color="auto"/>
        <w:left w:val="none" w:sz="0" w:space="0" w:color="auto"/>
        <w:bottom w:val="none" w:sz="0" w:space="0" w:color="auto"/>
        <w:right w:val="none" w:sz="0" w:space="0" w:color="auto"/>
      </w:divBdr>
      <w:divsChild>
        <w:div w:id="409740165">
          <w:marLeft w:val="0"/>
          <w:marRight w:val="0"/>
          <w:marTop w:val="0"/>
          <w:marBottom w:val="0"/>
          <w:divBdr>
            <w:top w:val="none" w:sz="0" w:space="0" w:color="auto"/>
            <w:left w:val="none" w:sz="0" w:space="0" w:color="auto"/>
            <w:bottom w:val="none" w:sz="0" w:space="0" w:color="auto"/>
            <w:right w:val="none" w:sz="0" w:space="0" w:color="auto"/>
          </w:divBdr>
          <w:divsChild>
            <w:div w:id="784541035">
              <w:marLeft w:val="0"/>
              <w:marRight w:val="0"/>
              <w:marTop w:val="0"/>
              <w:marBottom w:val="0"/>
              <w:divBdr>
                <w:top w:val="none" w:sz="0" w:space="0" w:color="auto"/>
                <w:left w:val="none" w:sz="0" w:space="0" w:color="auto"/>
                <w:bottom w:val="none" w:sz="0" w:space="0" w:color="auto"/>
                <w:right w:val="none" w:sz="0" w:space="0" w:color="auto"/>
              </w:divBdr>
              <w:divsChild>
                <w:div w:id="833375926">
                  <w:marLeft w:val="0"/>
                  <w:marRight w:val="0"/>
                  <w:marTop w:val="0"/>
                  <w:marBottom w:val="0"/>
                  <w:divBdr>
                    <w:top w:val="none" w:sz="0" w:space="0" w:color="auto"/>
                    <w:left w:val="none" w:sz="0" w:space="0" w:color="auto"/>
                    <w:bottom w:val="none" w:sz="0" w:space="0" w:color="auto"/>
                    <w:right w:val="none" w:sz="0" w:space="0" w:color="auto"/>
                  </w:divBdr>
                  <w:divsChild>
                    <w:div w:id="1761175577">
                      <w:marLeft w:val="0"/>
                      <w:marRight w:val="0"/>
                      <w:marTop w:val="0"/>
                      <w:marBottom w:val="0"/>
                      <w:divBdr>
                        <w:top w:val="none" w:sz="0" w:space="0" w:color="auto"/>
                        <w:left w:val="none" w:sz="0" w:space="0" w:color="auto"/>
                        <w:bottom w:val="none" w:sz="0" w:space="0" w:color="auto"/>
                        <w:right w:val="none" w:sz="0" w:space="0" w:color="auto"/>
                      </w:divBdr>
                      <w:divsChild>
                        <w:div w:id="1028408691">
                          <w:marLeft w:val="0"/>
                          <w:marRight w:val="0"/>
                          <w:marTop w:val="0"/>
                          <w:marBottom w:val="0"/>
                          <w:divBdr>
                            <w:top w:val="none" w:sz="0" w:space="0" w:color="auto"/>
                            <w:left w:val="none" w:sz="0" w:space="0" w:color="auto"/>
                            <w:bottom w:val="none" w:sz="0" w:space="0" w:color="auto"/>
                            <w:right w:val="none" w:sz="0" w:space="0" w:color="auto"/>
                          </w:divBdr>
                          <w:divsChild>
                            <w:div w:id="1014648842">
                              <w:marLeft w:val="0"/>
                              <w:marRight w:val="0"/>
                              <w:marTop w:val="0"/>
                              <w:marBottom w:val="0"/>
                              <w:divBdr>
                                <w:top w:val="none" w:sz="0" w:space="0" w:color="auto"/>
                                <w:left w:val="none" w:sz="0" w:space="0" w:color="auto"/>
                                <w:bottom w:val="none" w:sz="0" w:space="0" w:color="auto"/>
                                <w:right w:val="none" w:sz="0" w:space="0" w:color="auto"/>
                              </w:divBdr>
                              <w:divsChild>
                                <w:div w:id="1332217265">
                                  <w:marLeft w:val="0"/>
                                  <w:marRight w:val="0"/>
                                  <w:marTop w:val="0"/>
                                  <w:marBottom w:val="0"/>
                                  <w:divBdr>
                                    <w:top w:val="none" w:sz="0" w:space="0" w:color="auto"/>
                                    <w:left w:val="none" w:sz="0" w:space="0" w:color="auto"/>
                                    <w:bottom w:val="none" w:sz="0" w:space="0" w:color="auto"/>
                                    <w:right w:val="none" w:sz="0" w:space="0" w:color="auto"/>
                                  </w:divBdr>
                                  <w:divsChild>
                                    <w:div w:id="1317808506">
                                      <w:blockQuote w:val="1"/>
                                      <w:marLeft w:val="150"/>
                                      <w:marRight w:val="150"/>
                                      <w:marTop w:val="450"/>
                                      <w:marBottom w:val="150"/>
                                      <w:divBdr>
                                        <w:top w:val="single" w:sz="6" w:space="6" w:color="BBBBBB"/>
                                        <w:left w:val="single" w:sz="6" w:space="4" w:color="BBBBBB"/>
                                        <w:bottom w:val="single" w:sz="6" w:space="2" w:color="BBBBBB"/>
                                        <w:right w:val="single" w:sz="6" w:space="4" w:color="BBBBBB"/>
                                      </w:divBdr>
                                    </w:div>
                                    <w:div w:id="1224826931">
                                      <w:marLeft w:val="0"/>
                                      <w:marRight w:val="0"/>
                                      <w:marTop w:val="0"/>
                                      <w:marBottom w:val="0"/>
                                      <w:divBdr>
                                        <w:top w:val="none" w:sz="0" w:space="0" w:color="auto"/>
                                        <w:left w:val="none" w:sz="0" w:space="0" w:color="auto"/>
                                        <w:bottom w:val="none" w:sz="0" w:space="0" w:color="auto"/>
                                        <w:right w:val="none" w:sz="0" w:space="0" w:color="auto"/>
                                      </w:divBdr>
                                    </w:div>
                                  </w:divsChild>
                                </w:div>
                                <w:div w:id="488133375">
                                  <w:marLeft w:val="0"/>
                                  <w:marRight w:val="0"/>
                                  <w:marTop w:val="0"/>
                                  <w:marBottom w:val="0"/>
                                  <w:divBdr>
                                    <w:top w:val="none" w:sz="0" w:space="0" w:color="auto"/>
                                    <w:left w:val="none" w:sz="0" w:space="0" w:color="auto"/>
                                    <w:bottom w:val="none" w:sz="0" w:space="0" w:color="auto"/>
                                    <w:right w:val="none" w:sz="0" w:space="0" w:color="auto"/>
                                  </w:divBdr>
                                  <w:divsChild>
                                    <w:div w:id="1813058832">
                                      <w:marLeft w:val="0"/>
                                      <w:marRight w:val="0"/>
                                      <w:marTop w:val="0"/>
                                      <w:marBottom w:val="0"/>
                                      <w:divBdr>
                                        <w:top w:val="none" w:sz="0" w:space="0" w:color="auto"/>
                                        <w:left w:val="none" w:sz="0" w:space="0" w:color="auto"/>
                                        <w:bottom w:val="none" w:sz="0" w:space="0" w:color="auto"/>
                                        <w:right w:val="none" w:sz="0" w:space="0" w:color="auto"/>
                                      </w:divBdr>
                                    </w:div>
                                  </w:divsChild>
                                </w:div>
                                <w:div w:id="1741446468">
                                  <w:marLeft w:val="0"/>
                                  <w:marRight w:val="0"/>
                                  <w:marTop w:val="0"/>
                                  <w:marBottom w:val="0"/>
                                  <w:divBdr>
                                    <w:top w:val="none" w:sz="0" w:space="0" w:color="auto"/>
                                    <w:left w:val="none" w:sz="0" w:space="0" w:color="auto"/>
                                    <w:bottom w:val="none" w:sz="0" w:space="0" w:color="auto"/>
                                    <w:right w:val="none" w:sz="0" w:space="0" w:color="auto"/>
                                  </w:divBdr>
                                  <w:divsChild>
                                    <w:div w:id="1879781425">
                                      <w:marLeft w:val="0"/>
                                      <w:marRight w:val="0"/>
                                      <w:marTop w:val="0"/>
                                      <w:marBottom w:val="0"/>
                                      <w:divBdr>
                                        <w:top w:val="none" w:sz="0" w:space="0" w:color="auto"/>
                                        <w:left w:val="none" w:sz="0" w:space="0" w:color="auto"/>
                                        <w:bottom w:val="none" w:sz="0" w:space="0" w:color="auto"/>
                                        <w:right w:val="none" w:sz="0" w:space="0" w:color="auto"/>
                                      </w:divBdr>
                                    </w:div>
                                  </w:divsChild>
                                </w:div>
                                <w:div w:id="1670789618">
                                  <w:marLeft w:val="0"/>
                                  <w:marRight w:val="0"/>
                                  <w:marTop w:val="0"/>
                                  <w:marBottom w:val="0"/>
                                  <w:divBdr>
                                    <w:top w:val="none" w:sz="0" w:space="0" w:color="auto"/>
                                    <w:left w:val="none" w:sz="0" w:space="0" w:color="auto"/>
                                    <w:bottom w:val="none" w:sz="0" w:space="0" w:color="auto"/>
                                    <w:right w:val="none" w:sz="0" w:space="0" w:color="auto"/>
                                  </w:divBdr>
                                  <w:divsChild>
                                    <w:div w:id="601498282">
                                      <w:marLeft w:val="0"/>
                                      <w:marRight w:val="0"/>
                                      <w:marTop w:val="0"/>
                                      <w:marBottom w:val="0"/>
                                      <w:divBdr>
                                        <w:top w:val="none" w:sz="0" w:space="0" w:color="auto"/>
                                        <w:left w:val="none" w:sz="0" w:space="0" w:color="auto"/>
                                        <w:bottom w:val="none" w:sz="0" w:space="0" w:color="auto"/>
                                        <w:right w:val="none" w:sz="0" w:space="0" w:color="auto"/>
                                      </w:divBdr>
                                    </w:div>
                                  </w:divsChild>
                                </w:div>
                                <w:div w:id="1828858798">
                                  <w:marLeft w:val="0"/>
                                  <w:marRight w:val="0"/>
                                  <w:marTop w:val="0"/>
                                  <w:marBottom w:val="0"/>
                                  <w:divBdr>
                                    <w:top w:val="none" w:sz="0" w:space="0" w:color="auto"/>
                                    <w:left w:val="none" w:sz="0" w:space="0" w:color="auto"/>
                                    <w:bottom w:val="none" w:sz="0" w:space="0" w:color="auto"/>
                                    <w:right w:val="none" w:sz="0" w:space="0" w:color="auto"/>
                                  </w:divBdr>
                                  <w:divsChild>
                                    <w:div w:id="241453557">
                                      <w:marLeft w:val="0"/>
                                      <w:marRight w:val="0"/>
                                      <w:marTop w:val="0"/>
                                      <w:marBottom w:val="0"/>
                                      <w:divBdr>
                                        <w:top w:val="none" w:sz="0" w:space="0" w:color="auto"/>
                                        <w:left w:val="none" w:sz="0" w:space="0" w:color="auto"/>
                                        <w:bottom w:val="none" w:sz="0" w:space="0" w:color="auto"/>
                                        <w:right w:val="none" w:sz="0" w:space="0" w:color="auto"/>
                                      </w:divBdr>
                                    </w:div>
                                  </w:divsChild>
                                </w:div>
                                <w:div w:id="101922544">
                                  <w:marLeft w:val="0"/>
                                  <w:marRight w:val="0"/>
                                  <w:marTop w:val="0"/>
                                  <w:marBottom w:val="0"/>
                                  <w:divBdr>
                                    <w:top w:val="none" w:sz="0" w:space="0" w:color="auto"/>
                                    <w:left w:val="none" w:sz="0" w:space="0" w:color="auto"/>
                                    <w:bottom w:val="none" w:sz="0" w:space="0" w:color="auto"/>
                                    <w:right w:val="none" w:sz="0" w:space="0" w:color="auto"/>
                                  </w:divBdr>
                                  <w:divsChild>
                                    <w:div w:id="1031690566">
                                      <w:marLeft w:val="0"/>
                                      <w:marRight w:val="0"/>
                                      <w:marTop w:val="0"/>
                                      <w:marBottom w:val="0"/>
                                      <w:divBdr>
                                        <w:top w:val="none" w:sz="0" w:space="0" w:color="auto"/>
                                        <w:left w:val="none" w:sz="0" w:space="0" w:color="auto"/>
                                        <w:bottom w:val="none" w:sz="0" w:space="0" w:color="auto"/>
                                        <w:right w:val="none" w:sz="0" w:space="0" w:color="auto"/>
                                      </w:divBdr>
                                    </w:div>
                                  </w:divsChild>
                                </w:div>
                                <w:div w:id="842865929">
                                  <w:blockQuote w:val="1"/>
                                  <w:marLeft w:val="150"/>
                                  <w:marRight w:val="150"/>
                                  <w:marTop w:val="450"/>
                                  <w:marBottom w:val="150"/>
                                  <w:divBdr>
                                    <w:top w:val="single" w:sz="6" w:space="6" w:color="BBBBBB"/>
                                    <w:left w:val="single" w:sz="6" w:space="4" w:color="BBBBBB"/>
                                    <w:bottom w:val="single" w:sz="6" w:space="2" w:color="BBBBBB"/>
                                    <w:right w:val="single" w:sz="6" w:space="4" w:color="BBBBBB"/>
                                  </w:divBdr>
                                </w:div>
                                <w:div w:id="1826818418">
                                  <w:marLeft w:val="0"/>
                                  <w:marRight w:val="0"/>
                                  <w:marTop w:val="0"/>
                                  <w:marBottom w:val="0"/>
                                  <w:divBdr>
                                    <w:top w:val="none" w:sz="0" w:space="0" w:color="auto"/>
                                    <w:left w:val="none" w:sz="0" w:space="0" w:color="auto"/>
                                    <w:bottom w:val="none" w:sz="0" w:space="0" w:color="auto"/>
                                    <w:right w:val="none" w:sz="0" w:space="0" w:color="auto"/>
                                  </w:divBdr>
                                </w:div>
                                <w:div w:id="881550862">
                                  <w:marLeft w:val="0"/>
                                  <w:marRight w:val="0"/>
                                  <w:marTop w:val="0"/>
                                  <w:marBottom w:val="0"/>
                                  <w:divBdr>
                                    <w:top w:val="none" w:sz="0" w:space="0" w:color="auto"/>
                                    <w:left w:val="none" w:sz="0" w:space="0" w:color="auto"/>
                                    <w:bottom w:val="none" w:sz="0" w:space="0" w:color="auto"/>
                                    <w:right w:val="none" w:sz="0" w:space="0" w:color="auto"/>
                                  </w:divBdr>
                                  <w:divsChild>
                                    <w:div w:id="774902653">
                                      <w:marLeft w:val="0"/>
                                      <w:marRight w:val="0"/>
                                      <w:marTop w:val="0"/>
                                      <w:marBottom w:val="0"/>
                                      <w:divBdr>
                                        <w:top w:val="none" w:sz="0" w:space="0" w:color="auto"/>
                                        <w:left w:val="none" w:sz="0" w:space="0" w:color="auto"/>
                                        <w:bottom w:val="none" w:sz="0" w:space="0" w:color="auto"/>
                                        <w:right w:val="none" w:sz="0" w:space="0" w:color="auto"/>
                                      </w:divBdr>
                                      <w:divsChild>
                                        <w:div w:id="300765731">
                                          <w:marLeft w:val="0"/>
                                          <w:marRight w:val="0"/>
                                          <w:marTop w:val="0"/>
                                          <w:marBottom w:val="0"/>
                                          <w:divBdr>
                                            <w:top w:val="none" w:sz="0" w:space="0" w:color="auto"/>
                                            <w:left w:val="none" w:sz="0" w:space="0" w:color="auto"/>
                                            <w:bottom w:val="none" w:sz="0" w:space="0" w:color="auto"/>
                                            <w:right w:val="none" w:sz="0" w:space="0" w:color="auto"/>
                                          </w:divBdr>
                                          <w:divsChild>
                                            <w:div w:id="146946676">
                                              <w:marLeft w:val="0"/>
                                              <w:marRight w:val="0"/>
                                              <w:marTop w:val="0"/>
                                              <w:marBottom w:val="0"/>
                                              <w:divBdr>
                                                <w:top w:val="none" w:sz="0" w:space="0" w:color="auto"/>
                                                <w:left w:val="none" w:sz="0" w:space="0" w:color="auto"/>
                                                <w:bottom w:val="none" w:sz="0" w:space="0" w:color="auto"/>
                                                <w:right w:val="none" w:sz="0" w:space="0" w:color="auto"/>
                                              </w:divBdr>
                                              <w:divsChild>
                                                <w:div w:id="1004698663">
                                                  <w:marLeft w:val="0"/>
                                                  <w:marRight w:val="0"/>
                                                  <w:marTop w:val="0"/>
                                                  <w:marBottom w:val="0"/>
                                                  <w:divBdr>
                                                    <w:top w:val="none" w:sz="0" w:space="0" w:color="auto"/>
                                                    <w:left w:val="none" w:sz="0" w:space="0" w:color="auto"/>
                                                    <w:bottom w:val="none" w:sz="0" w:space="0" w:color="auto"/>
                                                    <w:right w:val="none" w:sz="0" w:space="0" w:color="auto"/>
                                                  </w:divBdr>
                                                  <w:divsChild>
                                                    <w:div w:id="1686712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ohrana-tryda.com/node/117"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9</Pages>
  <Words>2725</Words>
  <Characters>15533</Characters>
  <Application>Microsoft Office Word</Application>
  <DocSecurity>0</DocSecurity>
  <Lines>129</Lines>
  <Paragraphs>36</Paragraphs>
  <ScaleCrop>false</ScaleCrop>
  <Company>Reanimator Extreme Edition</Company>
  <LinksUpToDate>false</LinksUpToDate>
  <CharactersWithSpaces>18222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Гульнар</cp:lastModifiedBy>
  <cp:revision>5</cp:revision>
  <dcterms:created xsi:type="dcterms:W3CDTF">2021-09-15T17:23:00Z</dcterms:created>
  <dcterms:modified xsi:type="dcterms:W3CDTF">2021-11-29T07:30:00Z</dcterms:modified>
</cp:coreProperties>
</file>