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C96" w:rsidRDefault="001D2C96" w:rsidP="001D2C96">
      <w:pPr>
        <w:shd w:val="clear" w:color="auto" w:fill="FFFFFF"/>
        <w:spacing w:after="240" w:line="240" w:lineRule="auto"/>
        <w:jc w:val="center"/>
        <w:rPr>
          <w:rFonts w:ascii="Times New Roman" w:eastAsia="Times New Roman" w:hAnsi="Times New Roman" w:cs="Times New Roman"/>
          <w:bCs/>
          <w:color w:val="000000" w:themeColor="text1"/>
          <w:sz w:val="28"/>
          <w:szCs w:val="28"/>
          <w:u w:val="single"/>
        </w:rPr>
      </w:pPr>
      <w:r w:rsidRPr="00567BE9">
        <w:rPr>
          <w:rFonts w:ascii="Times New Roman" w:eastAsia="Times New Roman" w:hAnsi="Times New Roman" w:cs="Times New Roman"/>
          <w:bCs/>
          <w:color w:val="000000" w:themeColor="text1"/>
          <w:sz w:val="28"/>
          <w:szCs w:val="28"/>
          <w:u w:val="single"/>
        </w:rPr>
        <w:t>Реализация требований ФГОС второго поколения в преподавании предмета "Музыка" </w:t>
      </w:r>
    </w:p>
    <w:p w:rsidR="00567BE9" w:rsidRDefault="00567BE9" w:rsidP="001D2C96">
      <w:pPr>
        <w:shd w:val="clear" w:color="auto" w:fill="FFFFFF"/>
        <w:spacing w:after="240" w:line="240" w:lineRule="auto"/>
        <w:jc w:val="center"/>
        <w:rPr>
          <w:rFonts w:ascii="Times New Roman" w:eastAsia="Times New Roman" w:hAnsi="Times New Roman" w:cs="Times New Roman"/>
          <w:bCs/>
          <w:color w:val="000000" w:themeColor="text1"/>
          <w:sz w:val="28"/>
          <w:szCs w:val="28"/>
          <w:u w:val="single"/>
        </w:rPr>
      </w:pPr>
      <w:r>
        <w:rPr>
          <w:rFonts w:ascii="Times New Roman" w:eastAsia="Times New Roman" w:hAnsi="Times New Roman" w:cs="Times New Roman"/>
          <w:bCs/>
          <w:color w:val="000000" w:themeColor="text1"/>
          <w:sz w:val="28"/>
          <w:szCs w:val="28"/>
          <w:u w:val="single"/>
        </w:rPr>
        <w:t xml:space="preserve">Семинар </w:t>
      </w:r>
      <w:proofErr w:type="gramStart"/>
      <w:r>
        <w:rPr>
          <w:rFonts w:ascii="Times New Roman" w:eastAsia="Times New Roman" w:hAnsi="Times New Roman" w:cs="Times New Roman"/>
          <w:bCs/>
          <w:color w:val="000000" w:themeColor="text1"/>
          <w:sz w:val="28"/>
          <w:szCs w:val="28"/>
          <w:u w:val="single"/>
        </w:rPr>
        <w:t>–п</w:t>
      </w:r>
      <w:proofErr w:type="gramEnd"/>
      <w:r>
        <w:rPr>
          <w:rFonts w:ascii="Times New Roman" w:eastAsia="Times New Roman" w:hAnsi="Times New Roman" w:cs="Times New Roman"/>
          <w:bCs/>
          <w:color w:val="000000" w:themeColor="text1"/>
          <w:sz w:val="28"/>
          <w:szCs w:val="28"/>
          <w:u w:val="single"/>
        </w:rPr>
        <w:t>рактикум учителей развивающего цикла</w:t>
      </w:r>
    </w:p>
    <w:p w:rsidR="00567BE9" w:rsidRPr="00567BE9" w:rsidRDefault="00567BE9" w:rsidP="001D2C96">
      <w:pPr>
        <w:shd w:val="clear" w:color="auto" w:fill="FFFFFF"/>
        <w:spacing w:after="240" w:line="240" w:lineRule="auto"/>
        <w:jc w:val="center"/>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bCs/>
          <w:color w:val="000000" w:themeColor="text1"/>
          <w:sz w:val="28"/>
          <w:szCs w:val="28"/>
          <w:u w:val="single"/>
        </w:rPr>
        <w:t xml:space="preserve">Выступление Мустафиной Гузель Рустамовны, учителя музыки высшей квалификационной категории МБОУ «Лицей №2 </w:t>
      </w:r>
      <w:proofErr w:type="spellStart"/>
      <w:r>
        <w:rPr>
          <w:rFonts w:ascii="Times New Roman" w:eastAsia="Times New Roman" w:hAnsi="Times New Roman" w:cs="Times New Roman"/>
          <w:bCs/>
          <w:color w:val="000000" w:themeColor="text1"/>
          <w:sz w:val="28"/>
          <w:szCs w:val="28"/>
          <w:u w:val="single"/>
        </w:rPr>
        <w:t>им.ак.К.А.Валиева</w:t>
      </w:r>
      <w:proofErr w:type="spellEnd"/>
      <w:r>
        <w:rPr>
          <w:rFonts w:ascii="Times New Roman" w:eastAsia="Times New Roman" w:hAnsi="Times New Roman" w:cs="Times New Roman"/>
          <w:bCs/>
          <w:color w:val="000000" w:themeColor="text1"/>
          <w:sz w:val="28"/>
          <w:szCs w:val="28"/>
          <w:u w:val="single"/>
        </w:rPr>
        <w:t xml:space="preserve"> </w:t>
      </w:r>
      <w:proofErr w:type="spellStart"/>
      <w:r>
        <w:rPr>
          <w:rFonts w:ascii="Times New Roman" w:eastAsia="Times New Roman" w:hAnsi="Times New Roman" w:cs="Times New Roman"/>
          <w:bCs/>
          <w:color w:val="000000" w:themeColor="text1"/>
          <w:sz w:val="28"/>
          <w:szCs w:val="28"/>
          <w:u w:val="single"/>
        </w:rPr>
        <w:t>г</w:t>
      </w:r>
      <w:proofErr w:type="gramStart"/>
      <w:r>
        <w:rPr>
          <w:rFonts w:ascii="Times New Roman" w:eastAsia="Times New Roman" w:hAnsi="Times New Roman" w:cs="Times New Roman"/>
          <w:bCs/>
          <w:color w:val="000000" w:themeColor="text1"/>
          <w:sz w:val="28"/>
          <w:szCs w:val="28"/>
          <w:u w:val="single"/>
        </w:rPr>
        <w:t>.М</w:t>
      </w:r>
      <w:proofErr w:type="gramEnd"/>
      <w:r>
        <w:rPr>
          <w:rFonts w:ascii="Times New Roman" w:eastAsia="Times New Roman" w:hAnsi="Times New Roman" w:cs="Times New Roman"/>
          <w:bCs/>
          <w:color w:val="000000" w:themeColor="text1"/>
          <w:sz w:val="28"/>
          <w:szCs w:val="28"/>
          <w:u w:val="single"/>
        </w:rPr>
        <w:t>амадыш</w:t>
      </w:r>
      <w:proofErr w:type="spellEnd"/>
      <w:r>
        <w:rPr>
          <w:rFonts w:ascii="Times New Roman" w:eastAsia="Times New Roman" w:hAnsi="Times New Roman" w:cs="Times New Roman"/>
          <w:bCs/>
          <w:color w:val="000000" w:themeColor="text1"/>
          <w:sz w:val="28"/>
          <w:szCs w:val="28"/>
          <w:u w:val="single"/>
        </w:rPr>
        <w:t>»</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i/>
          <w:iCs/>
          <w:color w:val="000000" w:themeColor="text1"/>
          <w:sz w:val="28"/>
          <w:szCs w:val="28"/>
        </w:rPr>
        <w:t>Станда</w:t>
      </w:r>
      <w:proofErr w:type="gramStart"/>
      <w:r w:rsidRPr="00567BE9">
        <w:rPr>
          <w:rFonts w:ascii="Times New Roman" w:eastAsia="Times New Roman" w:hAnsi="Times New Roman" w:cs="Times New Roman"/>
          <w:i/>
          <w:iCs/>
          <w:color w:val="000000" w:themeColor="text1"/>
          <w:sz w:val="28"/>
          <w:szCs w:val="28"/>
        </w:rPr>
        <w:t>рт вкл</w:t>
      </w:r>
      <w:proofErr w:type="gramEnd"/>
      <w:r w:rsidRPr="00567BE9">
        <w:rPr>
          <w:rFonts w:ascii="Times New Roman" w:eastAsia="Times New Roman" w:hAnsi="Times New Roman" w:cs="Times New Roman"/>
          <w:i/>
          <w:iCs/>
          <w:color w:val="000000" w:themeColor="text1"/>
          <w:sz w:val="28"/>
          <w:szCs w:val="28"/>
        </w:rPr>
        <w:t>ючает в себя требования: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к результатам освоения основной образовательной программы начального общего образования;</w:t>
      </w:r>
      <w:r w:rsidRPr="00567BE9">
        <w:rPr>
          <w:rFonts w:ascii="Times New Roman" w:eastAsia="Times New Roman" w:hAnsi="Times New Roman" w:cs="Times New Roman"/>
          <w:color w:val="000000" w:themeColor="text1"/>
          <w:sz w:val="28"/>
          <w:szCs w:val="28"/>
        </w:rPr>
        <w:b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r w:rsidRPr="00567BE9">
        <w:rPr>
          <w:rFonts w:ascii="Times New Roman" w:eastAsia="Times New Roman" w:hAnsi="Times New Roman" w:cs="Times New Roman"/>
          <w:color w:val="000000" w:themeColor="text1"/>
          <w:sz w:val="28"/>
          <w:szCs w:val="28"/>
        </w:rPr>
        <w:b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rsidRPr="00567BE9">
        <w:rPr>
          <w:rFonts w:ascii="Times New Roman" w:eastAsia="Times New Roman" w:hAnsi="Times New Roman" w:cs="Times New Roman"/>
          <w:color w:val="000000" w:themeColor="text1"/>
          <w:sz w:val="28"/>
          <w:szCs w:val="28"/>
        </w:rPr>
        <w:t>обучающихся</w:t>
      </w:r>
      <w:proofErr w:type="gramEnd"/>
      <w:r w:rsidRPr="00567BE9">
        <w:rPr>
          <w:rFonts w:ascii="Times New Roman" w:eastAsia="Times New Roman" w:hAnsi="Times New Roman" w:cs="Times New Roman"/>
          <w:color w:val="000000" w:themeColor="text1"/>
          <w:sz w:val="28"/>
          <w:szCs w:val="28"/>
        </w:rPr>
        <w:t xml:space="preserve"> на ступени начального общего образования, </w:t>
      </w:r>
      <w:proofErr w:type="spellStart"/>
      <w:r w:rsidRPr="00567BE9">
        <w:rPr>
          <w:rFonts w:ascii="Times New Roman" w:eastAsia="Times New Roman" w:hAnsi="Times New Roman" w:cs="Times New Roman"/>
          <w:color w:val="000000" w:themeColor="text1"/>
          <w:sz w:val="28"/>
          <w:szCs w:val="28"/>
        </w:rPr>
        <w:t>самоценность</w:t>
      </w:r>
      <w:proofErr w:type="spellEnd"/>
      <w:r w:rsidRPr="00567BE9">
        <w:rPr>
          <w:rFonts w:ascii="Times New Roman" w:eastAsia="Times New Roman" w:hAnsi="Times New Roman" w:cs="Times New Roman"/>
          <w:color w:val="000000" w:themeColor="text1"/>
          <w:sz w:val="28"/>
          <w:szCs w:val="28"/>
        </w:rPr>
        <w:t xml:space="preserve"> ступени начального общего образования как фундамента всего последующего образования.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Стандарт направлен на обеспечение:</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равных возможностей получения качественного начального общего образования;</w:t>
      </w:r>
      <w:r w:rsidRPr="00567BE9">
        <w:rPr>
          <w:rFonts w:ascii="Times New Roman" w:eastAsia="Times New Roman" w:hAnsi="Times New Roman" w:cs="Times New Roman"/>
          <w:color w:val="000000" w:themeColor="text1"/>
          <w:sz w:val="28"/>
          <w:szCs w:val="28"/>
        </w:rPr>
        <w:br/>
        <w:t xml:space="preserve">духовно-нравственного развития и </w:t>
      </w:r>
      <w:proofErr w:type="gramStart"/>
      <w:r w:rsidRPr="00567BE9">
        <w:rPr>
          <w:rFonts w:ascii="Times New Roman" w:eastAsia="Times New Roman" w:hAnsi="Times New Roman" w:cs="Times New Roman"/>
          <w:color w:val="000000" w:themeColor="text1"/>
          <w:sz w:val="28"/>
          <w:szCs w:val="28"/>
        </w:rPr>
        <w:t>воспитания</w:t>
      </w:r>
      <w:proofErr w:type="gramEnd"/>
      <w:r w:rsidRPr="00567BE9">
        <w:rPr>
          <w:rFonts w:ascii="Times New Roman" w:eastAsia="Times New Roman" w:hAnsi="Times New Roman" w:cs="Times New Roman"/>
          <w:color w:val="000000" w:themeColor="text1"/>
          <w:sz w:val="28"/>
          <w:szCs w:val="28"/>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r w:rsidRPr="00567BE9">
        <w:rPr>
          <w:rFonts w:ascii="Times New Roman" w:eastAsia="Times New Roman" w:hAnsi="Times New Roman" w:cs="Times New Roman"/>
          <w:color w:val="000000" w:themeColor="text1"/>
          <w:sz w:val="28"/>
          <w:szCs w:val="28"/>
        </w:rPr>
        <w:b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r w:rsidRPr="00567BE9">
        <w:rPr>
          <w:rFonts w:ascii="Times New Roman" w:eastAsia="Times New Roman" w:hAnsi="Times New Roman" w:cs="Times New Roman"/>
          <w:color w:val="000000" w:themeColor="text1"/>
          <w:sz w:val="28"/>
          <w:szCs w:val="28"/>
        </w:rPr>
        <w:b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r w:rsidRPr="00567BE9">
        <w:rPr>
          <w:rFonts w:ascii="Times New Roman" w:eastAsia="Times New Roman" w:hAnsi="Times New Roman" w:cs="Times New Roman"/>
          <w:color w:val="000000" w:themeColor="text1"/>
          <w:sz w:val="28"/>
          <w:szCs w:val="28"/>
        </w:rPr>
        <w:b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r w:rsidRPr="00567BE9">
        <w:rPr>
          <w:rFonts w:ascii="Times New Roman" w:eastAsia="Times New Roman" w:hAnsi="Times New Roman" w:cs="Times New Roman"/>
          <w:color w:val="000000" w:themeColor="text1"/>
          <w:sz w:val="28"/>
          <w:szCs w:val="28"/>
        </w:rPr>
        <w:br/>
        <w:t xml:space="preserve">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w:t>
      </w:r>
      <w:r w:rsidRPr="00567BE9">
        <w:rPr>
          <w:rFonts w:ascii="Times New Roman" w:eastAsia="Times New Roman" w:hAnsi="Times New Roman" w:cs="Times New Roman"/>
          <w:color w:val="000000" w:themeColor="text1"/>
          <w:sz w:val="28"/>
          <w:szCs w:val="28"/>
        </w:rPr>
        <w:lastRenderedPageBreak/>
        <w:t>использования различных форм образовательной деятельности обучающихся, развития культуры образовательной среды образовательного учреждения; </w:t>
      </w:r>
      <w:r w:rsidRPr="00567BE9">
        <w:rPr>
          <w:rFonts w:ascii="Times New Roman" w:eastAsia="Times New Roman" w:hAnsi="Times New Roman" w:cs="Times New Roman"/>
          <w:color w:val="000000" w:themeColor="text1"/>
          <w:sz w:val="28"/>
          <w:szCs w:val="28"/>
        </w:rPr>
        <w:br/>
        <w:t xml:space="preserve">формирования </w:t>
      </w:r>
      <w:proofErr w:type="spellStart"/>
      <w:r w:rsidRPr="00567BE9">
        <w:rPr>
          <w:rFonts w:ascii="Times New Roman" w:eastAsia="Times New Roman" w:hAnsi="Times New Roman" w:cs="Times New Roman"/>
          <w:color w:val="000000" w:themeColor="text1"/>
          <w:sz w:val="28"/>
          <w:szCs w:val="28"/>
        </w:rPr>
        <w:t>критериальной</w:t>
      </w:r>
      <w:proofErr w:type="spellEnd"/>
      <w:r w:rsidRPr="00567BE9">
        <w:rPr>
          <w:rFonts w:ascii="Times New Roman" w:eastAsia="Times New Roman" w:hAnsi="Times New Roman" w:cs="Times New Roman"/>
          <w:color w:val="000000" w:themeColor="text1"/>
          <w:sz w:val="28"/>
          <w:szCs w:val="28"/>
        </w:rPr>
        <w:t xml:space="preserve"> оценки результатов освоения </w:t>
      </w:r>
      <w:proofErr w:type="gramStart"/>
      <w:r w:rsidRPr="00567BE9">
        <w:rPr>
          <w:rFonts w:ascii="Times New Roman" w:eastAsia="Times New Roman" w:hAnsi="Times New Roman" w:cs="Times New Roman"/>
          <w:color w:val="000000" w:themeColor="text1"/>
          <w:sz w:val="28"/>
          <w:szCs w:val="28"/>
        </w:rPr>
        <w:t>обучающимися</w:t>
      </w:r>
      <w:proofErr w:type="gramEnd"/>
      <w:r w:rsidRPr="00567BE9">
        <w:rPr>
          <w:rFonts w:ascii="Times New Roman" w:eastAsia="Times New Roman" w:hAnsi="Times New Roman" w:cs="Times New Roman"/>
          <w:color w:val="000000" w:themeColor="text1"/>
          <w:sz w:val="28"/>
          <w:szCs w:val="28"/>
        </w:rPr>
        <w:t xml:space="preserve">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r w:rsidRPr="00567BE9">
        <w:rPr>
          <w:rFonts w:ascii="Times New Roman" w:eastAsia="Times New Roman" w:hAnsi="Times New Roman" w:cs="Times New Roman"/>
          <w:color w:val="000000" w:themeColor="text1"/>
          <w:sz w:val="28"/>
          <w:szCs w:val="28"/>
        </w:rPr>
        <w:br/>
      </w:r>
      <w:proofErr w:type="gramStart"/>
      <w:r w:rsidRPr="00567BE9">
        <w:rPr>
          <w:rFonts w:ascii="Times New Roman" w:eastAsia="Times New Roman" w:hAnsi="Times New Roman" w:cs="Times New Roman"/>
          <w:color w:val="000000" w:themeColor="text1"/>
          <w:sz w:val="28"/>
          <w:szCs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 основе Стандарта лежит </w:t>
      </w:r>
      <w:proofErr w:type="spellStart"/>
      <w:r w:rsidRPr="00567BE9">
        <w:rPr>
          <w:rFonts w:ascii="Times New Roman" w:eastAsia="Times New Roman" w:hAnsi="Times New Roman" w:cs="Times New Roman"/>
          <w:color w:val="000000" w:themeColor="text1"/>
          <w:sz w:val="28"/>
          <w:szCs w:val="28"/>
        </w:rPr>
        <w:t>системно-деятельностный</w:t>
      </w:r>
      <w:proofErr w:type="spellEnd"/>
      <w:r w:rsidRPr="00567BE9">
        <w:rPr>
          <w:rFonts w:ascii="Times New Roman" w:eastAsia="Times New Roman" w:hAnsi="Times New Roman" w:cs="Times New Roman"/>
          <w:color w:val="000000" w:themeColor="text1"/>
          <w:sz w:val="28"/>
          <w:szCs w:val="28"/>
        </w:rPr>
        <w:t xml:space="preserve"> подход, который предполагает:</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567BE9">
        <w:rPr>
          <w:rFonts w:ascii="Times New Roman" w:eastAsia="Times New Roman" w:hAnsi="Times New Roman" w:cs="Times New Roman"/>
          <w:color w:val="000000" w:themeColor="text1"/>
          <w:sz w:val="28"/>
          <w:szCs w:val="28"/>
        </w:rPr>
        <w:t>демократического гражданского общества</w:t>
      </w:r>
      <w:proofErr w:type="gramEnd"/>
      <w:r w:rsidRPr="00567BE9">
        <w:rPr>
          <w:rFonts w:ascii="Times New Roman" w:eastAsia="Times New Roman" w:hAnsi="Times New Roman" w:cs="Times New Roman"/>
          <w:color w:val="000000" w:themeColor="text1"/>
          <w:sz w:val="28"/>
          <w:szCs w:val="28"/>
        </w:rPr>
        <w:t xml:space="preserve"> на основе толерантности, диалога культур и уважения многонационального, поликультурного и </w:t>
      </w:r>
      <w:proofErr w:type="spellStart"/>
      <w:r w:rsidRPr="00567BE9">
        <w:rPr>
          <w:rFonts w:ascii="Times New Roman" w:eastAsia="Times New Roman" w:hAnsi="Times New Roman" w:cs="Times New Roman"/>
          <w:color w:val="000000" w:themeColor="text1"/>
          <w:sz w:val="28"/>
          <w:szCs w:val="28"/>
        </w:rPr>
        <w:t>поликонфессионального</w:t>
      </w:r>
      <w:proofErr w:type="spellEnd"/>
      <w:r w:rsidRPr="00567BE9">
        <w:rPr>
          <w:rFonts w:ascii="Times New Roman" w:eastAsia="Times New Roman" w:hAnsi="Times New Roman" w:cs="Times New Roman"/>
          <w:color w:val="000000" w:themeColor="text1"/>
          <w:sz w:val="28"/>
          <w:szCs w:val="28"/>
        </w:rPr>
        <w:t xml:space="preserve"> состава российского общества;</w:t>
      </w:r>
      <w:r w:rsidRPr="00567BE9">
        <w:rPr>
          <w:rFonts w:ascii="Times New Roman" w:eastAsia="Times New Roman" w:hAnsi="Times New Roman" w:cs="Times New Roman"/>
          <w:color w:val="000000" w:themeColor="text1"/>
          <w:sz w:val="28"/>
          <w:szCs w:val="28"/>
        </w:rPr>
        <w:br/>
      </w:r>
      <w:proofErr w:type="gramStart"/>
      <w:r w:rsidRPr="00567BE9">
        <w:rPr>
          <w:rFonts w:ascii="Times New Roman" w:eastAsia="Times New Roman" w:hAnsi="Times New Roman" w:cs="Times New Roman"/>
          <w:color w:val="000000" w:themeColor="text1"/>
          <w:sz w:val="28"/>
          <w:szCs w:val="28"/>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r w:rsidRPr="00567BE9">
        <w:rPr>
          <w:rFonts w:ascii="Times New Roman" w:eastAsia="Times New Roman" w:hAnsi="Times New Roman" w:cs="Times New Roman"/>
          <w:color w:val="000000" w:themeColor="text1"/>
          <w:sz w:val="28"/>
          <w:szCs w:val="28"/>
        </w:rPr>
        <w:br/>
        <w:t xml:space="preserve">ориентацию на результаты образования как </w:t>
      </w:r>
      <w:proofErr w:type="spellStart"/>
      <w:r w:rsidRPr="00567BE9">
        <w:rPr>
          <w:rFonts w:ascii="Times New Roman" w:eastAsia="Times New Roman" w:hAnsi="Times New Roman" w:cs="Times New Roman"/>
          <w:color w:val="000000" w:themeColor="text1"/>
          <w:sz w:val="28"/>
          <w:szCs w:val="28"/>
        </w:rPr>
        <w:t>системообразующий</w:t>
      </w:r>
      <w:proofErr w:type="spellEnd"/>
      <w:r w:rsidRPr="00567BE9">
        <w:rPr>
          <w:rFonts w:ascii="Times New Roman" w:eastAsia="Times New Roman" w:hAnsi="Times New Roman" w:cs="Times New Roman"/>
          <w:color w:val="000000" w:themeColor="text1"/>
          <w:sz w:val="28"/>
          <w:szCs w:val="28"/>
        </w:rPr>
        <w:t xml:space="preserve">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roofErr w:type="gramEnd"/>
      <w:r w:rsidRPr="00567BE9">
        <w:rPr>
          <w:rFonts w:ascii="Times New Roman" w:eastAsia="Times New Roman" w:hAnsi="Times New Roman" w:cs="Times New Roman"/>
          <w:color w:val="000000" w:themeColor="text1"/>
          <w:sz w:val="28"/>
          <w:szCs w:val="28"/>
        </w:rPr>
        <w:b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r w:rsidRPr="00567BE9">
        <w:rPr>
          <w:rFonts w:ascii="Times New Roman" w:eastAsia="Times New Roman" w:hAnsi="Times New Roman" w:cs="Times New Roman"/>
          <w:color w:val="000000" w:themeColor="text1"/>
          <w:sz w:val="28"/>
          <w:szCs w:val="28"/>
        </w:rPr>
        <w:b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r w:rsidRPr="00567BE9">
        <w:rPr>
          <w:rFonts w:ascii="Times New Roman" w:eastAsia="Times New Roman" w:hAnsi="Times New Roman" w:cs="Times New Roman"/>
          <w:color w:val="000000" w:themeColor="text1"/>
          <w:sz w:val="28"/>
          <w:szCs w:val="28"/>
        </w:rPr>
        <w:br/>
        <w:t>обеспечение преемственности дошкольного, начального общего, основного и среднего (полного) общего образования;</w:t>
      </w:r>
      <w:r w:rsidRPr="00567BE9">
        <w:rPr>
          <w:rFonts w:ascii="Times New Roman" w:eastAsia="Times New Roman" w:hAnsi="Times New Roman" w:cs="Times New Roman"/>
          <w:color w:val="000000" w:themeColor="text1"/>
          <w:sz w:val="28"/>
          <w:szCs w:val="28"/>
        </w:rPr>
        <w:b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r w:rsidRPr="00567BE9">
        <w:rPr>
          <w:rFonts w:ascii="Times New Roman" w:eastAsia="Times New Roman" w:hAnsi="Times New Roman" w:cs="Times New Roman"/>
          <w:color w:val="000000" w:themeColor="text1"/>
          <w:sz w:val="28"/>
          <w:szCs w:val="28"/>
        </w:rPr>
        <w:b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Личностные результаты освоения основной образовательной программы начального общего образования должны отражать: </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lastRenderedPageBreak/>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r w:rsidRPr="00567BE9">
        <w:rPr>
          <w:rFonts w:ascii="Times New Roman" w:eastAsia="Times New Roman" w:hAnsi="Times New Roman" w:cs="Times New Roman"/>
          <w:color w:val="000000" w:themeColor="text1"/>
          <w:sz w:val="28"/>
          <w:szCs w:val="28"/>
        </w:rPr>
        <w:br/>
        <w:t>2) формирование целостного, социально ориентированного взгляда на мир в его органичном единстве и разнообразии природы, народов, культур и религий;</w:t>
      </w:r>
      <w:proofErr w:type="gramEnd"/>
      <w:r w:rsidRPr="00567BE9">
        <w:rPr>
          <w:rFonts w:ascii="Times New Roman" w:eastAsia="Times New Roman" w:hAnsi="Times New Roman" w:cs="Times New Roman"/>
          <w:color w:val="000000" w:themeColor="text1"/>
          <w:sz w:val="28"/>
          <w:szCs w:val="28"/>
        </w:rPr>
        <w:br/>
        <w:t>3) формирование уважительного отношения к иному мнению, истории и культуре других народов;</w:t>
      </w:r>
      <w:r w:rsidRPr="00567BE9">
        <w:rPr>
          <w:rFonts w:ascii="Times New Roman" w:eastAsia="Times New Roman" w:hAnsi="Times New Roman" w:cs="Times New Roman"/>
          <w:color w:val="000000" w:themeColor="text1"/>
          <w:sz w:val="28"/>
          <w:szCs w:val="28"/>
        </w:rPr>
        <w:br/>
        <w:t>4) овладение начальными навыками адаптации в динамично изменяющемся и развивающемся мире;</w:t>
      </w:r>
      <w:r w:rsidRPr="00567BE9">
        <w:rPr>
          <w:rFonts w:ascii="Times New Roman" w:eastAsia="Times New Roman" w:hAnsi="Times New Roman" w:cs="Times New Roman"/>
          <w:color w:val="000000" w:themeColor="text1"/>
          <w:sz w:val="28"/>
          <w:szCs w:val="28"/>
        </w:rPr>
        <w:br/>
        <w:t>5) принятие и освоение социальной роли обучающегося, развитие мотивов учебной деятельности и формирование личностного смысла учения;</w:t>
      </w:r>
      <w:r w:rsidRPr="00567BE9">
        <w:rPr>
          <w:rFonts w:ascii="Times New Roman" w:eastAsia="Times New Roman" w:hAnsi="Times New Roman" w:cs="Times New Roman"/>
          <w:color w:val="000000" w:themeColor="text1"/>
          <w:sz w:val="28"/>
          <w:szCs w:val="28"/>
        </w:rPr>
        <w:b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r w:rsidRPr="00567BE9">
        <w:rPr>
          <w:rFonts w:ascii="Times New Roman" w:eastAsia="Times New Roman" w:hAnsi="Times New Roman" w:cs="Times New Roman"/>
          <w:color w:val="000000" w:themeColor="text1"/>
          <w:sz w:val="28"/>
          <w:szCs w:val="28"/>
        </w:rPr>
        <w:br/>
        <w:t>7) формирование эстетических потребностей, ценностей и чувств;</w:t>
      </w:r>
      <w:r w:rsidRPr="00567BE9">
        <w:rPr>
          <w:rFonts w:ascii="Times New Roman" w:eastAsia="Times New Roman" w:hAnsi="Times New Roman" w:cs="Times New Roman"/>
          <w:color w:val="000000" w:themeColor="text1"/>
          <w:sz w:val="28"/>
          <w:szCs w:val="28"/>
        </w:rPr>
        <w:br/>
        <w:t>8) развитие этических чувств, доброжелательности и эмоционально-нравственной отзывчивости, понимания и сопереживания чувствам других людей;</w:t>
      </w:r>
      <w:r w:rsidRPr="00567BE9">
        <w:rPr>
          <w:rFonts w:ascii="Times New Roman" w:eastAsia="Times New Roman" w:hAnsi="Times New Roman" w:cs="Times New Roman"/>
          <w:color w:val="000000" w:themeColor="text1"/>
          <w:sz w:val="28"/>
          <w:szCs w:val="28"/>
        </w:rPr>
        <w:br/>
        <w:t xml:space="preserve">9) развитие навыков сотрудничества </w:t>
      </w:r>
      <w:proofErr w:type="gramStart"/>
      <w:r w:rsidRPr="00567BE9">
        <w:rPr>
          <w:rFonts w:ascii="Times New Roman" w:eastAsia="Times New Roman" w:hAnsi="Times New Roman" w:cs="Times New Roman"/>
          <w:color w:val="000000" w:themeColor="text1"/>
          <w:sz w:val="28"/>
          <w:szCs w:val="28"/>
        </w:rPr>
        <w:t>со</w:t>
      </w:r>
      <w:proofErr w:type="gramEnd"/>
      <w:r w:rsidRPr="00567BE9">
        <w:rPr>
          <w:rFonts w:ascii="Times New Roman" w:eastAsia="Times New Roman" w:hAnsi="Times New Roman" w:cs="Times New Roman"/>
          <w:color w:val="000000" w:themeColor="text1"/>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w:t>
      </w:r>
      <w:r w:rsidRPr="00567BE9">
        <w:rPr>
          <w:rFonts w:ascii="Times New Roman" w:eastAsia="Times New Roman" w:hAnsi="Times New Roman" w:cs="Times New Roman"/>
          <w:color w:val="000000" w:themeColor="text1"/>
          <w:sz w:val="28"/>
          <w:szCs w:val="28"/>
        </w:rPr>
        <w:b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 </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b/>
          <w:bCs/>
          <w:color w:val="000000" w:themeColor="text1"/>
          <w:sz w:val="28"/>
          <w:szCs w:val="28"/>
        </w:rPr>
        <w:t>Метапредметные</w:t>
      </w:r>
      <w:proofErr w:type="spellEnd"/>
      <w:r w:rsidRPr="00567BE9">
        <w:rPr>
          <w:rFonts w:ascii="Times New Roman" w:eastAsia="Times New Roman" w:hAnsi="Times New Roman" w:cs="Times New Roman"/>
          <w:b/>
          <w:bCs/>
          <w:color w:val="000000" w:themeColor="text1"/>
          <w:sz w:val="28"/>
          <w:szCs w:val="28"/>
        </w:rPr>
        <w:t xml:space="preserve"> результаты освоения основной образовательной программы начального общего образования должны отражать: </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1) овладение способностью принимать и сохранять цели и задачи учебной деятельности, поиска средств ее осуществления;</w:t>
      </w:r>
      <w:r w:rsidRPr="00567BE9">
        <w:rPr>
          <w:rFonts w:ascii="Times New Roman" w:eastAsia="Times New Roman" w:hAnsi="Times New Roman" w:cs="Times New Roman"/>
          <w:color w:val="000000" w:themeColor="text1"/>
          <w:sz w:val="28"/>
          <w:szCs w:val="28"/>
        </w:rPr>
        <w:br/>
        <w:t>2) освоение способов решения проблем творческого и поискового характера;</w:t>
      </w:r>
      <w:r w:rsidRPr="00567BE9">
        <w:rPr>
          <w:rFonts w:ascii="Times New Roman" w:eastAsia="Times New Roman" w:hAnsi="Times New Roman" w:cs="Times New Roman"/>
          <w:color w:val="000000" w:themeColor="text1"/>
          <w:sz w:val="28"/>
          <w:szCs w:val="28"/>
        </w:rPr>
        <w:b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r w:rsidRPr="00567BE9">
        <w:rPr>
          <w:rFonts w:ascii="Times New Roman" w:eastAsia="Times New Roman" w:hAnsi="Times New Roman" w:cs="Times New Roman"/>
          <w:color w:val="000000" w:themeColor="text1"/>
          <w:sz w:val="28"/>
          <w:szCs w:val="28"/>
        </w:rPr>
        <w:br/>
        <w:t>4) формирование умения понимать причины успеха/неуспеха учебной деятельности и способности конструктивно действовать даже в ситуациях неуспеха;</w:t>
      </w:r>
      <w:r w:rsidRPr="00567BE9">
        <w:rPr>
          <w:rFonts w:ascii="Times New Roman" w:eastAsia="Times New Roman" w:hAnsi="Times New Roman" w:cs="Times New Roman"/>
          <w:color w:val="000000" w:themeColor="text1"/>
          <w:sz w:val="28"/>
          <w:szCs w:val="28"/>
        </w:rPr>
        <w:br/>
        <w:t>5) освоение начальных форм познавательной и личностной рефлексии;</w:t>
      </w:r>
      <w:r w:rsidRPr="00567BE9">
        <w:rPr>
          <w:rFonts w:ascii="Times New Roman" w:eastAsia="Times New Roman" w:hAnsi="Times New Roman" w:cs="Times New Roman"/>
          <w:color w:val="000000" w:themeColor="text1"/>
          <w:sz w:val="28"/>
          <w:szCs w:val="28"/>
        </w:rPr>
        <w:br/>
        <w:t>6) использование знаково-символических сре</w:t>
      </w:r>
      <w:proofErr w:type="gramStart"/>
      <w:r w:rsidRPr="00567BE9">
        <w:rPr>
          <w:rFonts w:ascii="Times New Roman" w:eastAsia="Times New Roman" w:hAnsi="Times New Roman" w:cs="Times New Roman"/>
          <w:color w:val="000000" w:themeColor="text1"/>
          <w:sz w:val="28"/>
          <w:szCs w:val="28"/>
        </w:rPr>
        <w:t>дств пр</w:t>
      </w:r>
      <w:proofErr w:type="gramEnd"/>
      <w:r w:rsidRPr="00567BE9">
        <w:rPr>
          <w:rFonts w:ascii="Times New Roman" w:eastAsia="Times New Roman" w:hAnsi="Times New Roman" w:cs="Times New Roman"/>
          <w:color w:val="000000" w:themeColor="text1"/>
          <w:sz w:val="28"/>
          <w:szCs w:val="28"/>
        </w:rPr>
        <w:t>едставления информации для создания моделей изучаемых объектов и процессов, схем решения учебных и практических задач;</w:t>
      </w:r>
      <w:r w:rsidRPr="00567BE9">
        <w:rPr>
          <w:rFonts w:ascii="Times New Roman" w:eastAsia="Times New Roman" w:hAnsi="Times New Roman" w:cs="Times New Roman"/>
          <w:color w:val="000000" w:themeColor="text1"/>
          <w:sz w:val="28"/>
          <w:szCs w:val="28"/>
        </w:rPr>
        <w:br/>
      </w:r>
      <w:proofErr w:type="gramStart"/>
      <w:r w:rsidRPr="00567BE9">
        <w:rPr>
          <w:rFonts w:ascii="Times New Roman" w:eastAsia="Times New Roman" w:hAnsi="Times New Roman" w:cs="Times New Roman"/>
          <w:color w:val="000000" w:themeColor="text1"/>
          <w:sz w:val="28"/>
          <w:szCs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r w:rsidRPr="00567BE9">
        <w:rPr>
          <w:rFonts w:ascii="Times New Roman" w:eastAsia="Times New Roman" w:hAnsi="Times New Roman" w:cs="Times New Roman"/>
          <w:color w:val="000000" w:themeColor="text1"/>
          <w:sz w:val="28"/>
          <w:szCs w:val="28"/>
        </w:rPr>
        <w:b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w:t>
      </w:r>
      <w:r w:rsidRPr="00567BE9">
        <w:rPr>
          <w:rFonts w:ascii="Times New Roman" w:eastAsia="Times New Roman" w:hAnsi="Times New Roman" w:cs="Times New Roman"/>
          <w:color w:val="000000" w:themeColor="text1"/>
          <w:sz w:val="28"/>
          <w:szCs w:val="28"/>
        </w:rPr>
        <w:lastRenderedPageBreak/>
        <w:t>коммуникативными и познавательными задачами и технологиями учебного предмета;</w:t>
      </w:r>
      <w:proofErr w:type="gramEnd"/>
      <w:r w:rsidRPr="00567BE9">
        <w:rPr>
          <w:rFonts w:ascii="Times New Roman" w:eastAsia="Times New Roman" w:hAnsi="Times New Roman" w:cs="Times New Roman"/>
          <w:color w:val="000000" w:themeColor="text1"/>
          <w:sz w:val="28"/>
          <w:szCs w:val="28"/>
        </w:rPr>
        <w:t xml:space="preserve">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567BE9">
        <w:rPr>
          <w:rFonts w:ascii="Times New Roman" w:eastAsia="Times New Roman" w:hAnsi="Times New Roman" w:cs="Times New Roman"/>
          <w:color w:val="000000" w:themeColor="text1"/>
          <w:sz w:val="28"/>
          <w:szCs w:val="28"/>
        </w:rPr>
        <w:t>о-</w:t>
      </w:r>
      <w:proofErr w:type="gramEnd"/>
      <w:r w:rsidRPr="00567BE9">
        <w:rPr>
          <w:rFonts w:ascii="Times New Roman" w:eastAsia="Times New Roman" w:hAnsi="Times New Roman" w:cs="Times New Roman"/>
          <w:color w:val="000000" w:themeColor="text1"/>
          <w:sz w:val="28"/>
          <w:szCs w:val="28"/>
        </w:rPr>
        <w:t xml:space="preserve"> и графическим сопровождением; соблюдать нормы информационной избирательности, этики и этикета;</w:t>
      </w:r>
      <w:r w:rsidRPr="00567BE9">
        <w:rPr>
          <w:rFonts w:ascii="Times New Roman" w:eastAsia="Times New Roman" w:hAnsi="Times New Roman" w:cs="Times New Roman"/>
          <w:color w:val="000000" w:themeColor="text1"/>
          <w:sz w:val="28"/>
          <w:szCs w:val="28"/>
        </w:rPr>
        <w:br/>
        <w:t xml:space="preserve">9) овладение навыками смыслового чтения текстов различных стилей и жанров в соответствии с целями и задачами; </w:t>
      </w:r>
      <w:proofErr w:type="gramStart"/>
      <w:r w:rsidRPr="00567BE9">
        <w:rPr>
          <w:rFonts w:ascii="Times New Roman" w:eastAsia="Times New Roman" w:hAnsi="Times New Roman" w:cs="Times New Roman"/>
          <w:color w:val="000000" w:themeColor="text1"/>
          <w:sz w:val="28"/>
          <w:szCs w:val="28"/>
        </w:rPr>
        <w:t>осознанно строить речевое высказывание в соответствии с задачами коммуникации и составлять тексты в устной и письменной формах;</w:t>
      </w:r>
      <w:r w:rsidRPr="00567BE9">
        <w:rPr>
          <w:rFonts w:ascii="Times New Roman" w:eastAsia="Times New Roman" w:hAnsi="Times New Roman" w:cs="Times New Roman"/>
          <w:color w:val="000000" w:themeColor="text1"/>
          <w:sz w:val="28"/>
          <w:szCs w:val="28"/>
        </w:rPr>
        <w:b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567BE9">
        <w:rPr>
          <w:rFonts w:ascii="Times New Roman" w:eastAsia="Times New Roman" w:hAnsi="Times New Roman" w:cs="Times New Roman"/>
          <w:color w:val="000000" w:themeColor="text1"/>
          <w:sz w:val="28"/>
          <w:szCs w:val="28"/>
        </w:rPr>
        <w:br/>
        <w:t>11) готовность слушать собеседника и вести диалог; готовность признавать возможность существования различных точек зрения и права каждого иметь свою;</w:t>
      </w:r>
      <w:proofErr w:type="gramEnd"/>
      <w:r w:rsidRPr="00567BE9">
        <w:rPr>
          <w:rFonts w:ascii="Times New Roman" w:eastAsia="Times New Roman" w:hAnsi="Times New Roman" w:cs="Times New Roman"/>
          <w:color w:val="000000" w:themeColor="text1"/>
          <w:sz w:val="28"/>
          <w:szCs w:val="28"/>
        </w:rPr>
        <w:t xml:space="preserve"> </w:t>
      </w:r>
      <w:proofErr w:type="gramStart"/>
      <w:r w:rsidRPr="00567BE9">
        <w:rPr>
          <w:rFonts w:ascii="Times New Roman" w:eastAsia="Times New Roman" w:hAnsi="Times New Roman" w:cs="Times New Roman"/>
          <w:color w:val="000000" w:themeColor="text1"/>
          <w:sz w:val="28"/>
          <w:szCs w:val="28"/>
        </w:rPr>
        <w:t>излагать свое мнение и аргументировать свою точку зрения и оценку событий;</w:t>
      </w:r>
      <w:r w:rsidRPr="00567BE9">
        <w:rPr>
          <w:rFonts w:ascii="Times New Roman" w:eastAsia="Times New Roman" w:hAnsi="Times New Roman" w:cs="Times New Roman"/>
          <w:color w:val="000000" w:themeColor="text1"/>
          <w:sz w:val="28"/>
          <w:szCs w:val="28"/>
        </w:rPr>
        <w:b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Pr="00567BE9">
        <w:rPr>
          <w:rFonts w:ascii="Times New Roman" w:eastAsia="Times New Roman" w:hAnsi="Times New Roman" w:cs="Times New Roman"/>
          <w:color w:val="000000" w:themeColor="text1"/>
          <w:sz w:val="28"/>
          <w:szCs w:val="28"/>
        </w:rPr>
        <w:br/>
        <w:t>13) готовность конструктивно разрешать конфликты посредством учета интересов сторон и сотрудничества;</w:t>
      </w:r>
      <w:proofErr w:type="gramEnd"/>
      <w:r w:rsidRPr="00567BE9">
        <w:rPr>
          <w:rFonts w:ascii="Times New Roman" w:eastAsia="Times New Roman" w:hAnsi="Times New Roman" w:cs="Times New Roman"/>
          <w:color w:val="000000" w:themeColor="text1"/>
          <w:sz w:val="28"/>
          <w:szCs w:val="28"/>
        </w:rPr>
        <w:br/>
      </w:r>
      <w:proofErr w:type="gramStart"/>
      <w:r w:rsidRPr="00567BE9">
        <w:rPr>
          <w:rFonts w:ascii="Times New Roman" w:eastAsia="Times New Roman" w:hAnsi="Times New Roman" w:cs="Times New Roman"/>
          <w:color w:val="000000" w:themeColor="text1"/>
          <w:sz w:val="28"/>
          <w:szCs w:val="28"/>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567BE9">
        <w:rPr>
          <w:rFonts w:ascii="Times New Roman" w:eastAsia="Times New Roman" w:hAnsi="Times New Roman" w:cs="Times New Roman"/>
          <w:color w:val="000000" w:themeColor="text1"/>
          <w:sz w:val="28"/>
          <w:szCs w:val="28"/>
        </w:rPr>
        <w:br/>
        <w:t xml:space="preserve">15) овладение базовыми предметными и </w:t>
      </w:r>
      <w:proofErr w:type="spellStart"/>
      <w:r w:rsidRPr="00567BE9">
        <w:rPr>
          <w:rFonts w:ascii="Times New Roman" w:eastAsia="Times New Roman" w:hAnsi="Times New Roman" w:cs="Times New Roman"/>
          <w:color w:val="000000" w:themeColor="text1"/>
          <w:sz w:val="28"/>
          <w:szCs w:val="28"/>
        </w:rPr>
        <w:t>межпредметными</w:t>
      </w:r>
      <w:proofErr w:type="spellEnd"/>
      <w:r w:rsidRPr="00567BE9">
        <w:rPr>
          <w:rFonts w:ascii="Times New Roman" w:eastAsia="Times New Roman" w:hAnsi="Times New Roman" w:cs="Times New Roman"/>
          <w:color w:val="000000" w:themeColor="text1"/>
          <w:sz w:val="28"/>
          <w:szCs w:val="28"/>
        </w:rPr>
        <w:t xml:space="preserve"> понятиями, отражающими существенные связи и отношения между объектами и процессами;</w:t>
      </w:r>
      <w:proofErr w:type="gramEnd"/>
      <w:r w:rsidRPr="00567BE9">
        <w:rPr>
          <w:rFonts w:ascii="Times New Roman" w:eastAsia="Times New Roman" w:hAnsi="Times New Roman" w:cs="Times New Roman"/>
          <w:color w:val="000000" w:themeColor="text1"/>
          <w:sz w:val="28"/>
          <w:szCs w:val="28"/>
        </w:rPr>
        <w:b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Предметные результаты освоения основной образовательной программы начального общего образования по музыке</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t xml:space="preserve">1) </w:t>
      </w:r>
      <w:proofErr w:type="spellStart"/>
      <w:r w:rsidRPr="00567BE9">
        <w:rPr>
          <w:rFonts w:ascii="Times New Roman" w:eastAsia="Times New Roman" w:hAnsi="Times New Roman" w:cs="Times New Roman"/>
          <w:color w:val="000000" w:themeColor="text1"/>
          <w:sz w:val="28"/>
          <w:szCs w:val="28"/>
        </w:rPr>
        <w:t>сформированность</w:t>
      </w:r>
      <w:proofErr w:type="spellEnd"/>
      <w:r w:rsidRPr="00567BE9">
        <w:rPr>
          <w:rFonts w:ascii="Times New Roman" w:eastAsia="Times New Roman" w:hAnsi="Times New Roman" w:cs="Times New Roman"/>
          <w:color w:val="000000" w:themeColor="text1"/>
          <w:sz w:val="28"/>
          <w:szCs w:val="28"/>
        </w:rPr>
        <w:t xml:space="preserve"> первоначальных представлений о роли музыки в жизни человека, ее роли в духовно-нравственном развитии человека;</w:t>
      </w:r>
      <w:r w:rsidRPr="00567BE9">
        <w:rPr>
          <w:rFonts w:ascii="Times New Roman" w:eastAsia="Times New Roman" w:hAnsi="Times New Roman" w:cs="Times New Roman"/>
          <w:color w:val="000000" w:themeColor="text1"/>
          <w:sz w:val="28"/>
          <w:szCs w:val="28"/>
        </w:rPr>
        <w:br/>
        <w:t xml:space="preserve">2) </w:t>
      </w:r>
      <w:proofErr w:type="spellStart"/>
      <w:r w:rsidRPr="00567BE9">
        <w:rPr>
          <w:rFonts w:ascii="Times New Roman" w:eastAsia="Times New Roman" w:hAnsi="Times New Roman" w:cs="Times New Roman"/>
          <w:color w:val="000000" w:themeColor="text1"/>
          <w:sz w:val="28"/>
          <w:szCs w:val="28"/>
        </w:rPr>
        <w:t>сформированность</w:t>
      </w:r>
      <w:proofErr w:type="spellEnd"/>
      <w:r w:rsidRPr="00567BE9">
        <w:rPr>
          <w:rFonts w:ascii="Times New Roman" w:eastAsia="Times New Roman" w:hAnsi="Times New Roman" w:cs="Times New Roman"/>
          <w:color w:val="000000" w:themeColor="text1"/>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r w:rsidRPr="00567BE9">
        <w:rPr>
          <w:rFonts w:ascii="Times New Roman" w:eastAsia="Times New Roman" w:hAnsi="Times New Roman" w:cs="Times New Roman"/>
          <w:color w:val="000000" w:themeColor="text1"/>
          <w:sz w:val="28"/>
          <w:szCs w:val="28"/>
        </w:rPr>
        <w:br/>
        <w:t>3) умение воспринимать музыку и выражать свое отношение к музыкальному произведению;</w:t>
      </w:r>
      <w:proofErr w:type="gramEnd"/>
      <w:r w:rsidRPr="00567BE9">
        <w:rPr>
          <w:rFonts w:ascii="Times New Roman" w:eastAsia="Times New Roman" w:hAnsi="Times New Roman" w:cs="Times New Roman"/>
          <w:color w:val="000000" w:themeColor="text1"/>
          <w:sz w:val="28"/>
          <w:szCs w:val="28"/>
        </w:rPr>
        <w:b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Примерная программа по музыке составлена на основе Фундаментального ядра содержания начального общего образования, Концепции духовно-нравственного развития и воспитания личности гражданина России. Программа является базовой, т. е. </w:t>
      </w:r>
      <w:r w:rsidRPr="00567BE9">
        <w:rPr>
          <w:rFonts w:ascii="Times New Roman" w:eastAsia="Times New Roman" w:hAnsi="Times New Roman" w:cs="Times New Roman"/>
          <w:color w:val="000000" w:themeColor="text1"/>
          <w:sz w:val="28"/>
          <w:szCs w:val="28"/>
        </w:rPr>
        <w:lastRenderedPageBreak/>
        <w:t>определяет содержание учебного курса «Музыка» для начальной школы, которое должно быть представлено в любой рабочей программе.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В примерной программе дано распределение учебных часов по разделам учебных курсов. Примерная программа является ориентиром для составления рабочих программ, она определяет инвариантную (обязательную) часть учебного курса, за пределами которой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к структурированию учебного материала, определение последовательности и времени его изучения, а также путей формирования системы знаний, умений и способов деятельности, развития, воспитания и социализации учащихся.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Особенности содержания курса «Музыка» обусловлены спецификой музыкального искусства как социального явления, задачами художественного образования и воспитания и многолетними традициями отечественной педагогики. Сформированные навыки активного диалога с музыкальным искусством становятся основой процесса обобщения и переосмысления накопленного эстетического опыта. Содержание изучения музыки представляет собой неотъемлемое звено в системе непрерывного образования.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В школе происходит становление и развитие динамической системы ценностных ориентаций и мотиваций. При изучении музыки закладываются основы систематизации, классификации явлений, алгоритмов творческого мышления на основе восприятия и анализа музыкальных художественных образов, что определяет развитие памяти, фантазии, воображения учащихся, приводит их к поиску нестандартных способов решения проблем.</w:t>
      </w:r>
      <w:r w:rsidRPr="00567BE9">
        <w:rPr>
          <w:rFonts w:ascii="Times New Roman" w:eastAsia="Times New Roman" w:hAnsi="Times New Roman" w:cs="Times New Roman"/>
          <w:color w:val="000000" w:themeColor="text1"/>
          <w:sz w:val="28"/>
          <w:szCs w:val="28"/>
        </w:rPr>
        <w:br/>
        <w:t>Изучение предмета строится по принципу концентрических возвращений к основам музыкального искусства, изученным в начальной школе, их углублению и развитию. В процессе восприятия музыки происходит формирование перехода от освоения мира через личный опыт к восприятию чужого опыта, осознания богатства мировой музыкальной культуры, становление собственных творческих инициатив в мире музыки.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Личностное, коммуникативное, социальное развитие учащихся определяется стратегией организации их музыкально-учебной, художественно-творческой деятельности. Изучение музыки дает возможность реальной интеграции со смежными предметными областями (историей и обществознанием, русским языком и литературой, изобразительным искусством, мировой художественной культурой). Возникает также возможность выстраивания системы </w:t>
      </w:r>
      <w:proofErr w:type="spellStart"/>
      <w:r w:rsidRPr="00567BE9">
        <w:rPr>
          <w:rFonts w:ascii="Times New Roman" w:eastAsia="Times New Roman" w:hAnsi="Times New Roman" w:cs="Times New Roman"/>
          <w:color w:val="000000" w:themeColor="text1"/>
          <w:sz w:val="28"/>
          <w:szCs w:val="28"/>
        </w:rPr>
        <w:t>межпредметных</w:t>
      </w:r>
      <w:proofErr w:type="spellEnd"/>
      <w:r w:rsidRPr="00567BE9">
        <w:rPr>
          <w:rFonts w:ascii="Times New Roman" w:eastAsia="Times New Roman" w:hAnsi="Times New Roman" w:cs="Times New Roman"/>
          <w:color w:val="000000" w:themeColor="text1"/>
          <w:sz w:val="28"/>
          <w:szCs w:val="28"/>
        </w:rPr>
        <w:t xml:space="preserve"> и </w:t>
      </w:r>
      <w:proofErr w:type="spellStart"/>
      <w:r w:rsidRPr="00567BE9">
        <w:rPr>
          <w:rFonts w:ascii="Times New Roman" w:eastAsia="Times New Roman" w:hAnsi="Times New Roman" w:cs="Times New Roman"/>
          <w:color w:val="000000" w:themeColor="text1"/>
          <w:sz w:val="28"/>
          <w:szCs w:val="28"/>
        </w:rPr>
        <w:t>надпредметных</w:t>
      </w:r>
      <w:proofErr w:type="spellEnd"/>
      <w:r w:rsidRPr="00567BE9">
        <w:rPr>
          <w:rFonts w:ascii="Times New Roman" w:eastAsia="Times New Roman" w:hAnsi="Times New Roman" w:cs="Times New Roman"/>
          <w:color w:val="000000" w:themeColor="text1"/>
          <w:sz w:val="28"/>
          <w:szCs w:val="28"/>
        </w:rPr>
        <w:t xml:space="preserve"> связей, интеграции основного и дополнительного образования через обращение к реализации художественно-творческого потенциала учащихся, синтезу обучения и воспитания, реализуемому в проектно-исследовательской деятельности на материале музыкального искусства.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Цели изучения предмета «Музыка»:</w:t>
      </w:r>
    </w:p>
    <w:p w:rsidR="001D2C96" w:rsidRPr="00567BE9" w:rsidRDefault="001D2C96" w:rsidP="001D2C96">
      <w:pPr>
        <w:numPr>
          <w:ilvl w:val="0"/>
          <w:numId w:val="1"/>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формирование</w:t>
      </w:r>
      <w:r w:rsidRPr="00567BE9">
        <w:rPr>
          <w:rFonts w:ascii="Times New Roman" w:eastAsia="Times New Roman" w:hAnsi="Times New Roman" w:cs="Times New Roman"/>
          <w:color w:val="000000" w:themeColor="text1"/>
          <w:sz w:val="28"/>
          <w:szCs w:val="28"/>
        </w:rPr>
        <w:t> основ музыкальной культуры посредством эмоционального восприятия музыки;</w:t>
      </w:r>
    </w:p>
    <w:p w:rsidR="001D2C96" w:rsidRPr="00567BE9" w:rsidRDefault="001D2C96" w:rsidP="001D2C96">
      <w:pPr>
        <w:numPr>
          <w:ilvl w:val="0"/>
          <w:numId w:val="1"/>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lastRenderedPageBreak/>
        <w:t>развитие</w:t>
      </w:r>
      <w:r w:rsidRPr="00567BE9">
        <w:rPr>
          <w:rFonts w:ascii="Times New Roman" w:eastAsia="Times New Roman" w:hAnsi="Times New Roman" w:cs="Times New Roman"/>
          <w:color w:val="000000" w:themeColor="text1"/>
          <w:sz w:val="28"/>
          <w:szCs w:val="28"/>
        </w:rPr>
        <w:t> интереса к музыке и музыкальным занятиям; музыкального слуха, чувства ритма, музыкальной памяти, образного и ассоциативного мышления, воображения; учебно-творческих способностей в различных видах музыкальной деятельности, дикции, певческого голоса и дыхания;</w:t>
      </w:r>
    </w:p>
    <w:p w:rsidR="001D2C96" w:rsidRPr="00567BE9" w:rsidRDefault="001D2C96" w:rsidP="001D2C96">
      <w:pPr>
        <w:numPr>
          <w:ilvl w:val="0"/>
          <w:numId w:val="1"/>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воспитание</w:t>
      </w:r>
      <w:r w:rsidRPr="00567BE9">
        <w:rPr>
          <w:rFonts w:ascii="Times New Roman" w:eastAsia="Times New Roman" w:hAnsi="Times New Roman" w:cs="Times New Roman"/>
          <w:color w:val="000000" w:themeColor="text1"/>
          <w:sz w:val="28"/>
          <w:szCs w:val="28"/>
        </w:rPr>
        <w:t> музыкального вкуса; нравственных и эстетических чувств: любви к ближнему, к своему народу, к Родине; уважения к истории, традициям, музыкальной культуре разных стран мира; эмоционально-ценностного отношения к искусству.</w:t>
      </w:r>
    </w:p>
    <w:p w:rsidR="001D2C96" w:rsidRPr="00567BE9" w:rsidRDefault="001D2C96" w:rsidP="001D2C96">
      <w:pPr>
        <w:numPr>
          <w:ilvl w:val="0"/>
          <w:numId w:val="1"/>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обогащение</w:t>
      </w:r>
      <w:r w:rsidRPr="00567BE9">
        <w:rPr>
          <w:rFonts w:ascii="Times New Roman" w:eastAsia="Times New Roman" w:hAnsi="Times New Roman" w:cs="Times New Roman"/>
          <w:color w:val="000000" w:themeColor="text1"/>
          <w:sz w:val="28"/>
          <w:szCs w:val="28"/>
        </w:rPr>
        <w:t> знаний о музыкальном искусстве;</w:t>
      </w:r>
    </w:p>
    <w:p w:rsidR="001D2C96" w:rsidRPr="00567BE9" w:rsidRDefault="001D2C96" w:rsidP="001D2C96">
      <w:pPr>
        <w:numPr>
          <w:ilvl w:val="0"/>
          <w:numId w:val="1"/>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овладение </w:t>
      </w:r>
      <w:r w:rsidRPr="00567BE9">
        <w:rPr>
          <w:rFonts w:ascii="Times New Roman" w:eastAsia="Times New Roman" w:hAnsi="Times New Roman" w:cs="Times New Roman"/>
          <w:color w:val="000000" w:themeColor="text1"/>
          <w:sz w:val="28"/>
          <w:szCs w:val="28"/>
        </w:rPr>
        <w:t>практическими умениями навыками в учебно-творческой деятельности (пение, слушание музыки, игра на элементарных музыкальных инструментах, музыкально-пластические движения и импровизация).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Планируемые результаты обучения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Личностные</w:t>
      </w:r>
    </w:p>
    <w:p w:rsidR="001D2C96" w:rsidRPr="00567BE9" w:rsidRDefault="001D2C96" w:rsidP="001D2C96">
      <w:pPr>
        <w:numPr>
          <w:ilvl w:val="0"/>
          <w:numId w:val="2"/>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наличие эмоционально-ценностного отношения к искусству;</w:t>
      </w:r>
    </w:p>
    <w:p w:rsidR="001D2C96" w:rsidRPr="00567BE9" w:rsidRDefault="001D2C96" w:rsidP="001D2C96">
      <w:pPr>
        <w:numPr>
          <w:ilvl w:val="0"/>
          <w:numId w:val="2"/>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реализация творческого потенциала в процессе коллективного (индивидуального) </w:t>
      </w:r>
      <w:proofErr w:type="spellStart"/>
      <w:r w:rsidRPr="00567BE9">
        <w:rPr>
          <w:rFonts w:ascii="Times New Roman" w:eastAsia="Times New Roman" w:hAnsi="Times New Roman" w:cs="Times New Roman"/>
          <w:color w:val="000000" w:themeColor="text1"/>
          <w:sz w:val="28"/>
          <w:szCs w:val="28"/>
        </w:rPr>
        <w:t>музицирования</w:t>
      </w:r>
      <w:proofErr w:type="spellEnd"/>
      <w:r w:rsidRPr="00567BE9">
        <w:rPr>
          <w:rFonts w:ascii="Times New Roman" w:eastAsia="Times New Roman" w:hAnsi="Times New Roman" w:cs="Times New Roman"/>
          <w:color w:val="000000" w:themeColor="text1"/>
          <w:sz w:val="28"/>
          <w:szCs w:val="28"/>
        </w:rPr>
        <w:t>;</w:t>
      </w:r>
    </w:p>
    <w:p w:rsidR="001D2C96" w:rsidRPr="00567BE9" w:rsidRDefault="001D2C96" w:rsidP="001D2C96">
      <w:pPr>
        <w:numPr>
          <w:ilvl w:val="0"/>
          <w:numId w:val="2"/>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позитивная самооценка своих музыкально-творческих возможностей.</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b/>
          <w:bCs/>
          <w:color w:val="000000" w:themeColor="text1"/>
          <w:sz w:val="28"/>
          <w:szCs w:val="28"/>
        </w:rPr>
        <w:t>Метапредметные</w:t>
      </w:r>
      <w:proofErr w:type="spellEnd"/>
    </w:p>
    <w:p w:rsidR="001D2C96" w:rsidRPr="00567BE9" w:rsidRDefault="001D2C96" w:rsidP="001D2C96">
      <w:pPr>
        <w:numPr>
          <w:ilvl w:val="0"/>
          <w:numId w:val="3"/>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развитое художественное восприятие, умение оценивать произведения разных видов искусства;</w:t>
      </w:r>
    </w:p>
    <w:p w:rsidR="001D2C96" w:rsidRPr="00567BE9" w:rsidRDefault="001D2C96" w:rsidP="001D2C96">
      <w:pPr>
        <w:numPr>
          <w:ilvl w:val="0"/>
          <w:numId w:val="3"/>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ориентация в культурном многообразии окружающей действительности, участие в музыкальной жизни класса, школы, города и др.;</w:t>
      </w:r>
    </w:p>
    <w:p w:rsidR="001D2C96" w:rsidRPr="00567BE9" w:rsidRDefault="001D2C96" w:rsidP="001D2C96">
      <w:pPr>
        <w:numPr>
          <w:ilvl w:val="0"/>
          <w:numId w:val="3"/>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продуктивное сотрудничество (общение, взаимодействие) со сверстниками при решении различных музыкально-творческих задач;</w:t>
      </w:r>
    </w:p>
    <w:p w:rsidR="001D2C96" w:rsidRPr="00567BE9" w:rsidRDefault="001D2C96" w:rsidP="001D2C96">
      <w:pPr>
        <w:numPr>
          <w:ilvl w:val="0"/>
          <w:numId w:val="3"/>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наблюдение за разнообразными явлениями жизни и искусства в учебной и внеурочной деятельности.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Предметные</w:t>
      </w:r>
    </w:p>
    <w:p w:rsidR="001D2C96" w:rsidRPr="00567BE9" w:rsidRDefault="001D2C96" w:rsidP="001D2C96">
      <w:pPr>
        <w:numPr>
          <w:ilvl w:val="0"/>
          <w:numId w:val="4"/>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устойчивый интерес к музыке и видам (или какому-либо виду) музыкально-творческой деятельности;</w:t>
      </w:r>
    </w:p>
    <w:p w:rsidR="001D2C96" w:rsidRPr="00567BE9" w:rsidRDefault="001D2C96" w:rsidP="001D2C96">
      <w:pPr>
        <w:numPr>
          <w:ilvl w:val="0"/>
          <w:numId w:val="4"/>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общее понятие о значении музыки в жизни человек, знание основных закономерностей музыкального искусства, общее представление о музыкальной картине мира;</w:t>
      </w:r>
    </w:p>
    <w:p w:rsidR="001D2C96" w:rsidRPr="00567BE9" w:rsidRDefault="001D2C96" w:rsidP="001D2C96">
      <w:pPr>
        <w:numPr>
          <w:ilvl w:val="0"/>
          <w:numId w:val="4"/>
        </w:numPr>
        <w:shd w:val="clear" w:color="auto" w:fill="FFFFFF"/>
        <w:spacing w:after="0" w:line="240" w:lineRule="auto"/>
        <w:ind w:left="480" w:right="24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элементарные умения и навыки в различных видах учебно-творческой деятельности.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Основными видами учебной деятельности школьников являются</w:t>
      </w:r>
      <w:r w:rsidRPr="00567BE9">
        <w:rPr>
          <w:rFonts w:ascii="Times New Roman" w:eastAsia="Times New Roman" w:hAnsi="Times New Roman" w:cs="Times New Roman"/>
          <w:color w:val="000000" w:themeColor="text1"/>
          <w:sz w:val="28"/>
          <w:szCs w:val="28"/>
        </w:rPr>
        <w:t xml:space="preserve">: слушание музыки, пение, инструментальное </w:t>
      </w:r>
      <w:proofErr w:type="spellStart"/>
      <w:r w:rsidRPr="00567BE9">
        <w:rPr>
          <w:rFonts w:ascii="Times New Roman" w:eastAsia="Times New Roman" w:hAnsi="Times New Roman" w:cs="Times New Roman"/>
          <w:color w:val="000000" w:themeColor="text1"/>
          <w:sz w:val="28"/>
          <w:szCs w:val="28"/>
        </w:rPr>
        <w:t>музицирование</w:t>
      </w:r>
      <w:proofErr w:type="spellEnd"/>
      <w:r w:rsidRPr="00567BE9">
        <w:rPr>
          <w:rFonts w:ascii="Times New Roman" w:eastAsia="Times New Roman" w:hAnsi="Times New Roman" w:cs="Times New Roman"/>
          <w:color w:val="000000" w:themeColor="text1"/>
          <w:sz w:val="28"/>
          <w:szCs w:val="28"/>
        </w:rPr>
        <w:t>, музыкально-пластическое движение, драматизация музыкальных произведений.</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Примерные программы основного общего образования по музыке составлены из расчета часов, указанных в Базисном учебном плане образовательных учреждений общего образования.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При подготовке к занятиям необходимо акцентировать внимание на дидактические требования к современному уроку - четкое формулирование образовательных задач в </w:t>
      </w:r>
      <w:r w:rsidRPr="00567BE9">
        <w:rPr>
          <w:rFonts w:ascii="Times New Roman" w:eastAsia="Times New Roman" w:hAnsi="Times New Roman" w:cs="Times New Roman"/>
          <w:color w:val="000000" w:themeColor="text1"/>
          <w:sz w:val="28"/>
          <w:szCs w:val="28"/>
        </w:rPr>
        <w:lastRenderedPageBreak/>
        <w:t>целом и его составных элементов, их связь с развивающими и воспитательными задачами, с учетом:</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требований к результатам освоения основной образовательной программы;</w:t>
      </w:r>
      <w:r w:rsidRPr="00567BE9">
        <w:rPr>
          <w:rFonts w:ascii="Times New Roman" w:eastAsia="Times New Roman" w:hAnsi="Times New Roman" w:cs="Times New Roman"/>
          <w:color w:val="000000" w:themeColor="text1"/>
          <w:sz w:val="28"/>
          <w:szCs w:val="28"/>
        </w:rPr>
        <w:br/>
        <w:t>• требований к структуре основной образовательной программы начального общего образования;</w:t>
      </w:r>
      <w:r w:rsidRPr="00567BE9">
        <w:rPr>
          <w:rFonts w:ascii="Times New Roman" w:eastAsia="Times New Roman" w:hAnsi="Times New Roman" w:cs="Times New Roman"/>
          <w:color w:val="000000" w:themeColor="text1"/>
          <w:sz w:val="28"/>
          <w:szCs w:val="28"/>
        </w:rPr>
        <w:br/>
        <w:t>• требований к условиям реализации основной образовательной программы начального общего образования.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u w:val="single"/>
        </w:rPr>
        <w:t>Основные типы уроков остаются прежними, но в них внесены изменения: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1.Урок изучения нового</w:t>
      </w:r>
    </w:p>
    <w:p w:rsidR="001D2C96" w:rsidRPr="00567BE9" w:rsidRDefault="001D2C96" w:rsidP="001D2C96">
      <w:pPr>
        <w:shd w:val="clear" w:color="auto" w:fill="FFFFFF"/>
        <w:spacing w:after="240" w:line="240" w:lineRule="auto"/>
        <w:ind w:left="90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t>Это: традиционный (комбинированный), лекция, экскурсия, исследовательская работа, учебный и трудовой практикум.</w:t>
      </w:r>
      <w:proofErr w:type="gramEnd"/>
      <w:r w:rsidRPr="00567BE9">
        <w:rPr>
          <w:rFonts w:ascii="Times New Roman" w:eastAsia="Times New Roman" w:hAnsi="Times New Roman" w:cs="Times New Roman"/>
          <w:color w:val="000000" w:themeColor="text1"/>
          <w:sz w:val="28"/>
          <w:szCs w:val="28"/>
        </w:rPr>
        <w:t xml:space="preserve"> Имеет целью изучение и первичное закрепление новых знаний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2. Урок закрепления знаний</w:t>
      </w:r>
    </w:p>
    <w:p w:rsidR="001D2C96" w:rsidRPr="00567BE9" w:rsidRDefault="001D2C96" w:rsidP="001D2C96">
      <w:pPr>
        <w:shd w:val="clear" w:color="auto" w:fill="FFFFFF"/>
        <w:spacing w:after="240" w:line="240" w:lineRule="auto"/>
        <w:ind w:left="90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Это: практикум, экскурсия, лабораторная работа, собеседование, консультация. Имеет целью выработку умений по применению знаний.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3. Урок комплексного применения знаний</w:t>
      </w:r>
    </w:p>
    <w:p w:rsidR="001D2C96" w:rsidRPr="00567BE9" w:rsidRDefault="001D2C96" w:rsidP="001D2C96">
      <w:pPr>
        <w:shd w:val="clear" w:color="auto" w:fill="FFFFFF"/>
        <w:spacing w:after="240" w:line="240" w:lineRule="auto"/>
        <w:ind w:left="90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Это: практикум, лабораторная работа, семинар и т.д. Имеет целью выработку умений самостоятельно применять знания в комплексе, в новых условиях.</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4. Урок обобщения и систематизации знаний</w:t>
      </w:r>
    </w:p>
    <w:p w:rsidR="001D2C96" w:rsidRPr="00567BE9" w:rsidRDefault="001D2C96" w:rsidP="001D2C96">
      <w:pPr>
        <w:shd w:val="clear" w:color="auto" w:fill="FFFFFF"/>
        <w:spacing w:after="240" w:line="240" w:lineRule="auto"/>
        <w:ind w:left="90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Это: семинар, конференция, круглый стол и т.д. Имеет целью обобщение единичных знаний в систему.</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5. Урок контроля, оценки и коррекции знаний</w:t>
      </w:r>
    </w:p>
    <w:p w:rsidR="001D2C96" w:rsidRPr="00567BE9" w:rsidRDefault="001D2C96" w:rsidP="001D2C96">
      <w:pPr>
        <w:shd w:val="clear" w:color="auto" w:fill="FFFFFF"/>
        <w:spacing w:after="240" w:line="240" w:lineRule="auto"/>
        <w:ind w:left="90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Это: контрольная работа, зачет, коллоквиум, смотр знаний и т.д. Имеет целью определить уровень овладения знаниями, умениями и навыками.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Предметные результаты по видам деятельности </w:t>
      </w:r>
      <w:proofErr w:type="gramStart"/>
      <w:r w:rsidRPr="00567BE9">
        <w:rPr>
          <w:rFonts w:ascii="Times New Roman" w:eastAsia="Times New Roman" w:hAnsi="Times New Roman" w:cs="Times New Roman"/>
          <w:color w:val="000000" w:themeColor="text1"/>
          <w:sz w:val="28"/>
          <w:szCs w:val="28"/>
        </w:rPr>
        <w:t>обучающихся</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 результате освоения </w:t>
      </w:r>
      <w:proofErr w:type="gramStart"/>
      <w:r w:rsidRPr="00567BE9">
        <w:rPr>
          <w:rFonts w:ascii="Times New Roman" w:eastAsia="Times New Roman" w:hAnsi="Times New Roman" w:cs="Times New Roman"/>
          <w:color w:val="000000" w:themeColor="text1"/>
          <w:sz w:val="28"/>
          <w:szCs w:val="28"/>
        </w:rPr>
        <w:t>программы</w:t>
      </w:r>
      <w:proofErr w:type="gramEnd"/>
      <w:r w:rsidRPr="00567BE9">
        <w:rPr>
          <w:rFonts w:ascii="Times New Roman" w:eastAsia="Times New Roman" w:hAnsi="Times New Roman" w:cs="Times New Roman"/>
          <w:color w:val="000000" w:themeColor="text1"/>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567BE9">
        <w:rPr>
          <w:rFonts w:ascii="Times New Roman" w:eastAsia="Times New Roman" w:hAnsi="Times New Roman" w:cs="Times New Roman"/>
          <w:color w:val="000000" w:themeColor="text1"/>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567BE9">
        <w:rPr>
          <w:rFonts w:ascii="Times New Roman" w:eastAsia="Times New Roman" w:hAnsi="Times New Roman" w:cs="Times New Roman"/>
          <w:color w:val="000000" w:themeColor="text1"/>
          <w:sz w:val="28"/>
          <w:szCs w:val="28"/>
        </w:rPr>
        <w:t xml:space="preserve"> Освоение программы позволит </w:t>
      </w:r>
      <w:proofErr w:type="gramStart"/>
      <w:r w:rsidRPr="00567BE9">
        <w:rPr>
          <w:rFonts w:ascii="Times New Roman" w:eastAsia="Times New Roman" w:hAnsi="Times New Roman" w:cs="Times New Roman"/>
          <w:color w:val="000000" w:themeColor="text1"/>
          <w:sz w:val="28"/>
          <w:szCs w:val="28"/>
        </w:rPr>
        <w:t>обучающимся</w:t>
      </w:r>
      <w:proofErr w:type="gramEnd"/>
      <w:r w:rsidRPr="00567BE9">
        <w:rPr>
          <w:rFonts w:ascii="Times New Roman" w:eastAsia="Times New Roman" w:hAnsi="Times New Roman" w:cs="Times New Roman"/>
          <w:color w:val="000000" w:themeColor="text1"/>
          <w:sz w:val="28"/>
          <w:szCs w:val="28"/>
        </w:rPr>
        <w:t xml:space="preserve"> принимать активное участие в общественной, концертной и музыкально-театральной жизни школы, города, региона.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Слушание музыки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Обучающийся: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lastRenderedPageBreak/>
        <w:t>1. Узнает изученные музыкальные произведения и называет имена их авторов.</w:t>
      </w:r>
      <w:r w:rsidRPr="00567BE9">
        <w:rPr>
          <w:rFonts w:ascii="Times New Roman" w:eastAsia="Times New Roman" w:hAnsi="Times New Roman" w:cs="Times New Roman"/>
          <w:color w:val="000000" w:themeColor="text1"/>
          <w:sz w:val="28"/>
          <w:szCs w:val="28"/>
        </w:rPr>
        <w:br/>
        <w:t>2. Умеет определять характер музыкального произведения, его образ, отдельные элементы музыкального языка: лад, темп, тембр, динамику, регистр.</w:t>
      </w:r>
      <w:r w:rsidRPr="00567BE9">
        <w:rPr>
          <w:rFonts w:ascii="Times New Roman" w:eastAsia="Times New Roman" w:hAnsi="Times New Roman" w:cs="Times New Roman"/>
          <w:color w:val="000000" w:themeColor="text1"/>
          <w:sz w:val="28"/>
          <w:szCs w:val="28"/>
        </w:rPr>
        <w:b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r w:rsidRPr="00567BE9">
        <w:rPr>
          <w:rFonts w:ascii="Times New Roman" w:eastAsia="Times New Roman" w:hAnsi="Times New Roman" w:cs="Times New Roman"/>
          <w:color w:val="000000" w:themeColor="text1"/>
          <w:sz w:val="28"/>
          <w:szCs w:val="28"/>
        </w:rPr>
        <w:b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r w:rsidRPr="00567BE9">
        <w:rPr>
          <w:rFonts w:ascii="Times New Roman" w:eastAsia="Times New Roman" w:hAnsi="Times New Roman" w:cs="Times New Roman"/>
          <w:color w:val="000000" w:themeColor="text1"/>
          <w:sz w:val="28"/>
          <w:szCs w:val="28"/>
        </w:rPr>
        <w:br/>
        <w:t xml:space="preserve">5. </w:t>
      </w:r>
      <w:proofErr w:type="gramStart"/>
      <w:r w:rsidRPr="00567BE9">
        <w:rPr>
          <w:rFonts w:ascii="Times New Roman" w:eastAsia="Times New Roman" w:hAnsi="Times New Roman" w:cs="Times New Roman"/>
          <w:color w:val="000000" w:themeColor="text1"/>
          <w:sz w:val="28"/>
          <w:szCs w:val="28"/>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r w:rsidRPr="00567BE9">
        <w:rPr>
          <w:rFonts w:ascii="Times New Roman" w:eastAsia="Times New Roman" w:hAnsi="Times New Roman" w:cs="Times New Roman"/>
          <w:color w:val="000000" w:themeColor="text1"/>
          <w:sz w:val="28"/>
          <w:szCs w:val="28"/>
        </w:rPr>
        <w:br/>
        <w:t>6.</w:t>
      </w:r>
      <w:proofErr w:type="gramEnd"/>
      <w:r w:rsidRPr="00567BE9">
        <w:rPr>
          <w:rFonts w:ascii="Times New Roman" w:eastAsia="Times New Roman" w:hAnsi="Times New Roman" w:cs="Times New Roman"/>
          <w:color w:val="000000" w:themeColor="text1"/>
          <w:sz w:val="28"/>
          <w:szCs w:val="28"/>
        </w:rPr>
        <w:t xml:space="preserve">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r w:rsidRPr="00567BE9">
        <w:rPr>
          <w:rFonts w:ascii="Times New Roman" w:eastAsia="Times New Roman" w:hAnsi="Times New Roman" w:cs="Times New Roman"/>
          <w:color w:val="000000" w:themeColor="text1"/>
          <w:sz w:val="28"/>
          <w:szCs w:val="28"/>
        </w:rPr>
        <w:br/>
        <w:t xml:space="preserve">7. Имеет представления о выразительных возможностях и особенностях музыкальных форм: типах развития (повтор, контраст), простых </w:t>
      </w:r>
      <w:proofErr w:type="spellStart"/>
      <w:r w:rsidRPr="00567BE9">
        <w:rPr>
          <w:rFonts w:ascii="Times New Roman" w:eastAsia="Times New Roman" w:hAnsi="Times New Roman" w:cs="Times New Roman"/>
          <w:color w:val="000000" w:themeColor="text1"/>
          <w:sz w:val="28"/>
          <w:szCs w:val="28"/>
        </w:rPr>
        <w:t>двухчастной</w:t>
      </w:r>
      <w:proofErr w:type="spellEnd"/>
      <w:r w:rsidRPr="00567BE9">
        <w:rPr>
          <w:rFonts w:ascii="Times New Roman" w:eastAsia="Times New Roman" w:hAnsi="Times New Roman" w:cs="Times New Roman"/>
          <w:color w:val="000000" w:themeColor="text1"/>
          <w:sz w:val="28"/>
          <w:szCs w:val="28"/>
        </w:rPr>
        <w:t xml:space="preserve"> и трехчастной формы, вариаций, рондо.</w:t>
      </w:r>
      <w:r w:rsidRPr="00567BE9">
        <w:rPr>
          <w:rFonts w:ascii="Times New Roman" w:eastAsia="Times New Roman" w:hAnsi="Times New Roman" w:cs="Times New Roman"/>
          <w:color w:val="000000" w:themeColor="text1"/>
          <w:sz w:val="28"/>
          <w:szCs w:val="28"/>
        </w:rPr>
        <w:br/>
        <w:t>8. Определяет жанровую основу в пройденных музыкальных произведениях.</w:t>
      </w:r>
      <w:r w:rsidRPr="00567BE9">
        <w:rPr>
          <w:rFonts w:ascii="Times New Roman" w:eastAsia="Times New Roman" w:hAnsi="Times New Roman" w:cs="Times New Roman"/>
          <w:color w:val="000000" w:themeColor="text1"/>
          <w:sz w:val="28"/>
          <w:szCs w:val="28"/>
        </w:rPr>
        <w:br/>
        <w:t>9. Имеет слуховой багаж из прослушанных произведений народной музыки, отечественной и зарубежной классики.</w:t>
      </w:r>
      <w:r w:rsidRPr="00567BE9">
        <w:rPr>
          <w:rFonts w:ascii="Times New Roman" w:eastAsia="Times New Roman" w:hAnsi="Times New Roman" w:cs="Times New Roman"/>
          <w:color w:val="000000" w:themeColor="text1"/>
          <w:sz w:val="28"/>
          <w:szCs w:val="28"/>
        </w:rPr>
        <w:br/>
        <w:t>10. Умеет импровизировать под музыку с использованием танцевальных, маршеобразных движений, пластического интонирования.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Хоровое пение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Обучающийся: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1. Знает слова и мелодию Гимна Российской Федерации.</w:t>
      </w:r>
      <w:r w:rsidRPr="00567BE9">
        <w:rPr>
          <w:rFonts w:ascii="Times New Roman" w:eastAsia="Times New Roman" w:hAnsi="Times New Roman" w:cs="Times New Roman"/>
          <w:color w:val="000000" w:themeColor="text1"/>
          <w:sz w:val="28"/>
          <w:szCs w:val="28"/>
        </w:rPr>
        <w:br/>
        <w:t>2. Грамотно и выразительно исполняет песни с сопровождением и без сопровождения в соответствии с их образным строем и содержанием.</w:t>
      </w:r>
      <w:r w:rsidRPr="00567BE9">
        <w:rPr>
          <w:rFonts w:ascii="Times New Roman" w:eastAsia="Times New Roman" w:hAnsi="Times New Roman" w:cs="Times New Roman"/>
          <w:color w:val="000000" w:themeColor="text1"/>
          <w:sz w:val="28"/>
          <w:szCs w:val="28"/>
        </w:rPr>
        <w:br/>
        <w:t>3. Знает о способах и приемах выразительного музыкального интонирования.</w:t>
      </w:r>
      <w:r w:rsidRPr="00567BE9">
        <w:rPr>
          <w:rFonts w:ascii="Times New Roman" w:eastAsia="Times New Roman" w:hAnsi="Times New Roman" w:cs="Times New Roman"/>
          <w:color w:val="000000" w:themeColor="text1"/>
          <w:sz w:val="28"/>
          <w:szCs w:val="28"/>
        </w:rPr>
        <w:br/>
        <w:t>4. Соблюдает при пении певческую установку. Использует в процессе пения правильное певческое дыхание.</w:t>
      </w:r>
      <w:r w:rsidRPr="00567BE9">
        <w:rPr>
          <w:rFonts w:ascii="Times New Roman" w:eastAsia="Times New Roman" w:hAnsi="Times New Roman" w:cs="Times New Roman"/>
          <w:color w:val="000000" w:themeColor="text1"/>
          <w:sz w:val="28"/>
          <w:szCs w:val="28"/>
        </w:rPr>
        <w:b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r w:rsidRPr="00567BE9">
        <w:rPr>
          <w:rFonts w:ascii="Times New Roman" w:eastAsia="Times New Roman" w:hAnsi="Times New Roman" w:cs="Times New Roman"/>
          <w:color w:val="000000" w:themeColor="text1"/>
          <w:sz w:val="28"/>
          <w:szCs w:val="28"/>
        </w:rPr>
        <w:b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r w:rsidRPr="00567BE9">
        <w:rPr>
          <w:rFonts w:ascii="Times New Roman" w:eastAsia="Times New Roman" w:hAnsi="Times New Roman" w:cs="Times New Roman"/>
          <w:color w:val="000000" w:themeColor="text1"/>
          <w:sz w:val="28"/>
          <w:szCs w:val="28"/>
        </w:rPr>
        <w:br/>
        <w:t xml:space="preserve">7. Исполняет одноголосные произведения, а также произведения с элементами </w:t>
      </w:r>
      <w:proofErr w:type="spellStart"/>
      <w:r w:rsidRPr="00567BE9">
        <w:rPr>
          <w:rFonts w:ascii="Times New Roman" w:eastAsia="Times New Roman" w:hAnsi="Times New Roman" w:cs="Times New Roman"/>
          <w:color w:val="000000" w:themeColor="text1"/>
          <w:sz w:val="28"/>
          <w:szCs w:val="28"/>
        </w:rPr>
        <w:t>двухголосия</w:t>
      </w:r>
      <w:proofErr w:type="spellEnd"/>
      <w:r w:rsidRPr="00567BE9">
        <w:rPr>
          <w:rFonts w:ascii="Times New Roman" w:eastAsia="Times New Roman" w:hAnsi="Times New Roman" w:cs="Times New Roman"/>
          <w:color w:val="000000" w:themeColor="text1"/>
          <w:sz w:val="28"/>
          <w:szCs w:val="28"/>
        </w:rPr>
        <w:t>.</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Игра в детском инструментальном оркестре (ансамбле)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Обучающийся: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1. Имеет представления о приемах игры на элементарных инструментах детского оркестра, </w:t>
      </w:r>
      <w:proofErr w:type="spellStart"/>
      <w:r w:rsidRPr="00567BE9">
        <w:rPr>
          <w:rFonts w:ascii="Times New Roman" w:eastAsia="Times New Roman" w:hAnsi="Times New Roman" w:cs="Times New Roman"/>
          <w:color w:val="000000" w:themeColor="text1"/>
          <w:sz w:val="28"/>
          <w:szCs w:val="28"/>
        </w:rPr>
        <w:t>блокфлейте</w:t>
      </w:r>
      <w:proofErr w:type="spellEnd"/>
      <w:r w:rsidRPr="00567BE9">
        <w:rPr>
          <w:rFonts w:ascii="Times New Roman" w:eastAsia="Times New Roman" w:hAnsi="Times New Roman" w:cs="Times New Roman"/>
          <w:color w:val="000000" w:themeColor="text1"/>
          <w:sz w:val="28"/>
          <w:szCs w:val="28"/>
        </w:rPr>
        <w:t>, синтезаторе, народных инструментах и др.</w:t>
      </w:r>
      <w:r w:rsidRPr="00567BE9">
        <w:rPr>
          <w:rFonts w:ascii="Times New Roman" w:eastAsia="Times New Roman" w:hAnsi="Times New Roman" w:cs="Times New Roman"/>
          <w:color w:val="000000" w:themeColor="text1"/>
          <w:sz w:val="28"/>
          <w:szCs w:val="28"/>
        </w:rPr>
        <w:br/>
      </w:r>
      <w:r w:rsidRPr="00567BE9">
        <w:rPr>
          <w:rFonts w:ascii="Times New Roman" w:eastAsia="Times New Roman" w:hAnsi="Times New Roman" w:cs="Times New Roman"/>
          <w:color w:val="000000" w:themeColor="text1"/>
          <w:sz w:val="28"/>
          <w:szCs w:val="28"/>
        </w:rPr>
        <w:lastRenderedPageBreak/>
        <w:t>2. Умеет исполнять различные ритмические группы в оркестровых партиях.</w:t>
      </w:r>
      <w:r w:rsidRPr="00567BE9">
        <w:rPr>
          <w:rFonts w:ascii="Times New Roman" w:eastAsia="Times New Roman" w:hAnsi="Times New Roman" w:cs="Times New Roman"/>
          <w:color w:val="000000" w:themeColor="text1"/>
          <w:sz w:val="28"/>
          <w:szCs w:val="28"/>
        </w:rPr>
        <w:br/>
        <w:t xml:space="preserve">3. Имеет первоначальные навыки игры в ансамбле – дуэте, трио (простейшее </w:t>
      </w:r>
      <w:proofErr w:type="spellStart"/>
      <w:r w:rsidRPr="00567BE9">
        <w:rPr>
          <w:rFonts w:ascii="Times New Roman" w:eastAsia="Times New Roman" w:hAnsi="Times New Roman" w:cs="Times New Roman"/>
          <w:color w:val="000000" w:themeColor="text1"/>
          <w:sz w:val="28"/>
          <w:szCs w:val="28"/>
        </w:rPr>
        <w:t>двух-трехголосие</w:t>
      </w:r>
      <w:proofErr w:type="spellEnd"/>
      <w:r w:rsidRPr="00567BE9">
        <w:rPr>
          <w:rFonts w:ascii="Times New Roman" w:eastAsia="Times New Roman" w:hAnsi="Times New Roman" w:cs="Times New Roman"/>
          <w:color w:val="000000" w:themeColor="text1"/>
          <w:sz w:val="28"/>
          <w:szCs w:val="28"/>
        </w:rPr>
        <w:t>). Владеет основами игры в детском оркестре, инструментальном ансамбле.</w:t>
      </w:r>
      <w:r w:rsidRPr="00567BE9">
        <w:rPr>
          <w:rFonts w:ascii="Times New Roman" w:eastAsia="Times New Roman" w:hAnsi="Times New Roman" w:cs="Times New Roman"/>
          <w:color w:val="000000" w:themeColor="text1"/>
          <w:sz w:val="28"/>
          <w:szCs w:val="28"/>
        </w:rPr>
        <w:br/>
        <w:t>4. Использует возможности различных инструментов в ансамбле и оркестре, в том числе тембровые возможности синтезатора.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Основы музыкальной грамоты</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Объем музыкальной грамоты и теоретических понятий: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1. Звук. Свойства музыкального звука: высота, длительность, тембр, громкость.</w:t>
      </w:r>
      <w:r w:rsidRPr="00567BE9">
        <w:rPr>
          <w:rFonts w:ascii="Times New Roman" w:eastAsia="Times New Roman" w:hAnsi="Times New Roman" w:cs="Times New Roman"/>
          <w:color w:val="000000" w:themeColor="text1"/>
          <w:sz w:val="28"/>
          <w:szCs w:val="28"/>
        </w:rPr>
        <w:br/>
        <w:t xml:space="preserve">2. Мелодия. Типы мелодического движения. Интонация. Начальное представление о клавиатуре фортепиано (синтезатора). Подбор по слуху </w:t>
      </w:r>
      <w:proofErr w:type="spellStart"/>
      <w:r w:rsidRPr="00567BE9">
        <w:rPr>
          <w:rFonts w:ascii="Times New Roman" w:eastAsia="Times New Roman" w:hAnsi="Times New Roman" w:cs="Times New Roman"/>
          <w:color w:val="000000" w:themeColor="text1"/>
          <w:sz w:val="28"/>
          <w:szCs w:val="28"/>
        </w:rPr>
        <w:t>попевок</w:t>
      </w:r>
      <w:proofErr w:type="spellEnd"/>
      <w:r w:rsidRPr="00567BE9">
        <w:rPr>
          <w:rFonts w:ascii="Times New Roman" w:eastAsia="Times New Roman" w:hAnsi="Times New Roman" w:cs="Times New Roman"/>
          <w:color w:val="000000" w:themeColor="text1"/>
          <w:sz w:val="28"/>
          <w:szCs w:val="28"/>
        </w:rPr>
        <w:t xml:space="preserve"> и простых песен.</w:t>
      </w:r>
      <w:r w:rsidRPr="00567BE9">
        <w:rPr>
          <w:rFonts w:ascii="Times New Roman" w:eastAsia="Times New Roman" w:hAnsi="Times New Roman" w:cs="Times New Roman"/>
          <w:color w:val="000000" w:themeColor="text1"/>
          <w:sz w:val="28"/>
          <w:szCs w:val="28"/>
        </w:rPr>
        <w:br/>
        <w:t xml:space="preserve">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567BE9">
        <w:rPr>
          <w:rFonts w:ascii="Times New Roman" w:eastAsia="Times New Roman" w:hAnsi="Times New Roman" w:cs="Times New Roman"/>
          <w:color w:val="000000" w:themeColor="text1"/>
          <w:sz w:val="28"/>
          <w:szCs w:val="28"/>
        </w:rPr>
        <w:t>ритмических упражнениях</w:t>
      </w:r>
      <w:proofErr w:type="gramEnd"/>
      <w:r w:rsidRPr="00567BE9">
        <w:rPr>
          <w:rFonts w:ascii="Times New Roman" w:eastAsia="Times New Roman" w:hAnsi="Times New Roman" w:cs="Times New Roman"/>
          <w:color w:val="000000" w:themeColor="text1"/>
          <w:sz w:val="28"/>
          <w:szCs w:val="28"/>
        </w:rPr>
        <w:t>, ритмических рисунках исполняемых песен, в оркестровых партиях и аккомпанементах. Дву</w:t>
      </w:r>
      <w:proofErr w:type="gramStart"/>
      <w:r w:rsidRPr="00567BE9">
        <w:rPr>
          <w:rFonts w:ascii="Times New Roman" w:eastAsia="Times New Roman" w:hAnsi="Times New Roman" w:cs="Times New Roman"/>
          <w:color w:val="000000" w:themeColor="text1"/>
          <w:sz w:val="28"/>
          <w:szCs w:val="28"/>
        </w:rPr>
        <w:t>х-</w:t>
      </w:r>
      <w:proofErr w:type="gramEnd"/>
      <w:r w:rsidRPr="00567BE9">
        <w:rPr>
          <w:rFonts w:ascii="Times New Roman" w:eastAsia="Times New Roman" w:hAnsi="Times New Roman" w:cs="Times New Roman"/>
          <w:color w:val="000000" w:themeColor="text1"/>
          <w:sz w:val="28"/>
          <w:szCs w:val="28"/>
        </w:rPr>
        <w:t xml:space="preserve"> и </w:t>
      </w:r>
      <w:proofErr w:type="spellStart"/>
      <w:r w:rsidRPr="00567BE9">
        <w:rPr>
          <w:rFonts w:ascii="Times New Roman" w:eastAsia="Times New Roman" w:hAnsi="Times New Roman" w:cs="Times New Roman"/>
          <w:color w:val="000000" w:themeColor="text1"/>
          <w:sz w:val="28"/>
          <w:szCs w:val="28"/>
        </w:rPr>
        <w:t>трехдольность</w:t>
      </w:r>
      <w:proofErr w:type="spellEnd"/>
      <w:r w:rsidRPr="00567BE9">
        <w:rPr>
          <w:rFonts w:ascii="Times New Roman" w:eastAsia="Times New Roman" w:hAnsi="Times New Roman" w:cs="Times New Roman"/>
          <w:color w:val="000000" w:themeColor="text1"/>
          <w:sz w:val="28"/>
          <w:szCs w:val="28"/>
        </w:rPr>
        <w:t xml:space="preserve"> – восприятие и передача в движении.</w:t>
      </w:r>
      <w:r w:rsidRPr="00567BE9">
        <w:rPr>
          <w:rFonts w:ascii="Times New Roman" w:eastAsia="Times New Roman" w:hAnsi="Times New Roman" w:cs="Times New Roman"/>
          <w:color w:val="000000" w:themeColor="text1"/>
          <w:sz w:val="28"/>
          <w:szCs w:val="28"/>
        </w:rPr>
        <w:br/>
        <w:t>4. Лад: мажор, минор; тональность, тоника.</w:t>
      </w:r>
      <w:r w:rsidRPr="00567BE9">
        <w:rPr>
          <w:rFonts w:ascii="Times New Roman" w:eastAsia="Times New Roman" w:hAnsi="Times New Roman" w:cs="Times New Roman"/>
          <w:color w:val="000000" w:themeColor="text1"/>
          <w:sz w:val="28"/>
          <w:szCs w:val="28"/>
        </w:rPr>
        <w:br/>
        <w:t xml:space="preserve">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567BE9">
        <w:rPr>
          <w:rFonts w:ascii="Times New Roman" w:eastAsia="Times New Roman" w:hAnsi="Times New Roman" w:cs="Times New Roman"/>
          <w:color w:val="000000" w:themeColor="text1"/>
          <w:sz w:val="28"/>
          <w:szCs w:val="28"/>
        </w:rPr>
        <w:t>попевок</w:t>
      </w:r>
      <w:proofErr w:type="spellEnd"/>
      <w:r w:rsidRPr="00567BE9">
        <w:rPr>
          <w:rFonts w:ascii="Times New Roman" w:eastAsia="Times New Roman" w:hAnsi="Times New Roman" w:cs="Times New Roman"/>
          <w:color w:val="000000" w:themeColor="text1"/>
          <w:sz w:val="28"/>
          <w:szCs w:val="28"/>
        </w:rPr>
        <w:t xml:space="preserve"> (</w:t>
      </w:r>
      <w:proofErr w:type="spellStart"/>
      <w:r w:rsidRPr="00567BE9">
        <w:rPr>
          <w:rFonts w:ascii="Times New Roman" w:eastAsia="Times New Roman" w:hAnsi="Times New Roman" w:cs="Times New Roman"/>
          <w:color w:val="000000" w:themeColor="text1"/>
          <w:sz w:val="28"/>
          <w:szCs w:val="28"/>
        </w:rPr>
        <w:t>двухступенных</w:t>
      </w:r>
      <w:proofErr w:type="spellEnd"/>
      <w:r w:rsidRPr="00567BE9">
        <w:rPr>
          <w:rFonts w:ascii="Times New Roman" w:eastAsia="Times New Roman" w:hAnsi="Times New Roman" w:cs="Times New Roman"/>
          <w:color w:val="000000" w:themeColor="text1"/>
          <w:sz w:val="28"/>
          <w:szCs w:val="28"/>
        </w:rPr>
        <w:t xml:space="preserve">, </w:t>
      </w:r>
      <w:proofErr w:type="spellStart"/>
      <w:r w:rsidRPr="00567BE9">
        <w:rPr>
          <w:rFonts w:ascii="Times New Roman" w:eastAsia="Times New Roman" w:hAnsi="Times New Roman" w:cs="Times New Roman"/>
          <w:color w:val="000000" w:themeColor="text1"/>
          <w:sz w:val="28"/>
          <w:szCs w:val="28"/>
        </w:rPr>
        <w:t>трехступенных</w:t>
      </w:r>
      <w:proofErr w:type="spellEnd"/>
      <w:r w:rsidRPr="00567BE9">
        <w:rPr>
          <w:rFonts w:ascii="Times New Roman" w:eastAsia="Times New Roman" w:hAnsi="Times New Roman" w:cs="Times New Roman"/>
          <w:color w:val="000000" w:themeColor="text1"/>
          <w:sz w:val="28"/>
          <w:szCs w:val="28"/>
        </w:rPr>
        <w:t>, пятиступенных), песен, разучивание по нотам хоровых и оркестровых партий.</w:t>
      </w:r>
      <w:r w:rsidRPr="00567BE9">
        <w:rPr>
          <w:rFonts w:ascii="Times New Roman" w:eastAsia="Times New Roman" w:hAnsi="Times New Roman" w:cs="Times New Roman"/>
          <w:color w:val="000000" w:themeColor="text1"/>
          <w:sz w:val="28"/>
          <w:szCs w:val="28"/>
        </w:rPr>
        <w:br/>
        <w:t>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r w:rsidRPr="00567BE9">
        <w:rPr>
          <w:rFonts w:ascii="Times New Roman" w:eastAsia="Times New Roman" w:hAnsi="Times New Roman" w:cs="Times New Roman"/>
          <w:color w:val="000000" w:themeColor="text1"/>
          <w:sz w:val="28"/>
          <w:szCs w:val="28"/>
        </w:rPr>
        <w:br/>
        <w:t>7. Музыкальные жанры. Песня, танец, марш. Инструментальный концерт. Музыкально-сценические жанры: балет, опера, мюзикл.</w:t>
      </w:r>
      <w:r w:rsidRPr="00567BE9">
        <w:rPr>
          <w:rFonts w:ascii="Times New Roman" w:eastAsia="Times New Roman" w:hAnsi="Times New Roman" w:cs="Times New Roman"/>
          <w:color w:val="000000" w:themeColor="text1"/>
          <w:sz w:val="28"/>
          <w:szCs w:val="28"/>
        </w:rPr>
        <w:br/>
        <w:t xml:space="preserve">8. Музыкальные формы. Виды развития: повтор, контраст. Вступление, заключение. Простые </w:t>
      </w:r>
      <w:proofErr w:type="spellStart"/>
      <w:r w:rsidRPr="00567BE9">
        <w:rPr>
          <w:rFonts w:ascii="Times New Roman" w:eastAsia="Times New Roman" w:hAnsi="Times New Roman" w:cs="Times New Roman"/>
          <w:color w:val="000000" w:themeColor="text1"/>
          <w:sz w:val="28"/>
          <w:szCs w:val="28"/>
        </w:rPr>
        <w:t>двухчастная</w:t>
      </w:r>
      <w:proofErr w:type="spellEnd"/>
      <w:r w:rsidRPr="00567BE9">
        <w:rPr>
          <w:rFonts w:ascii="Times New Roman" w:eastAsia="Times New Roman" w:hAnsi="Times New Roman" w:cs="Times New Roman"/>
          <w:color w:val="000000" w:themeColor="text1"/>
          <w:sz w:val="28"/>
          <w:szCs w:val="28"/>
        </w:rPr>
        <w:t xml:space="preserve"> и трехчастная формы, куплетная форма, вариации, рондо.</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 результате изучения музыки на уровне начального общего образования </w:t>
      </w:r>
      <w:proofErr w:type="gramStart"/>
      <w:r w:rsidRPr="00567BE9">
        <w:rPr>
          <w:rFonts w:ascii="Times New Roman" w:eastAsia="Times New Roman" w:hAnsi="Times New Roman" w:cs="Times New Roman"/>
          <w:color w:val="000000" w:themeColor="text1"/>
          <w:sz w:val="28"/>
          <w:szCs w:val="28"/>
        </w:rPr>
        <w:t>обучающийся</w:t>
      </w:r>
      <w:proofErr w:type="gramEnd"/>
      <w:r w:rsidRPr="00567BE9">
        <w:rPr>
          <w:rFonts w:ascii="Times New Roman" w:eastAsia="Times New Roman" w:hAnsi="Times New Roman" w:cs="Times New Roman"/>
          <w:color w:val="000000" w:themeColor="text1"/>
          <w:sz w:val="28"/>
          <w:szCs w:val="28"/>
        </w:rPr>
        <w:t xml:space="preserve"> получит возможность научиться: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r w:rsidRPr="00567BE9">
        <w:rPr>
          <w:rFonts w:ascii="Times New Roman" w:eastAsia="Times New Roman" w:hAnsi="Times New Roman" w:cs="Times New Roman"/>
          <w:color w:val="000000" w:themeColor="text1"/>
          <w:sz w:val="28"/>
          <w:szCs w:val="28"/>
        </w:rPr>
        <w:br/>
        <w:t>организовывать культурный досуг, самостоятельную музыкально-творческую деятельность; музицировать;</w:t>
      </w:r>
      <w:r w:rsidRPr="00567BE9">
        <w:rPr>
          <w:rFonts w:ascii="Times New Roman" w:eastAsia="Times New Roman" w:hAnsi="Times New Roman" w:cs="Times New Roman"/>
          <w:color w:val="000000" w:themeColor="text1"/>
          <w:sz w:val="28"/>
          <w:szCs w:val="28"/>
        </w:rPr>
        <w:br/>
        <w:t>использовать систему графических знаков для ориентации в нотном письме при пении простейших мелодий;</w:t>
      </w:r>
      <w:r w:rsidRPr="00567BE9">
        <w:rPr>
          <w:rFonts w:ascii="Times New Roman" w:eastAsia="Times New Roman" w:hAnsi="Times New Roman" w:cs="Times New Roman"/>
          <w:color w:val="000000" w:themeColor="text1"/>
          <w:sz w:val="28"/>
          <w:szCs w:val="28"/>
        </w:rPr>
        <w:br/>
      </w:r>
      <w:proofErr w:type="gramStart"/>
      <w:r w:rsidRPr="00567BE9">
        <w:rPr>
          <w:rFonts w:ascii="Times New Roman" w:eastAsia="Times New Roman" w:hAnsi="Times New Roman" w:cs="Times New Roman"/>
          <w:color w:val="000000" w:themeColor="text1"/>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rsidRPr="00567BE9">
        <w:rPr>
          <w:rFonts w:ascii="Times New Roman" w:eastAsia="Times New Roman" w:hAnsi="Times New Roman" w:cs="Times New Roman"/>
          <w:color w:val="000000" w:themeColor="text1"/>
          <w:sz w:val="28"/>
          <w:szCs w:val="28"/>
        </w:rPr>
        <w:b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r w:rsidRPr="00567BE9">
        <w:rPr>
          <w:rFonts w:ascii="Times New Roman" w:eastAsia="Times New Roman" w:hAnsi="Times New Roman" w:cs="Times New Roman"/>
          <w:color w:val="000000" w:themeColor="text1"/>
          <w:sz w:val="28"/>
          <w:szCs w:val="28"/>
        </w:rPr>
        <w:br/>
        <w:t xml:space="preserve">оказывать помощь в организации и проведении школьных культурно-массовых </w:t>
      </w:r>
      <w:r w:rsidRPr="00567BE9">
        <w:rPr>
          <w:rFonts w:ascii="Times New Roman" w:eastAsia="Times New Roman" w:hAnsi="Times New Roman" w:cs="Times New Roman"/>
          <w:color w:val="000000" w:themeColor="text1"/>
          <w:sz w:val="28"/>
          <w:szCs w:val="28"/>
        </w:rPr>
        <w:lastRenderedPageBreak/>
        <w:t xml:space="preserve">мероприятий; представлять широкой публике результаты собственной музыкально-творческой деятельности (пение, </w:t>
      </w:r>
      <w:proofErr w:type="spellStart"/>
      <w:r w:rsidRPr="00567BE9">
        <w:rPr>
          <w:rFonts w:ascii="Times New Roman" w:eastAsia="Times New Roman" w:hAnsi="Times New Roman" w:cs="Times New Roman"/>
          <w:color w:val="000000" w:themeColor="text1"/>
          <w:sz w:val="28"/>
          <w:szCs w:val="28"/>
        </w:rPr>
        <w:t>музицирование</w:t>
      </w:r>
      <w:proofErr w:type="spellEnd"/>
      <w:r w:rsidRPr="00567BE9">
        <w:rPr>
          <w:rFonts w:ascii="Times New Roman" w:eastAsia="Times New Roman" w:hAnsi="Times New Roman" w:cs="Times New Roman"/>
          <w:color w:val="000000" w:themeColor="text1"/>
          <w:sz w:val="28"/>
          <w:szCs w:val="28"/>
        </w:rPr>
        <w:t>, драматизация и др.);</w:t>
      </w:r>
      <w:proofErr w:type="gramEnd"/>
      <w:r w:rsidRPr="00567BE9">
        <w:rPr>
          <w:rFonts w:ascii="Times New Roman" w:eastAsia="Times New Roman" w:hAnsi="Times New Roman" w:cs="Times New Roman"/>
          <w:color w:val="000000" w:themeColor="text1"/>
          <w:sz w:val="28"/>
          <w:szCs w:val="28"/>
        </w:rPr>
        <w:t xml:space="preserve"> собирать музыкальные коллекции (фонотека, видеотека).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ФГОС вводят новое понятие – учебная ситуация, под которым подразумевается такая особая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описание и т.д., частично – запоминают. 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 а также уметь переводить учебные задачи в учебную ситуацию.</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Создание учебной ситуации должно строиться с учетом:</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возраста ребенка;</w:t>
      </w:r>
      <w:r w:rsidRPr="00567BE9">
        <w:rPr>
          <w:rFonts w:ascii="Times New Roman" w:eastAsia="Times New Roman" w:hAnsi="Times New Roman" w:cs="Times New Roman"/>
          <w:color w:val="000000" w:themeColor="text1"/>
          <w:sz w:val="28"/>
          <w:szCs w:val="28"/>
        </w:rPr>
        <w:br/>
        <w:t>• специфики учебного предмета;</w:t>
      </w:r>
      <w:r w:rsidRPr="00567BE9">
        <w:rPr>
          <w:rFonts w:ascii="Times New Roman" w:eastAsia="Times New Roman" w:hAnsi="Times New Roman" w:cs="Times New Roman"/>
          <w:color w:val="000000" w:themeColor="text1"/>
          <w:sz w:val="28"/>
          <w:szCs w:val="28"/>
        </w:rPr>
        <w:br/>
        <w:t xml:space="preserve">• меры </w:t>
      </w:r>
      <w:proofErr w:type="spellStart"/>
      <w:r w:rsidRPr="00567BE9">
        <w:rPr>
          <w:rFonts w:ascii="Times New Roman" w:eastAsia="Times New Roman" w:hAnsi="Times New Roman" w:cs="Times New Roman"/>
          <w:color w:val="000000" w:themeColor="text1"/>
          <w:sz w:val="28"/>
          <w:szCs w:val="28"/>
        </w:rPr>
        <w:t>сформированности</w:t>
      </w:r>
      <w:proofErr w:type="spellEnd"/>
      <w:r w:rsidRPr="00567BE9">
        <w:rPr>
          <w:rFonts w:ascii="Times New Roman" w:eastAsia="Times New Roman" w:hAnsi="Times New Roman" w:cs="Times New Roman"/>
          <w:color w:val="000000" w:themeColor="text1"/>
          <w:sz w:val="28"/>
          <w:szCs w:val="28"/>
        </w:rPr>
        <w:t xml:space="preserve"> УУД учащихся.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Для создания учебной ситуации могут использоваться приемы:</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предъявить противоречивые факты, теории;</w:t>
      </w:r>
      <w:r w:rsidRPr="00567BE9">
        <w:rPr>
          <w:rFonts w:ascii="Times New Roman" w:eastAsia="Times New Roman" w:hAnsi="Times New Roman" w:cs="Times New Roman"/>
          <w:color w:val="000000" w:themeColor="text1"/>
          <w:sz w:val="28"/>
          <w:szCs w:val="28"/>
        </w:rPr>
        <w:br/>
        <w:t>• обнажить житейское представление и предъявить научный факт;</w:t>
      </w:r>
      <w:r w:rsidRPr="00567BE9">
        <w:rPr>
          <w:rFonts w:ascii="Times New Roman" w:eastAsia="Times New Roman" w:hAnsi="Times New Roman" w:cs="Times New Roman"/>
          <w:color w:val="000000" w:themeColor="text1"/>
          <w:sz w:val="28"/>
          <w:szCs w:val="28"/>
        </w:rPr>
        <w:br/>
        <w:t>• использовать приемы «яркое пятно», «актуальность». Учебной ситуацией может стать задание составить: таблицу, график или диаграмму по содержанию прочитанного текста, алгоритм по определенному правилу или выполнение задания: объяснить содержание прочитанного текста ученику младшего класса или практическая работа и т.д.</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Структура современных уроков должна быть динамичной, с использованием набора разнообразных операций, объединенных в целесообразную деятельность. Очень важно, чтобы учитель поддерживал инициативу ученика в нужном направлении, и обеспечивал приоритет его деятельности по отношению </w:t>
      </w:r>
      <w:proofErr w:type="gramStart"/>
      <w:r w:rsidRPr="00567BE9">
        <w:rPr>
          <w:rFonts w:ascii="Times New Roman" w:eastAsia="Times New Roman" w:hAnsi="Times New Roman" w:cs="Times New Roman"/>
          <w:color w:val="000000" w:themeColor="text1"/>
          <w:sz w:val="28"/>
          <w:szCs w:val="28"/>
        </w:rPr>
        <w:t>к</w:t>
      </w:r>
      <w:proofErr w:type="gramEnd"/>
      <w:r w:rsidRPr="00567BE9">
        <w:rPr>
          <w:rFonts w:ascii="Times New Roman" w:eastAsia="Times New Roman" w:hAnsi="Times New Roman" w:cs="Times New Roman"/>
          <w:color w:val="000000" w:themeColor="text1"/>
          <w:sz w:val="28"/>
          <w:szCs w:val="28"/>
        </w:rPr>
        <w:t xml:space="preserve"> своей собственной.</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Ключевой задачей ФГОС второго поколения является формирование универсальных учебных действий (УУД), под которыми понимается умение учиться, то есть способность человека к самосовершенствованию через усвоение нового социального опыта. Это обобщенные действия, открывающие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ее целевой направленности, ценностно-смысловых и </w:t>
      </w:r>
      <w:proofErr w:type="spellStart"/>
      <w:r w:rsidRPr="00567BE9">
        <w:rPr>
          <w:rFonts w:ascii="Times New Roman" w:eastAsia="Times New Roman" w:hAnsi="Times New Roman" w:cs="Times New Roman"/>
          <w:color w:val="000000" w:themeColor="text1"/>
          <w:sz w:val="28"/>
          <w:szCs w:val="28"/>
        </w:rPr>
        <w:t>операциональных</w:t>
      </w:r>
      <w:proofErr w:type="spellEnd"/>
      <w:r w:rsidRPr="00567BE9">
        <w:rPr>
          <w:rFonts w:ascii="Times New Roman" w:eastAsia="Times New Roman" w:hAnsi="Times New Roman" w:cs="Times New Roman"/>
          <w:color w:val="000000" w:themeColor="text1"/>
          <w:sz w:val="28"/>
          <w:szCs w:val="28"/>
        </w:rPr>
        <w:t xml:space="preserve"> характеристик. В более узком значении этот термин можно определить как совокупность действий учащегося, обеспечивающих его культурную идентичность, социальную компетентность, способность к самостоятельному усвоению новых знаний и умений, включая организацию этого процесса.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Функции универсальных учебных действий: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Обеспечение возможности учащегося самостоятельно осуществлять деятельность,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r w:rsidRPr="00567BE9">
        <w:rPr>
          <w:rFonts w:ascii="Times New Roman" w:eastAsia="Times New Roman" w:hAnsi="Times New Roman" w:cs="Times New Roman"/>
          <w:color w:val="000000" w:themeColor="text1"/>
          <w:sz w:val="28"/>
          <w:szCs w:val="28"/>
        </w:rPr>
        <w:br/>
        <w:t xml:space="preserve">Создание условий для развития личности и ее самореализации на основе готовности </w:t>
      </w:r>
      <w:r w:rsidRPr="00567BE9">
        <w:rPr>
          <w:rFonts w:ascii="Times New Roman" w:eastAsia="Times New Roman" w:hAnsi="Times New Roman" w:cs="Times New Roman"/>
          <w:color w:val="000000" w:themeColor="text1"/>
          <w:sz w:val="28"/>
          <w:szCs w:val="28"/>
        </w:rPr>
        <w:lastRenderedPageBreak/>
        <w:t>к непрерывному образованию, толерантности жизни в поликультурном обществе, высокой социальной и профессиональной мобильности.</w:t>
      </w:r>
      <w:r w:rsidRPr="00567BE9">
        <w:rPr>
          <w:rFonts w:ascii="Times New Roman" w:eastAsia="Times New Roman" w:hAnsi="Times New Roman" w:cs="Times New Roman"/>
          <w:color w:val="000000" w:themeColor="text1"/>
          <w:sz w:val="28"/>
          <w:szCs w:val="28"/>
        </w:rPr>
        <w:br/>
        <w:t>Обеспечение успешного усвоения знаний, умений и навыков формирования картины мира и компетентности в любой предметной области познания.</w:t>
      </w:r>
      <w:r w:rsidRPr="00567BE9">
        <w:rPr>
          <w:rFonts w:ascii="Times New Roman" w:eastAsia="Times New Roman" w:hAnsi="Times New Roman" w:cs="Times New Roman"/>
          <w:color w:val="000000" w:themeColor="text1"/>
          <w:sz w:val="28"/>
          <w:szCs w:val="28"/>
        </w:rPr>
        <w:br/>
        <w:t xml:space="preserve">УУД в образовательном процессе школы выступают в качестве личностных и </w:t>
      </w:r>
      <w:proofErr w:type="spellStart"/>
      <w:r w:rsidRPr="00567BE9">
        <w:rPr>
          <w:rFonts w:ascii="Times New Roman" w:eastAsia="Times New Roman" w:hAnsi="Times New Roman" w:cs="Times New Roman"/>
          <w:color w:val="000000" w:themeColor="text1"/>
          <w:sz w:val="28"/>
          <w:szCs w:val="28"/>
        </w:rPr>
        <w:t>метапредметных</w:t>
      </w:r>
      <w:proofErr w:type="spellEnd"/>
      <w:r w:rsidRPr="00567BE9">
        <w:rPr>
          <w:rFonts w:ascii="Times New Roman" w:eastAsia="Times New Roman" w:hAnsi="Times New Roman" w:cs="Times New Roman"/>
          <w:color w:val="000000" w:themeColor="text1"/>
          <w:sz w:val="28"/>
          <w:szCs w:val="28"/>
        </w:rPr>
        <w:t xml:space="preserve"> результатов освоения учениками основной образовательной программы соответствующего уровня общего образования (начального, основного, среднего (полного)). УУД были определены ФГОС второго поколения и вошли в учебную деятельность школы с 2009 года. В содержательный раздел основной образовательной программы каждой ступени общего образования в школе должна быть включена программа развития универсальных учебных действий.</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Существуют определенные различия формирования УУД в начальных классах, в среднем звене и старшей школе, связанные с возрастными особенностями учеников, сменой целевых ориентиров и характера учебной деятельности, переносом приоритетов.</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Поскольку УУД относятся к личностным и </w:t>
      </w:r>
      <w:proofErr w:type="spellStart"/>
      <w:r w:rsidRPr="00567BE9">
        <w:rPr>
          <w:rFonts w:ascii="Times New Roman" w:eastAsia="Times New Roman" w:hAnsi="Times New Roman" w:cs="Times New Roman"/>
          <w:color w:val="000000" w:themeColor="text1"/>
          <w:sz w:val="28"/>
          <w:szCs w:val="28"/>
        </w:rPr>
        <w:t>метапредметным</w:t>
      </w:r>
      <w:proofErr w:type="spellEnd"/>
      <w:r w:rsidRPr="00567BE9">
        <w:rPr>
          <w:rFonts w:ascii="Times New Roman" w:eastAsia="Times New Roman" w:hAnsi="Times New Roman" w:cs="Times New Roman"/>
          <w:color w:val="000000" w:themeColor="text1"/>
          <w:sz w:val="28"/>
          <w:szCs w:val="28"/>
        </w:rPr>
        <w:t xml:space="preserve"> результатам освоения основной общеобразовательной программы, их освоение невозможно отнести исключительно к конкретному учебному предмету, но можно отнести к определенной теме.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Одним из самых важных и непременных условий формирования УУД на всех ступенях образования является обеспечение преемственности в освоении учащимися универсальных учебных действий. Для этого ФГОС предусматривает наличие в каждой школе на каждой ступени программы формирования УУД.</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Ведущую роль в формировании УУД также играет подбор содержания, разработка конкретного набора наиболее эффективных, ярких и интересных ученикам учебных заданий.</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Универсальные учебные действия обеспечивают этапы усвоения содержания курса обучения. Универсальные учебные действия тесно связаны с достижением </w:t>
      </w:r>
      <w:proofErr w:type="spellStart"/>
      <w:r w:rsidRPr="00567BE9">
        <w:rPr>
          <w:rFonts w:ascii="Times New Roman" w:eastAsia="Times New Roman" w:hAnsi="Times New Roman" w:cs="Times New Roman"/>
          <w:color w:val="000000" w:themeColor="text1"/>
          <w:sz w:val="28"/>
          <w:szCs w:val="28"/>
        </w:rPr>
        <w:t>метапредметных</w:t>
      </w:r>
      <w:proofErr w:type="spellEnd"/>
      <w:r w:rsidRPr="00567BE9">
        <w:rPr>
          <w:rFonts w:ascii="Times New Roman" w:eastAsia="Times New Roman" w:hAnsi="Times New Roman" w:cs="Times New Roman"/>
          <w:color w:val="000000" w:themeColor="text1"/>
          <w:sz w:val="28"/>
          <w:szCs w:val="28"/>
        </w:rPr>
        <w:t xml:space="preserve"> результатов, т.е. таких способов действия, когда учащиеся могут принимать решения не только в рамках заданного учебного процесса, но и в различных жизненных ситуациях. Это очень актуально в наше время, потому что в современном мире требуется такие качества человека как мобильность, </w:t>
      </w:r>
      <w:proofErr w:type="spellStart"/>
      <w:r w:rsidRPr="00567BE9">
        <w:rPr>
          <w:rFonts w:ascii="Times New Roman" w:eastAsia="Times New Roman" w:hAnsi="Times New Roman" w:cs="Times New Roman"/>
          <w:color w:val="000000" w:themeColor="text1"/>
          <w:sz w:val="28"/>
          <w:szCs w:val="28"/>
        </w:rPr>
        <w:t>креативность</w:t>
      </w:r>
      <w:proofErr w:type="spellEnd"/>
      <w:r w:rsidRPr="00567BE9">
        <w:rPr>
          <w:rFonts w:ascii="Times New Roman" w:eastAsia="Times New Roman" w:hAnsi="Times New Roman" w:cs="Times New Roman"/>
          <w:color w:val="000000" w:themeColor="text1"/>
          <w:sz w:val="28"/>
          <w:szCs w:val="28"/>
        </w:rPr>
        <w:t>, способность применять свои знания на практике, умение мыслить нестандартно.</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Возникает необходимость создания метапрограмм – программ совместной учебной деятельности учащихся, реализующихся в процессе решения ситуационных заданий и направленных на разрешение конкретно личностно значимых проблем учеников.</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 основе </w:t>
      </w:r>
      <w:proofErr w:type="spellStart"/>
      <w:r w:rsidRPr="00567BE9">
        <w:rPr>
          <w:rFonts w:ascii="Times New Roman" w:eastAsia="Times New Roman" w:hAnsi="Times New Roman" w:cs="Times New Roman"/>
          <w:color w:val="000000" w:themeColor="text1"/>
          <w:sz w:val="28"/>
          <w:szCs w:val="28"/>
        </w:rPr>
        <w:t>метапрограмности</w:t>
      </w:r>
      <w:proofErr w:type="spellEnd"/>
      <w:r w:rsidRPr="00567BE9">
        <w:rPr>
          <w:rFonts w:ascii="Times New Roman" w:eastAsia="Times New Roman" w:hAnsi="Times New Roman" w:cs="Times New Roman"/>
          <w:color w:val="000000" w:themeColor="text1"/>
          <w:sz w:val="28"/>
          <w:szCs w:val="28"/>
        </w:rPr>
        <w:t xml:space="preserve"> лежит мыслительный тип интеграции учебного материала. Говоря о каком-либо предмете, явлении, понятии ученик не запоминает какие- либо определения, а осмысливает, прослеживает происхождение важнейших понятий, которые определяют данную предметную область знания. Он как бы заново открывает эти понятия. И через это как следствие перед ним разворачивается процесс возникновения того или иного знания, он «</w:t>
      </w:r>
      <w:proofErr w:type="spellStart"/>
      <w:r w:rsidRPr="00567BE9">
        <w:rPr>
          <w:rFonts w:ascii="Times New Roman" w:eastAsia="Times New Roman" w:hAnsi="Times New Roman" w:cs="Times New Roman"/>
          <w:color w:val="000000" w:themeColor="text1"/>
          <w:sz w:val="28"/>
          <w:szCs w:val="28"/>
        </w:rPr>
        <w:t>переоткрывает</w:t>
      </w:r>
      <w:proofErr w:type="spellEnd"/>
      <w:r w:rsidRPr="00567BE9">
        <w:rPr>
          <w:rFonts w:ascii="Times New Roman" w:eastAsia="Times New Roman" w:hAnsi="Times New Roman" w:cs="Times New Roman"/>
          <w:color w:val="000000" w:themeColor="text1"/>
          <w:sz w:val="28"/>
          <w:szCs w:val="28"/>
        </w:rPr>
        <w:t xml:space="preserve">» открытие, некогда сделанное в истории, восстанавливает и выделяет форму существования данного </w:t>
      </w:r>
      <w:r w:rsidRPr="00567BE9">
        <w:rPr>
          <w:rFonts w:ascii="Times New Roman" w:eastAsia="Times New Roman" w:hAnsi="Times New Roman" w:cs="Times New Roman"/>
          <w:color w:val="000000" w:themeColor="text1"/>
          <w:sz w:val="28"/>
          <w:szCs w:val="28"/>
        </w:rPr>
        <w:lastRenderedPageBreak/>
        <w:t xml:space="preserve">знания. Осуществив работу на разном предметном материале, он делает предметом своего осознанного отношения уже не определение понятия, но сам способ своей работы с этим понятием на разном предметном материале. Создаются условия для того, чтобы ученик начал </w:t>
      </w:r>
      <w:proofErr w:type="spellStart"/>
      <w:r w:rsidRPr="00567BE9">
        <w:rPr>
          <w:rFonts w:ascii="Times New Roman" w:eastAsia="Times New Roman" w:hAnsi="Times New Roman" w:cs="Times New Roman"/>
          <w:color w:val="000000" w:themeColor="text1"/>
          <w:sz w:val="28"/>
          <w:szCs w:val="28"/>
        </w:rPr>
        <w:t>рефлексировать</w:t>
      </w:r>
      <w:proofErr w:type="spellEnd"/>
      <w:r w:rsidRPr="00567BE9">
        <w:rPr>
          <w:rFonts w:ascii="Times New Roman" w:eastAsia="Times New Roman" w:hAnsi="Times New Roman" w:cs="Times New Roman"/>
          <w:color w:val="000000" w:themeColor="text1"/>
          <w:sz w:val="28"/>
          <w:szCs w:val="28"/>
        </w:rPr>
        <w:t xml:space="preserve"> собственный процесс работы: что именно он мысленно проделал, как он мысленно «двигался», когда восстанавливал генезис того или другого понятия. И тогда ученик обнаруживает, что, несмотря на разные предметные материалы, он в принципе проделывал одно и то же, потому что он работал с одной и той же организованностью мышления.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color w:val="000000" w:themeColor="text1"/>
          <w:sz w:val="28"/>
          <w:szCs w:val="28"/>
        </w:rPr>
        <w:t>Метапредметы</w:t>
      </w:r>
      <w:proofErr w:type="spellEnd"/>
      <w:r w:rsidRPr="00567BE9">
        <w:rPr>
          <w:rFonts w:ascii="Times New Roman" w:eastAsia="Times New Roman" w:hAnsi="Times New Roman" w:cs="Times New Roman"/>
          <w:color w:val="000000" w:themeColor="text1"/>
          <w:sz w:val="28"/>
          <w:szCs w:val="28"/>
        </w:rPr>
        <w:t xml:space="preserve"> — это новая образовательная форма, которая выстраивается поверх традиционных учебных предметов. Это — учебный предмет нового типа, в основе которого лежит </w:t>
      </w:r>
      <w:proofErr w:type="spellStart"/>
      <w:r w:rsidRPr="00567BE9">
        <w:rPr>
          <w:rFonts w:ascii="Times New Roman" w:eastAsia="Times New Roman" w:hAnsi="Times New Roman" w:cs="Times New Roman"/>
          <w:color w:val="000000" w:themeColor="text1"/>
          <w:sz w:val="28"/>
          <w:szCs w:val="28"/>
        </w:rPr>
        <w:t>мыследеятельностный</w:t>
      </w:r>
      <w:proofErr w:type="spellEnd"/>
      <w:r w:rsidRPr="00567BE9">
        <w:rPr>
          <w:rFonts w:ascii="Times New Roman" w:eastAsia="Times New Roman" w:hAnsi="Times New Roman" w:cs="Times New Roman"/>
          <w:color w:val="000000" w:themeColor="text1"/>
          <w:sz w:val="28"/>
          <w:szCs w:val="28"/>
        </w:rPr>
        <w:t xml:space="preserve"> тип интеграции учебного материала и принцип рефлексивного отношения к базисным организованностям мышления — «знание», «знак», «проблема», «задача». Развитие личности в системе образования обеспечивается, прежде всего, через формирование универсальных учебных действий, которые выступают инвариантной основой образовательного и воспитательного процесса.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Формирование УУД происходит в ходе учебной деятельности </w:t>
      </w:r>
      <w:proofErr w:type="gramStart"/>
      <w:r w:rsidRPr="00567BE9">
        <w:rPr>
          <w:rFonts w:ascii="Times New Roman" w:eastAsia="Times New Roman" w:hAnsi="Times New Roman" w:cs="Times New Roman"/>
          <w:color w:val="000000" w:themeColor="text1"/>
          <w:sz w:val="28"/>
          <w:szCs w:val="28"/>
        </w:rPr>
        <w:t>обучающихся</w:t>
      </w:r>
      <w:proofErr w:type="gramEnd"/>
      <w:r w:rsidRPr="00567BE9">
        <w:rPr>
          <w:rFonts w:ascii="Times New Roman" w:eastAsia="Times New Roman" w:hAnsi="Times New Roman" w:cs="Times New Roman"/>
          <w:color w:val="000000" w:themeColor="text1"/>
          <w:sz w:val="28"/>
          <w:szCs w:val="28"/>
        </w:rPr>
        <w:t xml:space="preserve">. </w:t>
      </w:r>
      <w:proofErr w:type="gramStart"/>
      <w:r w:rsidRPr="00567BE9">
        <w:rPr>
          <w:rFonts w:ascii="Times New Roman" w:eastAsia="Times New Roman" w:hAnsi="Times New Roman" w:cs="Times New Roman"/>
          <w:color w:val="000000" w:themeColor="text1"/>
          <w:sz w:val="28"/>
          <w:szCs w:val="28"/>
        </w:rPr>
        <w:t xml:space="preserve">Актуальные приемы организации учебной деятельности: </w:t>
      </w:r>
      <w:proofErr w:type="spellStart"/>
      <w:r w:rsidRPr="00567BE9">
        <w:rPr>
          <w:rFonts w:ascii="Times New Roman" w:eastAsia="Times New Roman" w:hAnsi="Times New Roman" w:cs="Times New Roman"/>
          <w:color w:val="000000" w:themeColor="text1"/>
          <w:sz w:val="28"/>
          <w:szCs w:val="28"/>
        </w:rPr>
        <w:t>синквейн</w:t>
      </w:r>
      <w:proofErr w:type="spellEnd"/>
      <w:r w:rsidRPr="00567BE9">
        <w:rPr>
          <w:rFonts w:ascii="Times New Roman" w:eastAsia="Times New Roman" w:hAnsi="Times New Roman" w:cs="Times New Roman"/>
          <w:color w:val="000000" w:themeColor="text1"/>
          <w:sz w:val="28"/>
          <w:szCs w:val="28"/>
        </w:rPr>
        <w:t xml:space="preserve">, музыкально-пластические движения, «перевод» (умение перенести художественный образ, смысл произведения с одного вида искусства на другой), театрализация, </w:t>
      </w:r>
      <w:proofErr w:type="spellStart"/>
      <w:r w:rsidRPr="00567BE9">
        <w:rPr>
          <w:rFonts w:ascii="Times New Roman" w:eastAsia="Times New Roman" w:hAnsi="Times New Roman" w:cs="Times New Roman"/>
          <w:color w:val="000000" w:themeColor="text1"/>
          <w:sz w:val="28"/>
          <w:szCs w:val="28"/>
        </w:rPr>
        <w:t>портфолио</w:t>
      </w:r>
      <w:proofErr w:type="spellEnd"/>
      <w:r w:rsidRPr="00567BE9">
        <w:rPr>
          <w:rFonts w:ascii="Times New Roman" w:eastAsia="Times New Roman" w:hAnsi="Times New Roman" w:cs="Times New Roman"/>
          <w:color w:val="000000" w:themeColor="text1"/>
          <w:sz w:val="28"/>
          <w:szCs w:val="28"/>
        </w:rPr>
        <w:t xml:space="preserve"> ученика, моделирование, проектная деятельность (область, вызывающая особый интерес учащихся, подвергается углубленным исследованиям), участие в праздниках, концертах, конкурсах, фестивалях.</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Выделяется 4 вида универсальных учебных действий: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t xml:space="preserve">личностные – личностное самоопределение, ценностно-смысловую ориентация учащихся и нравственно-этическое оценивание (т.е. умение ответить на вопрос «Что такое хорошо, что такое плохо?»), </w:t>
      </w:r>
      <w:proofErr w:type="spellStart"/>
      <w:r w:rsidRPr="00567BE9">
        <w:rPr>
          <w:rFonts w:ascii="Times New Roman" w:eastAsia="Times New Roman" w:hAnsi="Times New Roman" w:cs="Times New Roman"/>
          <w:color w:val="000000" w:themeColor="text1"/>
          <w:sz w:val="28"/>
          <w:szCs w:val="28"/>
        </w:rPr>
        <w:t>смыслообразования</w:t>
      </w:r>
      <w:proofErr w:type="spellEnd"/>
      <w:r w:rsidRPr="00567BE9">
        <w:rPr>
          <w:rFonts w:ascii="Times New Roman" w:eastAsia="Times New Roman" w:hAnsi="Times New Roman" w:cs="Times New Roman"/>
          <w:color w:val="000000" w:themeColor="text1"/>
          <w:sz w:val="28"/>
          <w:szCs w:val="28"/>
        </w:rPr>
        <w:t xml:space="preserve"> (соотношение цели действия и его результата, т.е. умение ответить на вопрос «Какое значение, смысл имеет для меня учение?») и ориентацию в социальных ролях и межличностных отношениях</w:t>
      </w:r>
      <w:proofErr w:type="gramEnd"/>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познавательные:</w:t>
      </w:r>
    </w:p>
    <w:p w:rsidR="001D2C96" w:rsidRPr="00567BE9" w:rsidRDefault="001D2C96" w:rsidP="001D2C96">
      <w:pPr>
        <w:shd w:val="clear" w:color="auto" w:fill="FFFFFF"/>
        <w:spacing w:after="240" w:line="240" w:lineRule="auto"/>
        <w:ind w:left="900"/>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color w:val="000000" w:themeColor="text1"/>
          <w:sz w:val="28"/>
          <w:szCs w:val="28"/>
        </w:rPr>
        <w:t>общеучебные</w:t>
      </w:r>
      <w:proofErr w:type="spellEnd"/>
      <w:r w:rsidRPr="00567BE9">
        <w:rPr>
          <w:rFonts w:ascii="Times New Roman" w:eastAsia="Times New Roman" w:hAnsi="Times New Roman" w:cs="Times New Roman"/>
          <w:color w:val="000000" w:themeColor="text1"/>
          <w:sz w:val="28"/>
          <w:szCs w:val="28"/>
        </w:rPr>
        <w:t xml:space="preserve"> учебные действия – умение поставить учебную задачу, выбрать способы и найти информацию для ее решения, уметь работать с информацией, структурировать полученные знания</w:t>
      </w:r>
      <w:r w:rsidRPr="00567BE9">
        <w:rPr>
          <w:rFonts w:ascii="Times New Roman" w:eastAsia="Times New Roman" w:hAnsi="Times New Roman" w:cs="Times New Roman"/>
          <w:color w:val="000000" w:themeColor="text1"/>
          <w:sz w:val="28"/>
          <w:szCs w:val="28"/>
        </w:rPr>
        <w:br/>
        <w:t>логические учебные действия – умение анализировать и синтезировать новые знания, устанавливать причинно-следственные связи, доказать свои суждения</w:t>
      </w:r>
      <w:r w:rsidRPr="00567BE9">
        <w:rPr>
          <w:rFonts w:ascii="Times New Roman" w:eastAsia="Times New Roman" w:hAnsi="Times New Roman" w:cs="Times New Roman"/>
          <w:color w:val="000000" w:themeColor="text1"/>
          <w:sz w:val="28"/>
          <w:szCs w:val="28"/>
        </w:rPr>
        <w:br/>
        <w:t>постановка и решение проблемы – умение сформулировать проблему и найти способ ее решения</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коммуникативные – умение вступать в диалог и вести его, различия особенности общения с различными группами людей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t>регулятивные</w:t>
      </w:r>
      <w:proofErr w:type="gramEnd"/>
      <w:r w:rsidRPr="00567BE9">
        <w:rPr>
          <w:rFonts w:ascii="Times New Roman" w:eastAsia="Times New Roman" w:hAnsi="Times New Roman" w:cs="Times New Roman"/>
          <w:color w:val="000000" w:themeColor="text1"/>
          <w:sz w:val="28"/>
          <w:szCs w:val="28"/>
        </w:rPr>
        <w:t xml:space="preserve"> – </w:t>
      </w:r>
      <w:proofErr w:type="spellStart"/>
      <w:r w:rsidRPr="00567BE9">
        <w:rPr>
          <w:rFonts w:ascii="Times New Roman" w:eastAsia="Times New Roman" w:hAnsi="Times New Roman" w:cs="Times New Roman"/>
          <w:color w:val="000000" w:themeColor="text1"/>
          <w:sz w:val="28"/>
          <w:szCs w:val="28"/>
        </w:rPr>
        <w:t>целеполагание</w:t>
      </w:r>
      <w:proofErr w:type="spellEnd"/>
      <w:r w:rsidRPr="00567BE9">
        <w:rPr>
          <w:rFonts w:ascii="Times New Roman" w:eastAsia="Times New Roman" w:hAnsi="Times New Roman" w:cs="Times New Roman"/>
          <w:color w:val="000000" w:themeColor="text1"/>
          <w:sz w:val="28"/>
          <w:szCs w:val="28"/>
        </w:rPr>
        <w:t>, планирование, корректировка плана.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b/>
          <w:bCs/>
          <w:color w:val="000000" w:themeColor="text1"/>
          <w:sz w:val="28"/>
          <w:szCs w:val="28"/>
        </w:rPr>
        <w:t>Виды учебной деятельности на уроках музыки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lastRenderedPageBreak/>
        <w:t>Импровизация - это особый вид художественного творчества, при котором произведение создаётся непосредственно в процессе исполнения.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Существуют следующие виды импровизаций: речевые, пластические, инструментальные, изобразительные и вокальные.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t>К речевым импровизациям относятся: поиск эмоционально-образных определений характера и настроения музыки и передача их смыслового значения в соответствующем выразительном тоне: радостно, светло, тревожно, сумрачно и т.п., а также интонационно-осмысленное чтение текста песен при их исполнении и разучивании, ритмизованное чтение стихов (в ритме, заложенном в самом тексте), подбор рифм к словам и стихотворным строчкам.</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Пластические импровизации продолжают линию развития эмоционального отклика детей на музыку. Чаще всего для пластических импровизаций и этюдов учителем музыки подбираются музыкальные сочинения, имеющие программное содержание, или такие, в которых ярко и наглядно раскрывается музыкальный образ. Возможные виды пластических импровизаций: игра на воображаемых инструментах, «пластическое интонирование» (свободные движения рук, корпуса, головы в характере музыки), передача музыкального образа в характерных движениях, </w:t>
      </w:r>
      <w:proofErr w:type="spellStart"/>
      <w:r w:rsidRPr="00567BE9">
        <w:rPr>
          <w:rFonts w:ascii="Times New Roman" w:eastAsia="Times New Roman" w:hAnsi="Times New Roman" w:cs="Times New Roman"/>
          <w:color w:val="000000" w:themeColor="text1"/>
          <w:sz w:val="28"/>
          <w:szCs w:val="28"/>
        </w:rPr>
        <w:t>инсценирование</w:t>
      </w:r>
      <w:proofErr w:type="spellEnd"/>
      <w:r w:rsidRPr="00567BE9">
        <w:rPr>
          <w:rFonts w:ascii="Times New Roman" w:eastAsia="Times New Roman" w:hAnsi="Times New Roman" w:cs="Times New Roman"/>
          <w:color w:val="000000" w:themeColor="text1"/>
          <w:sz w:val="28"/>
          <w:szCs w:val="28"/>
        </w:rPr>
        <w:t xml:space="preserve"> песни или музыкального произведения и т.д.</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Инструментальные импровизации зависят от того, к какой группе относится инструмент. </w:t>
      </w:r>
      <w:proofErr w:type="gramStart"/>
      <w:r w:rsidRPr="00567BE9">
        <w:rPr>
          <w:rFonts w:ascii="Times New Roman" w:eastAsia="Times New Roman" w:hAnsi="Times New Roman" w:cs="Times New Roman"/>
          <w:color w:val="000000" w:themeColor="text1"/>
          <w:sz w:val="28"/>
          <w:szCs w:val="28"/>
        </w:rPr>
        <w:t xml:space="preserve">Ударные инструменты можно использовать при подборе «ритмического </w:t>
      </w:r>
      <w:proofErr w:type="spellStart"/>
      <w:r w:rsidRPr="00567BE9">
        <w:rPr>
          <w:rFonts w:ascii="Times New Roman" w:eastAsia="Times New Roman" w:hAnsi="Times New Roman" w:cs="Times New Roman"/>
          <w:color w:val="000000" w:themeColor="text1"/>
          <w:sz w:val="28"/>
          <w:szCs w:val="28"/>
        </w:rPr>
        <w:t>остинато</w:t>
      </w:r>
      <w:proofErr w:type="spellEnd"/>
      <w:r w:rsidRPr="00567BE9">
        <w:rPr>
          <w:rFonts w:ascii="Times New Roman" w:eastAsia="Times New Roman" w:hAnsi="Times New Roman" w:cs="Times New Roman"/>
          <w:color w:val="000000" w:themeColor="text1"/>
          <w:sz w:val="28"/>
          <w:szCs w:val="28"/>
        </w:rPr>
        <w:t>» (</w:t>
      </w:r>
      <w:proofErr w:type="spellStart"/>
      <w:r w:rsidRPr="00567BE9">
        <w:rPr>
          <w:rFonts w:ascii="Times New Roman" w:eastAsia="Times New Roman" w:hAnsi="Times New Roman" w:cs="Times New Roman"/>
          <w:color w:val="000000" w:themeColor="text1"/>
          <w:sz w:val="28"/>
          <w:szCs w:val="28"/>
        </w:rPr>
        <w:t>ритмоформулы</w:t>
      </w:r>
      <w:proofErr w:type="spellEnd"/>
      <w:r w:rsidRPr="00567BE9">
        <w:rPr>
          <w:rFonts w:ascii="Times New Roman" w:eastAsia="Times New Roman" w:hAnsi="Times New Roman" w:cs="Times New Roman"/>
          <w:color w:val="000000" w:themeColor="text1"/>
          <w:sz w:val="28"/>
          <w:szCs w:val="28"/>
        </w:rPr>
        <w:t>, повторяющейся в неизменном виде на протяжении всего произведения), свободного ритмического сопровождения к пьесам, песням, музыкальным сказкам, речевым импровизациям.</w:t>
      </w:r>
      <w:proofErr w:type="gramEnd"/>
      <w:r w:rsidRPr="00567BE9">
        <w:rPr>
          <w:rFonts w:ascii="Times New Roman" w:eastAsia="Times New Roman" w:hAnsi="Times New Roman" w:cs="Times New Roman"/>
          <w:color w:val="000000" w:themeColor="text1"/>
          <w:sz w:val="28"/>
          <w:szCs w:val="28"/>
        </w:rPr>
        <w:t xml:space="preserve"> На инструментах со </w:t>
      </w:r>
      <w:proofErr w:type="spellStart"/>
      <w:r w:rsidRPr="00567BE9">
        <w:rPr>
          <w:rFonts w:ascii="Times New Roman" w:eastAsia="Times New Roman" w:hAnsi="Times New Roman" w:cs="Times New Roman"/>
          <w:color w:val="000000" w:themeColor="text1"/>
          <w:sz w:val="28"/>
          <w:szCs w:val="28"/>
        </w:rPr>
        <w:t>звуковысотной</w:t>
      </w:r>
      <w:proofErr w:type="spellEnd"/>
      <w:r w:rsidRPr="00567BE9">
        <w:rPr>
          <w:rFonts w:ascii="Times New Roman" w:eastAsia="Times New Roman" w:hAnsi="Times New Roman" w:cs="Times New Roman"/>
          <w:color w:val="000000" w:themeColor="text1"/>
          <w:sz w:val="28"/>
          <w:szCs w:val="28"/>
        </w:rPr>
        <w:t xml:space="preserve"> основой – металлофоны, </w:t>
      </w:r>
      <w:proofErr w:type="spellStart"/>
      <w:r w:rsidRPr="00567BE9">
        <w:rPr>
          <w:rFonts w:ascii="Times New Roman" w:eastAsia="Times New Roman" w:hAnsi="Times New Roman" w:cs="Times New Roman"/>
          <w:color w:val="000000" w:themeColor="text1"/>
          <w:sz w:val="28"/>
          <w:szCs w:val="28"/>
        </w:rPr>
        <w:t>триолы</w:t>
      </w:r>
      <w:proofErr w:type="spellEnd"/>
      <w:r w:rsidRPr="00567BE9">
        <w:rPr>
          <w:rFonts w:ascii="Times New Roman" w:eastAsia="Times New Roman" w:hAnsi="Times New Roman" w:cs="Times New Roman"/>
          <w:color w:val="000000" w:themeColor="text1"/>
          <w:sz w:val="28"/>
          <w:szCs w:val="28"/>
        </w:rPr>
        <w:t xml:space="preserve"> и др., дети могут подбирать знакомые песни, подголоски к исполняемым мелодиям песен, находить «</w:t>
      </w:r>
      <w:proofErr w:type="spellStart"/>
      <w:r w:rsidRPr="00567BE9">
        <w:rPr>
          <w:rFonts w:ascii="Times New Roman" w:eastAsia="Times New Roman" w:hAnsi="Times New Roman" w:cs="Times New Roman"/>
          <w:color w:val="000000" w:themeColor="text1"/>
          <w:sz w:val="28"/>
          <w:szCs w:val="28"/>
        </w:rPr>
        <w:t>остинатные</w:t>
      </w:r>
      <w:proofErr w:type="spellEnd"/>
      <w:r w:rsidRPr="00567BE9">
        <w:rPr>
          <w:rFonts w:ascii="Times New Roman" w:eastAsia="Times New Roman" w:hAnsi="Times New Roman" w:cs="Times New Roman"/>
          <w:color w:val="000000" w:themeColor="text1"/>
          <w:sz w:val="28"/>
          <w:szCs w:val="28"/>
        </w:rPr>
        <w:t>» повторяющие звуки основных гармонических функций – тоники, субдоминанты, доминанты для сопровождения некоторых произведений.</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Музыкальные впечатления детей могут подкрепляться детским изобразительным творчеством – изобразительные импровизации: рисованием на сюжеты музыкальных произведений, лепкой из глины, пластилина персонажей музыкальных сказок, пьес, песен, оформлением афиш и программ концертов, созданием эскизов костюмов для действующих лиц опер, балетов.</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Художественная деятельность направлена, прежде всего, на развитие ассоциативного мышления ребёнка, поиск им таких выразительных сре</w:t>
      </w:r>
      <w:proofErr w:type="gramStart"/>
      <w:r w:rsidRPr="00567BE9">
        <w:rPr>
          <w:rFonts w:ascii="Times New Roman" w:eastAsia="Times New Roman" w:hAnsi="Times New Roman" w:cs="Times New Roman"/>
          <w:color w:val="000000" w:themeColor="text1"/>
          <w:sz w:val="28"/>
          <w:szCs w:val="28"/>
        </w:rPr>
        <w:t>дств в др</w:t>
      </w:r>
      <w:proofErr w:type="gramEnd"/>
      <w:r w:rsidRPr="00567BE9">
        <w:rPr>
          <w:rFonts w:ascii="Times New Roman" w:eastAsia="Times New Roman" w:hAnsi="Times New Roman" w:cs="Times New Roman"/>
          <w:color w:val="000000" w:themeColor="text1"/>
          <w:sz w:val="28"/>
          <w:szCs w:val="28"/>
        </w:rPr>
        <w:t>угих видах искусства, которые помогли бы им осознать содержание музыкальных образов. Поэтому в качестве импровизаций можно использовать подбор иллюстраций (литературных, изобразительных) к музыкальным произведениям, графическое и цветовое моделирование музыки (подбор цветовых пятен, раскрывающих разные состояния природы, души человека, её наблюдающего) и пр.</w:t>
      </w:r>
    </w:p>
    <w:p w:rsidR="001D2C96" w:rsidRPr="00567BE9" w:rsidRDefault="00567BE9"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Давая </w:t>
      </w:r>
      <w:proofErr w:type="gramStart"/>
      <w:r w:rsidRPr="00567BE9">
        <w:rPr>
          <w:rFonts w:ascii="Times New Roman" w:eastAsia="Times New Roman" w:hAnsi="Times New Roman" w:cs="Times New Roman"/>
          <w:color w:val="000000" w:themeColor="text1"/>
          <w:sz w:val="28"/>
          <w:szCs w:val="28"/>
        </w:rPr>
        <w:t>детям</w:t>
      </w:r>
      <w:proofErr w:type="gramEnd"/>
      <w:r w:rsidR="001D2C96" w:rsidRPr="00567BE9">
        <w:rPr>
          <w:rFonts w:ascii="Times New Roman" w:eastAsia="Times New Roman" w:hAnsi="Times New Roman" w:cs="Times New Roman"/>
          <w:color w:val="000000" w:themeColor="text1"/>
          <w:sz w:val="28"/>
          <w:szCs w:val="28"/>
        </w:rPr>
        <w:t xml:space="preserve"> задание нарисовать картину на тему программного музыкального сочинения, следует обратить их внимание на изображение характерных персонажей, поиск выразительности колорита, линий, штрихов рисунка.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lastRenderedPageBreak/>
        <w:t xml:space="preserve">Вокальные импровизации. В практике вокальной импровизации сложился стереотип, в основе которого выработка у учащихся умения продолжить начатую учителем мелодию и завершить её, как правило, на тонике заданной тональности. «Наряду с этим достаточно широко распространённым приёмом не следует отказываться и от другого – </w:t>
      </w:r>
      <w:proofErr w:type="spellStart"/>
      <w:r w:rsidRPr="00567BE9">
        <w:rPr>
          <w:rFonts w:ascii="Times New Roman" w:eastAsia="Times New Roman" w:hAnsi="Times New Roman" w:cs="Times New Roman"/>
          <w:color w:val="000000" w:themeColor="text1"/>
          <w:sz w:val="28"/>
          <w:szCs w:val="28"/>
        </w:rPr>
        <w:t>импровизирования</w:t>
      </w:r>
      <w:proofErr w:type="spellEnd"/>
      <w:r w:rsidRPr="00567BE9">
        <w:rPr>
          <w:rFonts w:ascii="Times New Roman" w:eastAsia="Times New Roman" w:hAnsi="Times New Roman" w:cs="Times New Roman"/>
          <w:color w:val="000000" w:themeColor="text1"/>
          <w:sz w:val="28"/>
          <w:szCs w:val="28"/>
        </w:rPr>
        <w:t xml:space="preserve"> мелодии с выходом за пределы привычных мажорно-минорных ладовых отношений, когда мелодия вовсе не обязательно должна завершаться тоникой, а может уходить во всевозможные «вопросительные», «незавершённые» интонации», - говорил </w:t>
      </w:r>
      <w:proofErr w:type="spellStart"/>
      <w:r w:rsidRPr="00567BE9">
        <w:rPr>
          <w:rFonts w:ascii="Times New Roman" w:eastAsia="Times New Roman" w:hAnsi="Times New Roman" w:cs="Times New Roman"/>
          <w:color w:val="000000" w:themeColor="text1"/>
          <w:sz w:val="28"/>
          <w:szCs w:val="28"/>
        </w:rPr>
        <w:t>Д.Б.Кабалевский</w:t>
      </w:r>
      <w:proofErr w:type="spellEnd"/>
      <w:r w:rsidRPr="00567BE9">
        <w:rPr>
          <w:rFonts w:ascii="Times New Roman" w:eastAsia="Times New Roman" w:hAnsi="Times New Roman" w:cs="Times New Roman"/>
          <w:color w:val="000000" w:themeColor="text1"/>
          <w:sz w:val="28"/>
          <w:szCs w:val="28"/>
        </w:rPr>
        <w:t xml:space="preserve">. </w:t>
      </w:r>
      <w:proofErr w:type="gramStart"/>
      <w:r w:rsidRPr="00567BE9">
        <w:rPr>
          <w:rFonts w:ascii="Times New Roman" w:eastAsia="Times New Roman" w:hAnsi="Times New Roman" w:cs="Times New Roman"/>
          <w:color w:val="000000" w:themeColor="text1"/>
          <w:sz w:val="28"/>
          <w:szCs w:val="28"/>
        </w:rPr>
        <w:t xml:space="preserve">К вокальным импровизациям относят: </w:t>
      </w:r>
      <w:proofErr w:type="spellStart"/>
      <w:r w:rsidRPr="00567BE9">
        <w:rPr>
          <w:rFonts w:ascii="Times New Roman" w:eastAsia="Times New Roman" w:hAnsi="Times New Roman" w:cs="Times New Roman"/>
          <w:color w:val="000000" w:themeColor="text1"/>
          <w:sz w:val="28"/>
          <w:szCs w:val="28"/>
        </w:rPr>
        <w:t>пропевание</w:t>
      </w:r>
      <w:proofErr w:type="spellEnd"/>
      <w:r w:rsidRPr="00567BE9">
        <w:rPr>
          <w:rFonts w:ascii="Times New Roman" w:eastAsia="Times New Roman" w:hAnsi="Times New Roman" w:cs="Times New Roman"/>
          <w:color w:val="000000" w:themeColor="text1"/>
          <w:sz w:val="28"/>
          <w:szCs w:val="28"/>
        </w:rPr>
        <w:t xml:space="preserve"> имен (при этом, важно осознание учащимися </w:t>
      </w:r>
      <w:proofErr w:type="spellStart"/>
      <w:r w:rsidRPr="00567BE9">
        <w:rPr>
          <w:rFonts w:ascii="Times New Roman" w:eastAsia="Times New Roman" w:hAnsi="Times New Roman" w:cs="Times New Roman"/>
          <w:color w:val="000000" w:themeColor="text1"/>
          <w:sz w:val="28"/>
          <w:szCs w:val="28"/>
        </w:rPr>
        <w:t>метро-ритмической</w:t>
      </w:r>
      <w:proofErr w:type="spellEnd"/>
      <w:r w:rsidRPr="00567BE9">
        <w:rPr>
          <w:rFonts w:ascii="Times New Roman" w:eastAsia="Times New Roman" w:hAnsi="Times New Roman" w:cs="Times New Roman"/>
          <w:color w:val="000000" w:themeColor="text1"/>
          <w:sz w:val="28"/>
          <w:szCs w:val="28"/>
        </w:rPr>
        <w:t xml:space="preserve"> организации имени, как полного, так и краткого), музыкальные диалоги (учитывать правило: количество долей в ответе должно соответствовать количеству долей в вопросе), завершение мелодии (также с опорой на ее ритмическую основу), сочинение мелодии с опорой на заданную интонацию (например, </w:t>
      </w:r>
      <w:proofErr w:type="spellStart"/>
      <w:r w:rsidRPr="00567BE9">
        <w:rPr>
          <w:rFonts w:ascii="Times New Roman" w:eastAsia="Times New Roman" w:hAnsi="Times New Roman" w:cs="Times New Roman"/>
          <w:color w:val="000000" w:themeColor="text1"/>
          <w:sz w:val="28"/>
          <w:szCs w:val="28"/>
        </w:rPr>
        <w:t>терцовая</w:t>
      </w:r>
      <w:proofErr w:type="spellEnd"/>
      <w:r w:rsidRPr="00567BE9">
        <w:rPr>
          <w:rFonts w:ascii="Times New Roman" w:eastAsia="Times New Roman" w:hAnsi="Times New Roman" w:cs="Times New Roman"/>
          <w:color w:val="000000" w:themeColor="text1"/>
          <w:sz w:val="28"/>
          <w:szCs w:val="28"/>
        </w:rPr>
        <w:t xml:space="preserve"> интонация предполагает возможные варианты движения мелодии по терции и</w:t>
      </w:r>
      <w:proofErr w:type="gramEnd"/>
      <w:r w:rsidRPr="00567BE9">
        <w:rPr>
          <w:rFonts w:ascii="Times New Roman" w:eastAsia="Times New Roman" w:hAnsi="Times New Roman" w:cs="Times New Roman"/>
          <w:color w:val="000000" w:themeColor="text1"/>
          <w:sz w:val="28"/>
          <w:szCs w:val="28"/>
        </w:rPr>
        <w:t xml:space="preserve"> с ее заполнением), свободное сочинение мелодии на заданный текст и др.</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К вокальным импровизациям тесно примыкает разыгрывание народных песен. Для разыгрывания детям предлагаются русские народные песни «На горе-то калина», «Ходила </w:t>
      </w:r>
      <w:proofErr w:type="spellStart"/>
      <w:r w:rsidRPr="00567BE9">
        <w:rPr>
          <w:rFonts w:ascii="Times New Roman" w:eastAsia="Times New Roman" w:hAnsi="Times New Roman" w:cs="Times New Roman"/>
          <w:color w:val="000000" w:themeColor="text1"/>
          <w:sz w:val="28"/>
          <w:szCs w:val="28"/>
        </w:rPr>
        <w:t>младешенька</w:t>
      </w:r>
      <w:proofErr w:type="spellEnd"/>
      <w:r w:rsidRPr="00567BE9">
        <w:rPr>
          <w:rFonts w:ascii="Times New Roman" w:eastAsia="Times New Roman" w:hAnsi="Times New Roman" w:cs="Times New Roman"/>
          <w:color w:val="000000" w:themeColor="text1"/>
          <w:sz w:val="28"/>
          <w:szCs w:val="28"/>
        </w:rPr>
        <w:t xml:space="preserve">», «Я с комариком плясала» и др., в </w:t>
      </w:r>
      <w:proofErr w:type="gramStart"/>
      <w:r w:rsidRPr="00567BE9">
        <w:rPr>
          <w:rFonts w:ascii="Times New Roman" w:eastAsia="Times New Roman" w:hAnsi="Times New Roman" w:cs="Times New Roman"/>
          <w:color w:val="000000" w:themeColor="text1"/>
          <w:sz w:val="28"/>
          <w:szCs w:val="28"/>
        </w:rPr>
        <w:t>которых</w:t>
      </w:r>
      <w:proofErr w:type="gramEnd"/>
      <w:r w:rsidRPr="00567BE9">
        <w:rPr>
          <w:rFonts w:ascii="Times New Roman" w:eastAsia="Times New Roman" w:hAnsi="Times New Roman" w:cs="Times New Roman"/>
          <w:color w:val="000000" w:themeColor="text1"/>
          <w:sz w:val="28"/>
          <w:szCs w:val="28"/>
        </w:rPr>
        <w:t xml:space="preserve"> есть определенный сюжет и развитие. Учащиеся выразительно читают текст песни, определяют характер, настроение действующих лиц. </w:t>
      </w:r>
      <w:proofErr w:type="gramStart"/>
      <w:r w:rsidRPr="00567BE9">
        <w:rPr>
          <w:rFonts w:ascii="Times New Roman" w:eastAsia="Times New Roman" w:hAnsi="Times New Roman" w:cs="Times New Roman"/>
          <w:color w:val="000000" w:themeColor="text1"/>
          <w:sz w:val="28"/>
          <w:szCs w:val="28"/>
        </w:rPr>
        <w:t>Обсуждается</w:t>
      </w:r>
      <w:proofErr w:type="gramEnd"/>
      <w:r w:rsidRPr="00567BE9">
        <w:rPr>
          <w:rFonts w:ascii="Times New Roman" w:eastAsia="Times New Roman" w:hAnsi="Times New Roman" w:cs="Times New Roman"/>
          <w:color w:val="000000" w:themeColor="text1"/>
          <w:sz w:val="28"/>
          <w:szCs w:val="28"/>
        </w:rPr>
        <w:t xml:space="preserve"> какими интонациями (песенными, танцевальными или маршевыми) можно передать характер песни и каждого действующего лица. Запев каждый герой исполняет на свою мелодию, а припев поет весь класс на разученную мелодию.</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Методики развития певческих навыков и обучения музыкальной грамоте.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Владимир Викторович Кирюшин – автор методики эмоционально-образного освоения музыкальной грамоты, в основе которой лежит способ переноса абстрактного восприятии материала или термина через мнемоническое сопряжение с родным языком, через найденные эстетические характеристики в конкретном образе. Владимир Викторович выступает против изучения музыкальной грамоты (а именно </w:t>
      </w:r>
      <w:proofErr w:type="spellStart"/>
      <w:proofErr w:type="gramStart"/>
      <w:r w:rsidRPr="00567BE9">
        <w:rPr>
          <w:rFonts w:ascii="Times New Roman" w:eastAsia="Times New Roman" w:hAnsi="Times New Roman" w:cs="Times New Roman"/>
          <w:color w:val="000000" w:themeColor="text1"/>
          <w:sz w:val="28"/>
          <w:szCs w:val="28"/>
        </w:rPr>
        <w:t>метро-ритмической</w:t>
      </w:r>
      <w:proofErr w:type="spellEnd"/>
      <w:proofErr w:type="gramEnd"/>
      <w:r w:rsidRPr="00567BE9">
        <w:rPr>
          <w:rFonts w:ascii="Times New Roman" w:eastAsia="Times New Roman" w:hAnsi="Times New Roman" w:cs="Times New Roman"/>
          <w:color w:val="000000" w:themeColor="text1"/>
          <w:sz w:val="28"/>
          <w:szCs w:val="28"/>
        </w:rPr>
        <w:t xml:space="preserve"> и </w:t>
      </w:r>
      <w:proofErr w:type="spellStart"/>
      <w:r w:rsidRPr="00567BE9">
        <w:rPr>
          <w:rFonts w:ascii="Times New Roman" w:eastAsia="Times New Roman" w:hAnsi="Times New Roman" w:cs="Times New Roman"/>
          <w:color w:val="000000" w:themeColor="text1"/>
          <w:sz w:val="28"/>
          <w:szCs w:val="28"/>
        </w:rPr>
        <w:t>звуковысотной</w:t>
      </w:r>
      <w:proofErr w:type="spellEnd"/>
      <w:r w:rsidRPr="00567BE9">
        <w:rPr>
          <w:rFonts w:ascii="Times New Roman" w:eastAsia="Times New Roman" w:hAnsi="Times New Roman" w:cs="Times New Roman"/>
          <w:color w:val="000000" w:themeColor="text1"/>
          <w:sz w:val="28"/>
          <w:szCs w:val="28"/>
        </w:rPr>
        <w:t xml:space="preserve"> характеристик звука) малыми шагами с одной длительности и одного звука, а выступает за «чтение целыми словами»: ритмическими формулами и сочетаниями звуков в интервалах и аккордах через их эмоционально-образное постижение. </w:t>
      </w:r>
      <w:proofErr w:type="spellStart"/>
      <w:proofErr w:type="gramStart"/>
      <w:r w:rsidRPr="00567BE9">
        <w:rPr>
          <w:rFonts w:ascii="Times New Roman" w:eastAsia="Times New Roman" w:hAnsi="Times New Roman" w:cs="Times New Roman"/>
          <w:color w:val="000000" w:themeColor="text1"/>
          <w:sz w:val="28"/>
          <w:szCs w:val="28"/>
        </w:rPr>
        <w:t>Метро-ритм</w:t>
      </w:r>
      <w:proofErr w:type="spellEnd"/>
      <w:proofErr w:type="gramEnd"/>
      <w:r w:rsidRPr="00567BE9">
        <w:rPr>
          <w:rFonts w:ascii="Times New Roman" w:eastAsia="Times New Roman" w:hAnsi="Times New Roman" w:cs="Times New Roman"/>
          <w:color w:val="000000" w:themeColor="text1"/>
          <w:sz w:val="28"/>
          <w:szCs w:val="28"/>
        </w:rPr>
        <w:t xml:space="preserve"> в этом случае воспринимается и усваивается через слоги: половинная нота – «</w:t>
      </w:r>
      <w:proofErr w:type="spellStart"/>
      <w:r w:rsidRPr="00567BE9">
        <w:rPr>
          <w:rFonts w:ascii="Times New Roman" w:eastAsia="Times New Roman" w:hAnsi="Times New Roman" w:cs="Times New Roman"/>
          <w:color w:val="000000" w:themeColor="text1"/>
          <w:sz w:val="28"/>
          <w:szCs w:val="28"/>
        </w:rPr>
        <w:t>гу</w:t>
      </w:r>
      <w:proofErr w:type="spellEnd"/>
      <w:r w:rsidRPr="00567BE9">
        <w:rPr>
          <w:rFonts w:ascii="Times New Roman" w:eastAsia="Times New Roman" w:hAnsi="Times New Roman" w:cs="Times New Roman"/>
          <w:color w:val="000000" w:themeColor="text1"/>
          <w:sz w:val="28"/>
          <w:szCs w:val="28"/>
        </w:rPr>
        <w:t>», четвертная – «бом», восьмые – «</w:t>
      </w:r>
      <w:proofErr w:type="spellStart"/>
      <w:r w:rsidRPr="00567BE9">
        <w:rPr>
          <w:rFonts w:ascii="Times New Roman" w:eastAsia="Times New Roman" w:hAnsi="Times New Roman" w:cs="Times New Roman"/>
          <w:color w:val="000000" w:themeColor="text1"/>
          <w:sz w:val="28"/>
          <w:szCs w:val="28"/>
        </w:rPr>
        <w:t>ди-ли</w:t>
      </w:r>
      <w:proofErr w:type="spellEnd"/>
      <w:r w:rsidRPr="00567BE9">
        <w:rPr>
          <w:rFonts w:ascii="Times New Roman" w:eastAsia="Times New Roman" w:hAnsi="Times New Roman" w:cs="Times New Roman"/>
          <w:color w:val="000000" w:themeColor="text1"/>
          <w:sz w:val="28"/>
          <w:szCs w:val="28"/>
        </w:rPr>
        <w:t>», шестнадцатые – «</w:t>
      </w:r>
      <w:proofErr w:type="spellStart"/>
      <w:r w:rsidRPr="00567BE9">
        <w:rPr>
          <w:rFonts w:ascii="Times New Roman" w:eastAsia="Times New Roman" w:hAnsi="Times New Roman" w:cs="Times New Roman"/>
          <w:color w:val="000000" w:themeColor="text1"/>
          <w:sz w:val="28"/>
          <w:szCs w:val="28"/>
        </w:rPr>
        <w:t>така-така</w:t>
      </w:r>
      <w:proofErr w:type="spellEnd"/>
      <w:r w:rsidRPr="00567BE9">
        <w:rPr>
          <w:rFonts w:ascii="Times New Roman" w:eastAsia="Times New Roman" w:hAnsi="Times New Roman" w:cs="Times New Roman"/>
          <w:color w:val="000000" w:themeColor="text1"/>
          <w:sz w:val="28"/>
          <w:szCs w:val="28"/>
        </w:rPr>
        <w:t>». Так, усвоение восьмых длительностей предлагается через ритм стихотворения: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Может часики любые</w:t>
      </w:r>
      <w:proofErr w:type="gramStart"/>
      <w:r w:rsidRPr="00567BE9">
        <w:rPr>
          <w:rFonts w:ascii="Times New Roman" w:eastAsia="Times New Roman" w:hAnsi="Times New Roman" w:cs="Times New Roman"/>
          <w:color w:val="000000" w:themeColor="text1"/>
          <w:sz w:val="28"/>
          <w:szCs w:val="28"/>
        </w:rPr>
        <w:br/>
        <w:t>П</w:t>
      </w:r>
      <w:proofErr w:type="gramEnd"/>
      <w:r w:rsidRPr="00567BE9">
        <w:rPr>
          <w:rFonts w:ascii="Times New Roman" w:eastAsia="Times New Roman" w:hAnsi="Times New Roman" w:cs="Times New Roman"/>
          <w:color w:val="000000" w:themeColor="text1"/>
          <w:sz w:val="28"/>
          <w:szCs w:val="28"/>
        </w:rPr>
        <w:t>очинить нам мастер ДИ-ЛИ.</w:t>
      </w:r>
      <w:r w:rsidRPr="00567BE9">
        <w:rPr>
          <w:rFonts w:ascii="Times New Roman" w:eastAsia="Times New Roman" w:hAnsi="Times New Roman" w:cs="Times New Roman"/>
          <w:color w:val="000000" w:themeColor="text1"/>
          <w:sz w:val="28"/>
          <w:szCs w:val="28"/>
        </w:rPr>
        <w:br/>
        <w:t>Не спеша и осторожно</w:t>
      </w:r>
      <w:r w:rsidRPr="00567BE9">
        <w:rPr>
          <w:rFonts w:ascii="Times New Roman" w:eastAsia="Times New Roman" w:hAnsi="Times New Roman" w:cs="Times New Roman"/>
          <w:color w:val="000000" w:themeColor="text1"/>
          <w:sz w:val="28"/>
          <w:szCs w:val="28"/>
        </w:rPr>
        <w:br/>
        <w:t>Механизм исправит сложный.</w:t>
      </w:r>
      <w:r w:rsidRPr="00567BE9">
        <w:rPr>
          <w:rFonts w:ascii="Times New Roman" w:eastAsia="Times New Roman" w:hAnsi="Times New Roman" w:cs="Times New Roman"/>
          <w:color w:val="000000" w:themeColor="text1"/>
          <w:sz w:val="28"/>
          <w:szCs w:val="28"/>
        </w:rPr>
        <w:br/>
        <w:t>ДИ-ЛИ, ДИ-ЛИ, ДИ-ЛИ, ДИ-ЛИ</w:t>
      </w:r>
      <w:r w:rsidRPr="00567BE9">
        <w:rPr>
          <w:rFonts w:ascii="Times New Roman" w:eastAsia="Times New Roman" w:hAnsi="Times New Roman" w:cs="Times New Roman"/>
          <w:color w:val="000000" w:themeColor="text1"/>
          <w:sz w:val="28"/>
          <w:szCs w:val="28"/>
        </w:rPr>
        <w:br/>
        <w:t>Мы к часовщику ходили.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Каждый интервал также имеет свою эмоционально-образную характеристику:</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lastRenderedPageBreak/>
        <w:t>2 – колючие, противные;</w:t>
      </w:r>
      <w:r w:rsidRPr="00567BE9">
        <w:rPr>
          <w:rFonts w:ascii="Times New Roman" w:eastAsia="Times New Roman" w:hAnsi="Times New Roman" w:cs="Times New Roman"/>
          <w:color w:val="000000" w:themeColor="text1"/>
          <w:sz w:val="28"/>
          <w:szCs w:val="28"/>
        </w:rPr>
        <w:br/>
        <w:t>3 – веселенькие, добрые;</w:t>
      </w:r>
      <w:r w:rsidRPr="00567BE9">
        <w:rPr>
          <w:rFonts w:ascii="Times New Roman" w:eastAsia="Times New Roman" w:hAnsi="Times New Roman" w:cs="Times New Roman"/>
          <w:color w:val="000000" w:themeColor="text1"/>
          <w:sz w:val="28"/>
          <w:szCs w:val="28"/>
        </w:rPr>
        <w:br/>
        <w:t>4 – ворчливые, жесткие;</w:t>
      </w:r>
      <w:r w:rsidRPr="00567BE9">
        <w:rPr>
          <w:rFonts w:ascii="Times New Roman" w:eastAsia="Times New Roman" w:hAnsi="Times New Roman" w:cs="Times New Roman"/>
          <w:color w:val="000000" w:themeColor="text1"/>
          <w:sz w:val="28"/>
          <w:szCs w:val="28"/>
        </w:rPr>
        <w:br/>
        <w:t>5 – глупые, растерянные;</w:t>
      </w:r>
      <w:r w:rsidRPr="00567BE9">
        <w:rPr>
          <w:rFonts w:ascii="Times New Roman" w:eastAsia="Times New Roman" w:hAnsi="Times New Roman" w:cs="Times New Roman"/>
          <w:color w:val="000000" w:themeColor="text1"/>
          <w:sz w:val="28"/>
          <w:szCs w:val="28"/>
        </w:rPr>
        <w:br/>
        <w:t>6 – гордые;</w:t>
      </w:r>
      <w:r w:rsidRPr="00567BE9">
        <w:rPr>
          <w:rFonts w:ascii="Times New Roman" w:eastAsia="Times New Roman" w:hAnsi="Times New Roman" w:cs="Times New Roman"/>
          <w:color w:val="000000" w:themeColor="text1"/>
          <w:sz w:val="28"/>
          <w:szCs w:val="28"/>
        </w:rPr>
        <w:br/>
        <w:t>7 – злые, сильные;</w:t>
      </w:r>
      <w:r w:rsidRPr="00567BE9">
        <w:rPr>
          <w:rFonts w:ascii="Times New Roman" w:eastAsia="Times New Roman" w:hAnsi="Times New Roman" w:cs="Times New Roman"/>
          <w:color w:val="000000" w:themeColor="text1"/>
          <w:sz w:val="28"/>
          <w:szCs w:val="28"/>
        </w:rPr>
        <w:br/>
        <w:t xml:space="preserve">8 – </w:t>
      </w:r>
      <w:proofErr w:type="spellStart"/>
      <w:r w:rsidRPr="00567BE9">
        <w:rPr>
          <w:rFonts w:ascii="Times New Roman" w:eastAsia="Times New Roman" w:hAnsi="Times New Roman" w:cs="Times New Roman"/>
          <w:color w:val="000000" w:themeColor="text1"/>
          <w:sz w:val="28"/>
          <w:szCs w:val="28"/>
        </w:rPr>
        <w:t>идиотки</w:t>
      </w:r>
      <w:proofErr w:type="spellEnd"/>
      <w:r w:rsidRPr="00567BE9">
        <w:rPr>
          <w:rFonts w:ascii="Times New Roman" w:eastAsia="Times New Roman" w:hAnsi="Times New Roman" w:cs="Times New Roman"/>
          <w:color w:val="000000" w:themeColor="text1"/>
          <w:sz w:val="28"/>
          <w:szCs w:val="28"/>
        </w:rPr>
        <w:t xml:space="preserve"> и т.д.</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Разработанная методика представлена в мифах и сказках, что облегчает их усвоение детьми: «Сказка о двух братьях. Консонанс и Диссонанс», «</w:t>
      </w:r>
      <w:proofErr w:type="gramStart"/>
      <w:r w:rsidRPr="00567BE9">
        <w:rPr>
          <w:rFonts w:ascii="Times New Roman" w:eastAsia="Times New Roman" w:hAnsi="Times New Roman" w:cs="Times New Roman"/>
          <w:color w:val="000000" w:themeColor="text1"/>
          <w:sz w:val="28"/>
          <w:szCs w:val="28"/>
        </w:rPr>
        <w:t>Сказка про</w:t>
      </w:r>
      <w:proofErr w:type="gramEnd"/>
      <w:r w:rsidRPr="00567BE9">
        <w:rPr>
          <w:rFonts w:ascii="Times New Roman" w:eastAsia="Times New Roman" w:hAnsi="Times New Roman" w:cs="Times New Roman"/>
          <w:color w:val="000000" w:themeColor="text1"/>
          <w:sz w:val="28"/>
          <w:szCs w:val="28"/>
        </w:rPr>
        <w:t xml:space="preserve"> глупую Жирафу Октаву и другие интервалы», «Сказка о Мишке Форте» и пр.</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Методика комплексного музыкально-певческого воспитания Дмитрия </w:t>
      </w:r>
      <w:proofErr w:type="spellStart"/>
      <w:r w:rsidRPr="00567BE9">
        <w:rPr>
          <w:rFonts w:ascii="Times New Roman" w:eastAsia="Times New Roman" w:hAnsi="Times New Roman" w:cs="Times New Roman"/>
          <w:color w:val="000000" w:themeColor="text1"/>
          <w:sz w:val="28"/>
          <w:szCs w:val="28"/>
        </w:rPr>
        <w:t>Ерофеевича</w:t>
      </w:r>
      <w:proofErr w:type="spellEnd"/>
      <w:r w:rsidRPr="00567BE9">
        <w:rPr>
          <w:rFonts w:ascii="Times New Roman" w:eastAsia="Times New Roman" w:hAnsi="Times New Roman" w:cs="Times New Roman"/>
          <w:color w:val="000000" w:themeColor="text1"/>
          <w:sz w:val="28"/>
          <w:szCs w:val="28"/>
        </w:rPr>
        <w:t xml:space="preserve"> </w:t>
      </w:r>
      <w:proofErr w:type="spellStart"/>
      <w:r w:rsidRPr="00567BE9">
        <w:rPr>
          <w:rFonts w:ascii="Times New Roman" w:eastAsia="Times New Roman" w:hAnsi="Times New Roman" w:cs="Times New Roman"/>
          <w:color w:val="000000" w:themeColor="text1"/>
          <w:sz w:val="28"/>
          <w:szCs w:val="28"/>
        </w:rPr>
        <w:t>Огороднова</w:t>
      </w:r>
      <w:proofErr w:type="spellEnd"/>
      <w:r w:rsidRPr="00567BE9">
        <w:rPr>
          <w:rFonts w:ascii="Times New Roman" w:eastAsia="Times New Roman" w:hAnsi="Times New Roman" w:cs="Times New Roman"/>
          <w:color w:val="000000" w:themeColor="text1"/>
          <w:sz w:val="28"/>
          <w:szCs w:val="28"/>
        </w:rPr>
        <w:t xml:space="preserve"> направлена на комплексное развитие всех музыкальных способностей, заложенных в человеке и формирование у учащихся навыков произвольных координированных движений, способности согласованно управлять и голосовым аппаратом, и руками, и всем телом. В основе его взглядов учение И. Павлова, П. Ухтомского, которые установили </w:t>
      </w:r>
      <w:proofErr w:type="gramStart"/>
      <w:r w:rsidRPr="00567BE9">
        <w:rPr>
          <w:rFonts w:ascii="Times New Roman" w:eastAsia="Times New Roman" w:hAnsi="Times New Roman" w:cs="Times New Roman"/>
          <w:color w:val="000000" w:themeColor="text1"/>
          <w:sz w:val="28"/>
          <w:szCs w:val="28"/>
        </w:rPr>
        <w:t>важное значение</w:t>
      </w:r>
      <w:proofErr w:type="gramEnd"/>
      <w:r w:rsidRPr="00567BE9">
        <w:rPr>
          <w:rFonts w:ascii="Times New Roman" w:eastAsia="Times New Roman" w:hAnsi="Times New Roman" w:cs="Times New Roman"/>
          <w:color w:val="000000" w:themeColor="text1"/>
          <w:sz w:val="28"/>
          <w:szCs w:val="28"/>
        </w:rPr>
        <w:t xml:space="preserve"> мышечной деятельности и для развития эмоций. «Весь мир, который человек носит в себе, он носит в двигательной коре. Существует моторный, двигательный стержень эмоций». Федор Шаляпин говорил: «Жест – это не движение руки, а движение души».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Методика КМПВ предлагает шесть видов художественных музыкальных движений в коллективной хоровой работе:</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художественное тактирование, разыгрывание антонимов;</w:t>
      </w:r>
      <w:r w:rsidRPr="00567BE9">
        <w:rPr>
          <w:rFonts w:ascii="Times New Roman" w:eastAsia="Times New Roman" w:hAnsi="Times New Roman" w:cs="Times New Roman"/>
          <w:color w:val="000000" w:themeColor="text1"/>
          <w:sz w:val="28"/>
          <w:szCs w:val="28"/>
        </w:rPr>
        <w:br/>
        <w:t xml:space="preserve">• </w:t>
      </w:r>
      <w:proofErr w:type="spellStart"/>
      <w:proofErr w:type="gramStart"/>
      <w:r w:rsidRPr="00567BE9">
        <w:rPr>
          <w:rFonts w:ascii="Times New Roman" w:eastAsia="Times New Roman" w:hAnsi="Times New Roman" w:cs="Times New Roman"/>
          <w:color w:val="000000" w:themeColor="text1"/>
          <w:sz w:val="28"/>
          <w:szCs w:val="28"/>
        </w:rPr>
        <w:t>ладо-вокальные</w:t>
      </w:r>
      <w:proofErr w:type="spellEnd"/>
      <w:proofErr w:type="gramEnd"/>
      <w:r w:rsidRPr="00567BE9">
        <w:rPr>
          <w:rFonts w:ascii="Times New Roman" w:eastAsia="Times New Roman" w:hAnsi="Times New Roman" w:cs="Times New Roman"/>
          <w:color w:val="000000" w:themeColor="text1"/>
          <w:sz w:val="28"/>
          <w:szCs w:val="28"/>
        </w:rPr>
        <w:t xml:space="preserve"> жесты;</w:t>
      </w:r>
      <w:r w:rsidRPr="00567BE9">
        <w:rPr>
          <w:rFonts w:ascii="Times New Roman" w:eastAsia="Times New Roman" w:hAnsi="Times New Roman" w:cs="Times New Roman"/>
          <w:color w:val="000000" w:themeColor="text1"/>
          <w:sz w:val="28"/>
          <w:szCs w:val="28"/>
        </w:rPr>
        <w:br/>
        <w:t>• работа по алгоритму постановки голоса;</w:t>
      </w:r>
      <w:r w:rsidRPr="00567BE9">
        <w:rPr>
          <w:rFonts w:ascii="Times New Roman" w:eastAsia="Times New Roman" w:hAnsi="Times New Roman" w:cs="Times New Roman"/>
          <w:color w:val="000000" w:themeColor="text1"/>
          <w:sz w:val="28"/>
          <w:szCs w:val="28"/>
        </w:rPr>
        <w:br/>
        <w:t xml:space="preserve">• </w:t>
      </w:r>
      <w:proofErr w:type="spellStart"/>
      <w:r w:rsidRPr="00567BE9">
        <w:rPr>
          <w:rFonts w:ascii="Times New Roman" w:eastAsia="Times New Roman" w:hAnsi="Times New Roman" w:cs="Times New Roman"/>
          <w:color w:val="000000" w:themeColor="text1"/>
          <w:sz w:val="28"/>
          <w:szCs w:val="28"/>
        </w:rPr>
        <w:t>мелодекломация</w:t>
      </w:r>
      <w:proofErr w:type="spellEnd"/>
      <w:r w:rsidRPr="00567BE9">
        <w:rPr>
          <w:rFonts w:ascii="Times New Roman" w:eastAsia="Times New Roman" w:hAnsi="Times New Roman" w:cs="Times New Roman"/>
          <w:color w:val="000000" w:themeColor="text1"/>
          <w:sz w:val="28"/>
          <w:szCs w:val="28"/>
        </w:rPr>
        <w:t>, жестикуляция, работа над стихами;</w:t>
      </w:r>
      <w:r w:rsidRPr="00567BE9">
        <w:rPr>
          <w:rFonts w:ascii="Times New Roman" w:eastAsia="Times New Roman" w:hAnsi="Times New Roman" w:cs="Times New Roman"/>
          <w:color w:val="000000" w:themeColor="text1"/>
          <w:sz w:val="28"/>
          <w:szCs w:val="28"/>
        </w:rPr>
        <w:br/>
        <w:t>• вспомогательные движения при вокальной работе над песней;</w:t>
      </w:r>
      <w:r w:rsidRPr="00567BE9">
        <w:rPr>
          <w:rFonts w:ascii="Times New Roman" w:eastAsia="Times New Roman" w:hAnsi="Times New Roman" w:cs="Times New Roman"/>
          <w:color w:val="000000" w:themeColor="text1"/>
          <w:sz w:val="28"/>
          <w:szCs w:val="28"/>
        </w:rPr>
        <w:br/>
        <w:t>• поиски выразительных движений во время слушания музыки.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Первые три вида движений автор называет дидактическими, поскольку каждый из них строго регламентирован и требует точности выполнения. Следующие три вида носят творческий характер, так как являются импровизационными по форме и произвольными по эмоциональному содержанию.</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 1. Художественное тактирование подготавливает голос, слух и двигательный аппарат к исполнению более сложной задачи – музыкальному воспроизведению </w:t>
      </w:r>
      <w:proofErr w:type="spellStart"/>
      <w:r w:rsidRPr="00567BE9">
        <w:rPr>
          <w:rFonts w:ascii="Times New Roman" w:eastAsia="Times New Roman" w:hAnsi="Times New Roman" w:cs="Times New Roman"/>
          <w:color w:val="000000" w:themeColor="text1"/>
          <w:sz w:val="28"/>
          <w:szCs w:val="28"/>
        </w:rPr>
        <w:t>звуковысотных</w:t>
      </w:r>
      <w:proofErr w:type="spellEnd"/>
      <w:r w:rsidRPr="00567BE9">
        <w:rPr>
          <w:rFonts w:ascii="Times New Roman" w:eastAsia="Times New Roman" w:hAnsi="Times New Roman" w:cs="Times New Roman"/>
          <w:color w:val="000000" w:themeColor="text1"/>
          <w:sz w:val="28"/>
          <w:szCs w:val="28"/>
        </w:rPr>
        <w:t xml:space="preserve"> соотношений. При этом</w:t>
      </w:r>
      <w:proofErr w:type="gramStart"/>
      <w:r w:rsidRPr="00567BE9">
        <w:rPr>
          <w:rFonts w:ascii="Times New Roman" w:eastAsia="Times New Roman" w:hAnsi="Times New Roman" w:cs="Times New Roman"/>
          <w:color w:val="000000" w:themeColor="text1"/>
          <w:sz w:val="28"/>
          <w:szCs w:val="28"/>
        </w:rPr>
        <w:t>,</w:t>
      </w:r>
      <w:proofErr w:type="gramEnd"/>
      <w:r w:rsidRPr="00567BE9">
        <w:rPr>
          <w:rFonts w:ascii="Times New Roman" w:eastAsia="Times New Roman" w:hAnsi="Times New Roman" w:cs="Times New Roman"/>
          <w:color w:val="000000" w:themeColor="text1"/>
          <w:sz w:val="28"/>
          <w:szCs w:val="28"/>
        </w:rPr>
        <w:t xml:space="preserve"> развитие </w:t>
      </w:r>
      <w:proofErr w:type="spellStart"/>
      <w:r w:rsidRPr="00567BE9">
        <w:rPr>
          <w:rFonts w:ascii="Times New Roman" w:eastAsia="Times New Roman" w:hAnsi="Times New Roman" w:cs="Times New Roman"/>
          <w:color w:val="000000" w:themeColor="text1"/>
          <w:sz w:val="28"/>
          <w:szCs w:val="28"/>
        </w:rPr>
        <w:t>метро-ритмического</w:t>
      </w:r>
      <w:proofErr w:type="spellEnd"/>
      <w:r w:rsidRPr="00567BE9">
        <w:rPr>
          <w:rFonts w:ascii="Times New Roman" w:eastAsia="Times New Roman" w:hAnsi="Times New Roman" w:cs="Times New Roman"/>
          <w:color w:val="000000" w:themeColor="text1"/>
          <w:sz w:val="28"/>
          <w:szCs w:val="28"/>
        </w:rPr>
        <w:t xml:space="preserve"> чувства происходит естественным путем и помогает формированию самого ладового чувства, поскольку то и другое имеет общую психофизиологическую основу: как неустойчивый звук тяготеет в устойчивый, так слабая доля тяготеет в сильную долю в смежных тактах. Кисть левой руки (у левшей – правой), собранная лопаточкой, представляет собой как бы модель такта. При показе сильной доли ударяем правой рукой ладошкой по ладошке левой руки, при показе слабой доли – «колечком» (из большого и третьего пальцев правой руки) касаемся развернутых пальцев левой руки. После показа одного такта (сильной и слабой долей) рука должна упруго как мячик, отскакивать на некоторое расстояние и затем плавно приходить в верхнее положение (примерно на уровне глаз). Все движения сопровождаются взглядом (следим за правой рукой). Тактирование используется при </w:t>
      </w:r>
      <w:r w:rsidRPr="00567BE9">
        <w:rPr>
          <w:rFonts w:ascii="Times New Roman" w:eastAsia="Times New Roman" w:hAnsi="Times New Roman" w:cs="Times New Roman"/>
          <w:color w:val="000000" w:themeColor="text1"/>
          <w:sz w:val="28"/>
          <w:szCs w:val="28"/>
        </w:rPr>
        <w:lastRenderedPageBreak/>
        <w:t>восприятии музыки - определении размера произведения (двухдольного или трехдольного) и при разыгрывании антонимов в 2-х и 3-х дольных размерах. При этом перед разыгрыванием делается «объявление»: «Будем разыгрывать антонимы …… (</w:t>
      </w:r>
      <w:proofErr w:type="spellStart"/>
      <w:r w:rsidRPr="00567BE9">
        <w:rPr>
          <w:rFonts w:ascii="Times New Roman" w:eastAsia="Times New Roman" w:hAnsi="Times New Roman" w:cs="Times New Roman"/>
          <w:color w:val="000000" w:themeColor="text1"/>
          <w:sz w:val="28"/>
          <w:szCs w:val="28"/>
        </w:rPr>
        <w:t>н-р</w:t>
      </w:r>
      <w:proofErr w:type="spellEnd"/>
      <w:r w:rsidRPr="00567BE9">
        <w:rPr>
          <w:rFonts w:ascii="Times New Roman" w:eastAsia="Times New Roman" w:hAnsi="Times New Roman" w:cs="Times New Roman"/>
          <w:color w:val="000000" w:themeColor="text1"/>
          <w:sz w:val="28"/>
          <w:szCs w:val="28"/>
        </w:rPr>
        <w:t xml:space="preserve">: «ночь – день») в двух (трех) дольном размере. Приготовились (при этой команде садимся на стул и складываем правую ногу на левую, а правую руку на левую руку). Начали (начинаем разыгрывать антонимы)». «Объявление» делается с различной образно-эмоциональной окраской: как дикторы программы «Новости», как клоун в цирке, как спортивный комментатор и т.д. При произнесении антонимов гласные звуки слов на сильную и слабую доли глиссандо ведем вниз (1 и 2 такты), а в 3 такте – сильная доля вниз, слабая вверх максимально, в 4 такте – сильная вверх, слабая вниз. Всего произносим 4 такта, каждый из </w:t>
      </w:r>
      <w:proofErr w:type="gramStart"/>
      <w:r w:rsidRPr="00567BE9">
        <w:rPr>
          <w:rFonts w:ascii="Times New Roman" w:eastAsia="Times New Roman" w:hAnsi="Times New Roman" w:cs="Times New Roman"/>
          <w:color w:val="000000" w:themeColor="text1"/>
          <w:sz w:val="28"/>
          <w:szCs w:val="28"/>
        </w:rPr>
        <w:t>которых</w:t>
      </w:r>
      <w:proofErr w:type="gramEnd"/>
      <w:r w:rsidRPr="00567BE9">
        <w:rPr>
          <w:rFonts w:ascii="Times New Roman" w:eastAsia="Times New Roman" w:hAnsi="Times New Roman" w:cs="Times New Roman"/>
          <w:color w:val="000000" w:themeColor="text1"/>
          <w:sz w:val="28"/>
          <w:szCs w:val="28"/>
        </w:rPr>
        <w:t xml:space="preserve"> имеет свое название и предназначение: 1 такт – экспозиция, 2 такт – разработка, 3 такт – кульминация, 4 такт – финал.</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 2. </w:t>
      </w:r>
      <w:proofErr w:type="spellStart"/>
      <w:proofErr w:type="gramStart"/>
      <w:r w:rsidRPr="00567BE9">
        <w:rPr>
          <w:rFonts w:ascii="Times New Roman" w:eastAsia="Times New Roman" w:hAnsi="Times New Roman" w:cs="Times New Roman"/>
          <w:color w:val="000000" w:themeColor="text1"/>
          <w:sz w:val="28"/>
          <w:szCs w:val="28"/>
        </w:rPr>
        <w:t>Ладо-вокальные</w:t>
      </w:r>
      <w:proofErr w:type="spellEnd"/>
      <w:proofErr w:type="gramEnd"/>
      <w:r w:rsidRPr="00567BE9">
        <w:rPr>
          <w:rFonts w:ascii="Times New Roman" w:eastAsia="Times New Roman" w:hAnsi="Times New Roman" w:cs="Times New Roman"/>
          <w:color w:val="000000" w:themeColor="text1"/>
          <w:sz w:val="28"/>
          <w:szCs w:val="28"/>
        </w:rPr>
        <w:t xml:space="preserve"> жесты предназначены для развития музыкального слуха, ладового чувства и осознанного интонирования ступеней лада. В отличие от существующих ручных знаков и других жестов, данные жесты также несут эмоционально-образную окраску, так как произносятся с показом жеста на себе, а не отвлеченно от себя. Каждая ступень-жест имеют смысловую аналогию в жизненных жестах: 1 – скрещенные руки на груди («</w:t>
      </w:r>
      <w:proofErr w:type="spellStart"/>
      <w:r w:rsidRPr="00567BE9">
        <w:rPr>
          <w:rFonts w:ascii="Times New Roman" w:eastAsia="Times New Roman" w:hAnsi="Times New Roman" w:cs="Times New Roman"/>
          <w:color w:val="000000" w:themeColor="text1"/>
          <w:sz w:val="28"/>
          <w:szCs w:val="28"/>
        </w:rPr>
        <w:t>му</w:t>
      </w:r>
      <w:proofErr w:type="spellEnd"/>
      <w:r w:rsidRPr="00567BE9">
        <w:rPr>
          <w:rFonts w:ascii="Times New Roman" w:eastAsia="Times New Roman" w:hAnsi="Times New Roman" w:cs="Times New Roman"/>
          <w:color w:val="000000" w:themeColor="text1"/>
          <w:sz w:val="28"/>
          <w:szCs w:val="28"/>
        </w:rPr>
        <w:t>»), 3 - пальчиками обеих рук трогаем над губой – усики («на»), 5 – пальцами обеих рук прикасаемся ко лбу – мигрень («</w:t>
      </w:r>
      <w:proofErr w:type="spellStart"/>
      <w:r w:rsidRPr="00567BE9">
        <w:rPr>
          <w:rFonts w:ascii="Times New Roman" w:eastAsia="Times New Roman" w:hAnsi="Times New Roman" w:cs="Times New Roman"/>
          <w:color w:val="000000" w:themeColor="text1"/>
          <w:sz w:val="28"/>
          <w:szCs w:val="28"/>
        </w:rPr>
        <w:t>лё</w:t>
      </w:r>
      <w:proofErr w:type="spellEnd"/>
      <w:r w:rsidRPr="00567BE9">
        <w:rPr>
          <w:rFonts w:ascii="Times New Roman" w:eastAsia="Times New Roman" w:hAnsi="Times New Roman" w:cs="Times New Roman"/>
          <w:color w:val="000000" w:themeColor="text1"/>
          <w:sz w:val="28"/>
          <w:szCs w:val="28"/>
        </w:rPr>
        <w:t xml:space="preserve">»), 6 – «отлетаем» </w:t>
      </w:r>
      <w:proofErr w:type="gramStart"/>
      <w:r w:rsidRPr="00567BE9">
        <w:rPr>
          <w:rFonts w:ascii="Times New Roman" w:eastAsia="Times New Roman" w:hAnsi="Times New Roman" w:cs="Times New Roman"/>
          <w:color w:val="000000" w:themeColor="text1"/>
          <w:sz w:val="28"/>
          <w:szCs w:val="28"/>
        </w:rPr>
        <w:t>от</w:t>
      </w:r>
      <w:proofErr w:type="gramEnd"/>
      <w:r w:rsidRPr="00567BE9">
        <w:rPr>
          <w:rFonts w:ascii="Times New Roman" w:eastAsia="Times New Roman" w:hAnsi="Times New Roman" w:cs="Times New Roman"/>
          <w:color w:val="000000" w:themeColor="text1"/>
          <w:sz w:val="28"/>
          <w:szCs w:val="28"/>
        </w:rPr>
        <w:t xml:space="preserve"> лба, пальчики подгибаем («</w:t>
      </w:r>
      <w:proofErr w:type="spellStart"/>
      <w:r w:rsidRPr="00567BE9">
        <w:rPr>
          <w:rFonts w:ascii="Times New Roman" w:eastAsia="Times New Roman" w:hAnsi="Times New Roman" w:cs="Times New Roman"/>
          <w:color w:val="000000" w:themeColor="text1"/>
          <w:sz w:val="28"/>
          <w:szCs w:val="28"/>
        </w:rPr>
        <w:t>ле</w:t>
      </w:r>
      <w:proofErr w:type="spellEnd"/>
      <w:r w:rsidRPr="00567BE9">
        <w:rPr>
          <w:rFonts w:ascii="Times New Roman" w:eastAsia="Times New Roman" w:hAnsi="Times New Roman" w:cs="Times New Roman"/>
          <w:color w:val="000000" w:themeColor="text1"/>
          <w:sz w:val="28"/>
          <w:szCs w:val="28"/>
        </w:rPr>
        <w:t>»), 4 - трогаем пальцами обеих рук виски («</w:t>
      </w:r>
      <w:proofErr w:type="spellStart"/>
      <w:r w:rsidRPr="00567BE9">
        <w:rPr>
          <w:rFonts w:ascii="Times New Roman" w:eastAsia="Times New Roman" w:hAnsi="Times New Roman" w:cs="Times New Roman"/>
          <w:color w:val="000000" w:themeColor="text1"/>
          <w:sz w:val="28"/>
          <w:szCs w:val="28"/>
        </w:rPr>
        <w:t>зе</w:t>
      </w:r>
      <w:proofErr w:type="spellEnd"/>
      <w:r w:rsidRPr="00567BE9">
        <w:rPr>
          <w:rFonts w:ascii="Times New Roman" w:eastAsia="Times New Roman" w:hAnsi="Times New Roman" w:cs="Times New Roman"/>
          <w:color w:val="000000" w:themeColor="text1"/>
          <w:sz w:val="28"/>
          <w:szCs w:val="28"/>
        </w:rPr>
        <w:t>»), 2 – внешней стороной ладоней проводим под подбородком от середины в стороны («</w:t>
      </w:r>
      <w:proofErr w:type="spellStart"/>
      <w:r w:rsidRPr="00567BE9">
        <w:rPr>
          <w:rFonts w:ascii="Times New Roman" w:eastAsia="Times New Roman" w:hAnsi="Times New Roman" w:cs="Times New Roman"/>
          <w:color w:val="000000" w:themeColor="text1"/>
          <w:sz w:val="28"/>
          <w:szCs w:val="28"/>
        </w:rPr>
        <w:t>ве</w:t>
      </w:r>
      <w:proofErr w:type="spellEnd"/>
      <w:r w:rsidRPr="00567BE9">
        <w:rPr>
          <w:rFonts w:ascii="Times New Roman" w:eastAsia="Times New Roman" w:hAnsi="Times New Roman" w:cs="Times New Roman"/>
          <w:color w:val="000000" w:themeColor="text1"/>
          <w:sz w:val="28"/>
          <w:szCs w:val="28"/>
        </w:rPr>
        <w:t>»), 7 – соединенными 1 и 3 пальцами каждой руки от подбородка «оттягиваем» бабочку на резинке («</w:t>
      </w:r>
      <w:proofErr w:type="spellStart"/>
      <w:r w:rsidRPr="00567BE9">
        <w:rPr>
          <w:rFonts w:ascii="Times New Roman" w:eastAsia="Times New Roman" w:hAnsi="Times New Roman" w:cs="Times New Roman"/>
          <w:color w:val="000000" w:themeColor="text1"/>
          <w:sz w:val="28"/>
          <w:szCs w:val="28"/>
        </w:rPr>
        <w:t>ры</w:t>
      </w:r>
      <w:proofErr w:type="spellEnd"/>
      <w:r w:rsidRPr="00567BE9">
        <w:rPr>
          <w:rFonts w:ascii="Times New Roman" w:eastAsia="Times New Roman" w:hAnsi="Times New Roman" w:cs="Times New Roman"/>
          <w:color w:val="000000" w:themeColor="text1"/>
          <w:sz w:val="28"/>
          <w:szCs w:val="28"/>
        </w:rPr>
        <w:t xml:space="preserve">»). </w:t>
      </w:r>
      <w:proofErr w:type="gramStart"/>
      <w:r w:rsidRPr="00567BE9">
        <w:rPr>
          <w:rFonts w:ascii="Times New Roman" w:eastAsia="Times New Roman" w:hAnsi="Times New Roman" w:cs="Times New Roman"/>
          <w:color w:val="000000" w:themeColor="text1"/>
          <w:sz w:val="28"/>
          <w:szCs w:val="28"/>
        </w:rPr>
        <w:t xml:space="preserve">Данные </w:t>
      </w:r>
      <w:proofErr w:type="spellStart"/>
      <w:r w:rsidRPr="00567BE9">
        <w:rPr>
          <w:rFonts w:ascii="Times New Roman" w:eastAsia="Times New Roman" w:hAnsi="Times New Roman" w:cs="Times New Roman"/>
          <w:color w:val="000000" w:themeColor="text1"/>
          <w:sz w:val="28"/>
          <w:szCs w:val="28"/>
        </w:rPr>
        <w:t>ладо-вокальные</w:t>
      </w:r>
      <w:proofErr w:type="spellEnd"/>
      <w:r w:rsidRPr="00567BE9">
        <w:rPr>
          <w:rFonts w:ascii="Times New Roman" w:eastAsia="Times New Roman" w:hAnsi="Times New Roman" w:cs="Times New Roman"/>
          <w:color w:val="000000" w:themeColor="text1"/>
          <w:sz w:val="28"/>
          <w:szCs w:val="28"/>
        </w:rPr>
        <w:t xml:space="preserve"> жесты позволяют детям без знания нотной грамоты петь </w:t>
      </w:r>
      <w:proofErr w:type="spellStart"/>
      <w:r w:rsidRPr="00567BE9">
        <w:rPr>
          <w:rFonts w:ascii="Times New Roman" w:eastAsia="Times New Roman" w:hAnsi="Times New Roman" w:cs="Times New Roman"/>
          <w:color w:val="000000" w:themeColor="text1"/>
          <w:sz w:val="28"/>
          <w:szCs w:val="28"/>
        </w:rPr>
        <w:t>двухголосие</w:t>
      </w:r>
      <w:proofErr w:type="spellEnd"/>
      <w:r w:rsidRPr="00567BE9">
        <w:rPr>
          <w:rFonts w:ascii="Times New Roman" w:eastAsia="Times New Roman" w:hAnsi="Times New Roman" w:cs="Times New Roman"/>
          <w:color w:val="000000" w:themeColor="text1"/>
          <w:sz w:val="28"/>
          <w:szCs w:val="28"/>
        </w:rPr>
        <w:t xml:space="preserve"> – один голос по правой руке, другой – по левой.</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 3. Работа по алгоритму постановки голоса. Самый длительный и сложный вид работы. Алгоритм соединяет в себе одновременную работу сразу над несколькими певческими навыками: дыхание, интонация, артикуляция, динамика, метр и т.д. Начинается работа с интонирования одной ступени на гласный звук «У». Постепенно вводятся остальные ступени на другие слоги. </w:t>
      </w:r>
      <w:proofErr w:type="gramStart"/>
      <w:r w:rsidRPr="00567BE9">
        <w:rPr>
          <w:rFonts w:ascii="Times New Roman" w:eastAsia="Times New Roman" w:hAnsi="Times New Roman" w:cs="Times New Roman"/>
          <w:color w:val="000000" w:themeColor="text1"/>
          <w:sz w:val="28"/>
          <w:szCs w:val="28"/>
        </w:rPr>
        <w:t>Пение по алгоритму сопровождается движениями рук: на сильную долю – ладошка, на слабую – пальчики.</w:t>
      </w:r>
      <w:proofErr w:type="gramEnd"/>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 4. Жестикуляция, </w:t>
      </w:r>
      <w:proofErr w:type="spellStart"/>
      <w:r w:rsidRPr="00567BE9">
        <w:rPr>
          <w:rFonts w:ascii="Times New Roman" w:eastAsia="Times New Roman" w:hAnsi="Times New Roman" w:cs="Times New Roman"/>
          <w:color w:val="000000" w:themeColor="text1"/>
          <w:sz w:val="28"/>
          <w:szCs w:val="28"/>
        </w:rPr>
        <w:t>мелодекломация</w:t>
      </w:r>
      <w:proofErr w:type="spellEnd"/>
      <w:r w:rsidRPr="00567BE9">
        <w:rPr>
          <w:rFonts w:ascii="Times New Roman" w:eastAsia="Times New Roman" w:hAnsi="Times New Roman" w:cs="Times New Roman"/>
          <w:color w:val="000000" w:themeColor="text1"/>
          <w:sz w:val="28"/>
          <w:szCs w:val="28"/>
        </w:rPr>
        <w:t xml:space="preserve">. Включают несколько видов работы на развитие интонационной выразительности голоса и осознание </w:t>
      </w:r>
      <w:proofErr w:type="spellStart"/>
      <w:r w:rsidRPr="00567BE9">
        <w:rPr>
          <w:rFonts w:ascii="Times New Roman" w:eastAsia="Times New Roman" w:hAnsi="Times New Roman" w:cs="Times New Roman"/>
          <w:color w:val="000000" w:themeColor="text1"/>
          <w:sz w:val="28"/>
          <w:szCs w:val="28"/>
        </w:rPr>
        <w:t>звуковысотного</w:t>
      </w:r>
      <w:proofErr w:type="spellEnd"/>
      <w:r w:rsidRPr="00567BE9">
        <w:rPr>
          <w:rFonts w:ascii="Times New Roman" w:eastAsia="Times New Roman" w:hAnsi="Times New Roman" w:cs="Times New Roman"/>
          <w:color w:val="000000" w:themeColor="text1"/>
          <w:sz w:val="28"/>
          <w:szCs w:val="28"/>
        </w:rPr>
        <w:t xml:space="preserve"> движения голоса:</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gramStart"/>
      <w:r w:rsidRPr="00567BE9">
        <w:rPr>
          <w:rFonts w:ascii="Times New Roman" w:eastAsia="Times New Roman" w:hAnsi="Times New Roman" w:cs="Times New Roman"/>
          <w:color w:val="000000" w:themeColor="text1"/>
          <w:sz w:val="28"/>
          <w:szCs w:val="28"/>
        </w:rPr>
        <w:t>• произнесение слов-синонимов («хорошо-прекрасно-восхитительно» и «плохо-ужасно-безобразно») с различной интонацией (повествовательной, вопросительной, восклицательной) с одновременной жестикуляцией в трех условных интонационных плоскостях (низкая интонация, средняя, высокая) – повествовательно – руки плавно расходятся от середины в стороны, голос спокойный (средний); вопросительно – руки движутся снизу вверх (голос, также, идет снизу вверх);</w:t>
      </w:r>
      <w:proofErr w:type="gramEnd"/>
      <w:r w:rsidRPr="00567BE9">
        <w:rPr>
          <w:rFonts w:ascii="Times New Roman" w:eastAsia="Times New Roman" w:hAnsi="Times New Roman" w:cs="Times New Roman"/>
          <w:color w:val="000000" w:themeColor="text1"/>
          <w:sz w:val="28"/>
          <w:szCs w:val="28"/>
        </w:rPr>
        <w:t xml:space="preserve"> восклицательная интонация – руки движутся сверху вниз (интонация тоже сверху вниз)</w:t>
      </w:r>
      <w:proofErr w:type="gramStart"/>
      <w:r w:rsidRPr="00567BE9">
        <w:rPr>
          <w:rFonts w:ascii="Times New Roman" w:eastAsia="Times New Roman" w:hAnsi="Times New Roman" w:cs="Times New Roman"/>
          <w:color w:val="000000" w:themeColor="text1"/>
          <w:sz w:val="28"/>
          <w:szCs w:val="28"/>
        </w:rPr>
        <w:t>.</w:t>
      </w:r>
      <w:proofErr w:type="gramEnd"/>
      <w:r w:rsidRPr="00567BE9">
        <w:rPr>
          <w:rFonts w:ascii="Times New Roman" w:eastAsia="Times New Roman" w:hAnsi="Times New Roman" w:cs="Times New Roman"/>
          <w:color w:val="000000" w:themeColor="text1"/>
          <w:sz w:val="28"/>
          <w:szCs w:val="28"/>
        </w:rPr>
        <w:br/>
        <w:t xml:space="preserve">• </w:t>
      </w:r>
      <w:proofErr w:type="gramStart"/>
      <w:r w:rsidRPr="00567BE9">
        <w:rPr>
          <w:rFonts w:ascii="Times New Roman" w:eastAsia="Times New Roman" w:hAnsi="Times New Roman" w:cs="Times New Roman"/>
          <w:color w:val="000000" w:themeColor="text1"/>
          <w:sz w:val="28"/>
          <w:szCs w:val="28"/>
        </w:rPr>
        <w:t>ч</w:t>
      </w:r>
      <w:proofErr w:type="gramEnd"/>
      <w:r w:rsidRPr="00567BE9">
        <w:rPr>
          <w:rFonts w:ascii="Times New Roman" w:eastAsia="Times New Roman" w:hAnsi="Times New Roman" w:cs="Times New Roman"/>
          <w:color w:val="000000" w:themeColor="text1"/>
          <w:sz w:val="28"/>
          <w:szCs w:val="28"/>
        </w:rPr>
        <w:t>тение стихов с разной интонацией (низкая, средняя, высокая) с жестикуляцией в трех условных плоскостях. Предлагаемые автором стихи: И. Крылов «Басни», В. Маяковский «Кем быть?», «Что такое хорошо и что такое плохо» и др., А. Пушкин «Зимняя дорога», «Зимнее утро» и пр.</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 5. Вспомогательные движения при вокальной работе над песней. </w:t>
      </w:r>
      <w:proofErr w:type="gramStart"/>
      <w:r w:rsidRPr="00567BE9">
        <w:rPr>
          <w:rFonts w:ascii="Times New Roman" w:eastAsia="Times New Roman" w:hAnsi="Times New Roman" w:cs="Times New Roman"/>
          <w:color w:val="000000" w:themeColor="text1"/>
          <w:sz w:val="28"/>
          <w:szCs w:val="28"/>
        </w:rPr>
        <w:t xml:space="preserve">Аналогично предыдущему виду работы, только музыкальная интонация в отличие от речевой имеет </w:t>
      </w:r>
      <w:r w:rsidRPr="00567BE9">
        <w:rPr>
          <w:rFonts w:ascii="Times New Roman" w:eastAsia="Times New Roman" w:hAnsi="Times New Roman" w:cs="Times New Roman"/>
          <w:color w:val="000000" w:themeColor="text1"/>
          <w:sz w:val="28"/>
          <w:szCs w:val="28"/>
        </w:rPr>
        <w:lastRenderedPageBreak/>
        <w:t>определенную высоту, поэтому жестами при пении мы показываем высоту звуков.</w:t>
      </w:r>
      <w:proofErr w:type="gramEnd"/>
      <w:r w:rsidRPr="00567BE9">
        <w:rPr>
          <w:rFonts w:ascii="Times New Roman" w:eastAsia="Times New Roman" w:hAnsi="Times New Roman" w:cs="Times New Roman"/>
          <w:color w:val="000000" w:themeColor="text1"/>
          <w:sz w:val="28"/>
          <w:szCs w:val="28"/>
        </w:rPr>
        <w:t xml:space="preserve"> Так как плоскость рабочая ограничена, то соответственно и ограничено количество ступеней, которые мы можем показать руками (в пределах терции: 1 ступень – руки округленные внизу, 2 ступень – руки на уровне груди, 3 ступень – руки округленные над головой). Пример </w:t>
      </w:r>
      <w:proofErr w:type="spellStart"/>
      <w:r w:rsidRPr="00567BE9">
        <w:rPr>
          <w:rFonts w:ascii="Times New Roman" w:eastAsia="Times New Roman" w:hAnsi="Times New Roman" w:cs="Times New Roman"/>
          <w:color w:val="000000" w:themeColor="text1"/>
          <w:sz w:val="28"/>
          <w:szCs w:val="28"/>
        </w:rPr>
        <w:t>попевки</w:t>
      </w:r>
      <w:proofErr w:type="spellEnd"/>
      <w:r w:rsidRPr="00567BE9">
        <w:rPr>
          <w:rFonts w:ascii="Times New Roman" w:eastAsia="Times New Roman" w:hAnsi="Times New Roman" w:cs="Times New Roman"/>
          <w:color w:val="000000" w:themeColor="text1"/>
          <w:sz w:val="28"/>
          <w:szCs w:val="28"/>
        </w:rPr>
        <w:t>:</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1 - 3 1 - 3 </w:t>
      </w:r>
      <w:proofErr w:type="spellStart"/>
      <w:r w:rsidRPr="00567BE9">
        <w:rPr>
          <w:rFonts w:ascii="Times New Roman" w:eastAsia="Times New Roman" w:hAnsi="Times New Roman" w:cs="Times New Roman"/>
          <w:color w:val="000000" w:themeColor="text1"/>
          <w:sz w:val="28"/>
          <w:szCs w:val="28"/>
        </w:rPr>
        <w:t>3</w:t>
      </w:r>
      <w:proofErr w:type="spellEnd"/>
      <w:r w:rsidRPr="00567BE9">
        <w:rPr>
          <w:rFonts w:ascii="Times New Roman" w:eastAsia="Times New Roman" w:hAnsi="Times New Roman" w:cs="Times New Roman"/>
          <w:color w:val="000000" w:themeColor="text1"/>
          <w:sz w:val="28"/>
          <w:szCs w:val="28"/>
        </w:rPr>
        <w:t xml:space="preserve"> 2 - 1</w:t>
      </w:r>
      <w:r w:rsidRPr="00567BE9">
        <w:rPr>
          <w:rFonts w:ascii="Times New Roman" w:eastAsia="Times New Roman" w:hAnsi="Times New Roman" w:cs="Times New Roman"/>
          <w:color w:val="000000" w:themeColor="text1"/>
          <w:sz w:val="28"/>
          <w:szCs w:val="28"/>
        </w:rPr>
        <w:br/>
        <w:t xml:space="preserve">Дож – дик, дож – дик льёт с </w:t>
      </w:r>
      <w:proofErr w:type="spellStart"/>
      <w:proofErr w:type="gramStart"/>
      <w:r w:rsidRPr="00567BE9">
        <w:rPr>
          <w:rFonts w:ascii="Times New Roman" w:eastAsia="Times New Roman" w:hAnsi="Times New Roman" w:cs="Times New Roman"/>
          <w:color w:val="000000" w:themeColor="text1"/>
          <w:sz w:val="28"/>
          <w:szCs w:val="28"/>
        </w:rPr>
        <w:t>ут</w:t>
      </w:r>
      <w:proofErr w:type="spellEnd"/>
      <w:r w:rsidRPr="00567BE9">
        <w:rPr>
          <w:rFonts w:ascii="Times New Roman" w:eastAsia="Times New Roman" w:hAnsi="Times New Roman" w:cs="Times New Roman"/>
          <w:color w:val="000000" w:themeColor="text1"/>
          <w:sz w:val="28"/>
          <w:szCs w:val="28"/>
        </w:rPr>
        <w:t xml:space="preserve"> – </w:t>
      </w:r>
      <w:proofErr w:type="spellStart"/>
      <w:r w:rsidRPr="00567BE9">
        <w:rPr>
          <w:rFonts w:ascii="Times New Roman" w:eastAsia="Times New Roman" w:hAnsi="Times New Roman" w:cs="Times New Roman"/>
          <w:color w:val="000000" w:themeColor="text1"/>
          <w:sz w:val="28"/>
          <w:szCs w:val="28"/>
        </w:rPr>
        <w:t>ра</w:t>
      </w:r>
      <w:proofErr w:type="spellEnd"/>
      <w:proofErr w:type="gramEnd"/>
      <w:r w:rsidRPr="00567BE9">
        <w:rPr>
          <w:rFonts w:ascii="Times New Roman" w:eastAsia="Times New Roman" w:hAnsi="Times New Roman" w:cs="Times New Roman"/>
          <w:color w:val="000000" w:themeColor="text1"/>
          <w:sz w:val="28"/>
          <w:szCs w:val="28"/>
        </w:rPr>
        <w:br/>
        <w:t xml:space="preserve">1 - 3 1 - 3 </w:t>
      </w:r>
      <w:proofErr w:type="spellStart"/>
      <w:r w:rsidRPr="00567BE9">
        <w:rPr>
          <w:rFonts w:ascii="Times New Roman" w:eastAsia="Times New Roman" w:hAnsi="Times New Roman" w:cs="Times New Roman"/>
          <w:color w:val="000000" w:themeColor="text1"/>
          <w:sz w:val="28"/>
          <w:szCs w:val="28"/>
        </w:rPr>
        <w:t>3</w:t>
      </w:r>
      <w:proofErr w:type="spellEnd"/>
      <w:r w:rsidRPr="00567BE9">
        <w:rPr>
          <w:rFonts w:ascii="Times New Roman" w:eastAsia="Times New Roman" w:hAnsi="Times New Roman" w:cs="Times New Roman"/>
          <w:color w:val="000000" w:themeColor="text1"/>
          <w:sz w:val="28"/>
          <w:szCs w:val="28"/>
        </w:rPr>
        <w:t xml:space="preserve"> 2 - 1</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Бу</w:t>
      </w:r>
      <w:proofErr w:type="spellEnd"/>
      <w:r w:rsidRPr="00567BE9">
        <w:rPr>
          <w:rFonts w:ascii="Times New Roman" w:eastAsia="Times New Roman" w:hAnsi="Times New Roman" w:cs="Times New Roman"/>
          <w:color w:val="000000" w:themeColor="text1"/>
          <w:sz w:val="28"/>
          <w:szCs w:val="28"/>
        </w:rPr>
        <w:t xml:space="preserve"> – дет </w:t>
      </w:r>
      <w:proofErr w:type="spellStart"/>
      <w:r w:rsidRPr="00567BE9">
        <w:rPr>
          <w:rFonts w:ascii="Times New Roman" w:eastAsia="Times New Roman" w:hAnsi="Times New Roman" w:cs="Times New Roman"/>
          <w:color w:val="000000" w:themeColor="text1"/>
          <w:sz w:val="28"/>
          <w:szCs w:val="28"/>
        </w:rPr>
        <w:t>лу</w:t>
      </w:r>
      <w:proofErr w:type="spellEnd"/>
      <w:r w:rsidRPr="00567BE9">
        <w:rPr>
          <w:rFonts w:ascii="Times New Roman" w:eastAsia="Times New Roman" w:hAnsi="Times New Roman" w:cs="Times New Roman"/>
          <w:color w:val="000000" w:themeColor="text1"/>
          <w:sz w:val="28"/>
          <w:szCs w:val="28"/>
        </w:rPr>
        <w:t xml:space="preserve"> – </w:t>
      </w:r>
      <w:proofErr w:type="spellStart"/>
      <w:r w:rsidRPr="00567BE9">
        <w:rPr>
          <w:rFonts w:ascii="Times New Roman" w:eastAsia="Times New Roman" w:hAnsi="Times New Roman" w:cs="Times New Roman"/>
          <w:color w:val="000000" w:themeColor="text1"/>
          <w:sz w:val="28"/>
          <w:szCs w:val="28"/>
        </w:rPr>
        <w:t>жа</w:t>
      </w:r>
      <w:proofErr w:type="spellEnd"/>
      <w:r w:rsidRPr="00567BE9">
        <w:rPr>
          <w:rFonts w:ascii="Times New Roman" w:eastAsia="Times New Roman" w:hAnsi="Times New Roman" w:cs="Times New Roman"/>
          <w:color w:val="000000" w:themeColor="text1"/>
          <w:sz w:val="28"/>
          <w:szCs w:val="28"/>
        </w:rPr>
        <w:t xml:space="preserve"> у </w:t>
      </w:r>
      <w:proofErr w:type="spellStart"/>
      <w:r w:rsidRPr="00567BE9">
        <w:rPr>
          <w:rFonts w:ascii="Times New Roman" w:eastAsia="Times New Roman" w:hAnsi="Times New Roman" w:cs="Times New Roman"/>
          <w:color w:val="000000" w:themeColor="text1"/>
          <w:sz w:val="28"/>
          <w:szCs w:val="28"/>
        </w:rPr>
        <w:t>дво</w:t>
      </w:r>
      <w:proofErr w:type="spellEnd"/>
      <w:r w:rsidRPr="00567BE9">
        <w:rPr>
          <w:rFonts w:ascii="Times New Roman" w:eastAsia="Times New Roman" w:hAnsi="Times New Roman" w:cs="Times New Roman"/>
          <w:color w:val="000000" w:themeColor="text1"/>
          <w:sz w:val="28"/>
          <w:szCs w:val="28"/>
        </w:rPr>
        <w:t xml:space="preserve"> – </w:t>
      </w:r>
      <w:proofErr w:type="spellStart"/>
      <w:r w:rsidRPr="00567BE9">
        <w:rPr>
          <w:rFonts w:ascii="Times New Roman" w:eastAsia="Times New Roman" w:hAnsi="Times New Roman" w:cs="Times New Roman"/>
          <w:color w:val="000000" w:themeColor="text1"/>
          <w:sz w:val="28"/>
          <w:szCs w:val="28"/>
        </w:rPr>
        <w:t>ра</w:t>
      </w:r>
      <w:proofErr w:type="spellEnd"/>
      <w:r w:rsidRPr="00567BE9">
        <w:rPr>
          <w:rFonts w:ascii="Times New Roman" w:eastAsia="Times New Roman" w:hAnsi="Times New Roman" w:cs="Times New Roman"/>
          <w:color w:val="000000" w:themeColor="text1"/>
          <w:sz w:val="28"/>
          <w:szCs w:val="28"/>
        </w:rPr>
        <w:t>.</w:t>
      </w:r>
      <w:r w:rsidRPr="00567BE9">
        <w:rPr>
          <w:rFonts w:ascii="Times New Roman" w:eastAsia="Times New Roman" w:hAnsi="Times New Roman" w:cs="Times New Roman"/>
          <w:color w:val="000000" w:themeColor="text1"/>
          <w:sz w:val="28"/>
          <w:szCs w:val="28"/>
        </w:rPr>
        <w:br/>
        <w:t>1 - 3 1 - 3 2 - 1</w:t>
      </w:r>
      <w:r w:rsidRPr="00567BE9">
        <w:rPr>
          <w:rFonts w:ascii="Times New Roman" w:eastAsia="Times New Roman" w:hAnsi="Times New Roman" w:cs="Times New Roman"/>
          <w:color w:val="000000" w:themeColor="text1"/>
          <w:sz w:val="28"/>
          <w:szCs w:val="28"/>
        </w:rPr>
        <w:br/>
        <w:t xml:space="preserve">Дож – дик, дож – дик льёт - </w:t>
      </w:r>
      <w:proofErr w:type="spellStart"/>
      <w:r w:rsidRPr="00567BE9">
        <w:rPr>
          <w:rFonts w:ascii="Times New Roman" w:eastAsia="Times New Roman" w:hAnsi="Times New Roman" w:cs="Times New Roman"/>
          <w:color w:val="000000" w:themeColor="text1"/>
          <w:sz w:val="28"/>
          <w:szCs w:val="28"/>
        </w:rPr>
        <w:t>ся</w:t>
      </w:r>
      <w:proofErr w:type="spellEnd"/>
      <w:r w:rsidRPr="00567BE9">
        <w:rPr>
          <w:rFonts w:ascii="Times New Roman" w:eastAsia="Times New Roman" w:hAnsi="Times New Roman" w:cs="Times New Roman"/>
          <w:color w:val="000000" w:themeColor="text1"/>
          <w:sz w:val="28"/>
          <w:szCs w:val="28"/>
        </w:rPr>
        <w:t>,</w:t>
      </w:r>
      <w:r w:rsidRPr="00567BE9">
        <w:rPr>
          <w:rFonts w:ascii="Times New Roman" w:eastAsia="Times New Roman" w:hAnsi="Times New Roman" w:cs="Times New Roman"/>
          <w:color w:val="000000" w:themeColor="text1"/>
          <w:sz w:val="28"/>
          <w:szCs w:val="28"/>
        </w:rPr>
        <w:br/>
        <w:t>1 - 3 - 1 3 - 2 - 1</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Ру</w:t>
      </w:r>
      <w:proofErr w:type="spellEnd"/>
      <w:r w:rsidRPr="00567BE9">
        <w:rPr>
          <w:rFonts w:ascii="Times New Roman" w:eastAsia="Times New Roman" w:hAnsi="Times New Roman" w:cs="Times New Roman"/>
          <w:color w:val="000000" w:themeColor="text1"/>
          <w:sz w:val="28"/>
          <w:szCs w:val="28"/>
        </w:rPr>
        <w:t xml:space="preserve"> – чей - ком за – вьёт – </w:t>
      </w:r>
      <w:proofErr w:type="spellStart"/>
      <w:r w:rsidRPr="00567BE9">
        <w:rPr>
          <w:rFonts w:ascii="Times New Roman" w:eastAsia="Times New Roman" w:hAnsi="Times New Roman" w:cs="Times New Roman"/>
          <w:color w:val="000000" w:themeColor="text1"/>
          <w:sz w:val="28"/>
          <w:szCs w:val="28"/>
        </w:rPr>
        <w:t>ся</w:t>
      </w:r>
      <w:proofErr w:type="spellEnd"/>
      <w:r w:rsidRPr="00567BE9">
        <w:rPr>
          <w:rFonts w:ascii="Times New Roman" w:eastAsia="Times New Roman" w:hAnsi="Times New Roman" w:cs="Times New Roman"/>
          <w:color w:val="000000" w:themeColor="text1"/>
          <w:sz w:val="28"/>
          <w:szCs w:val="28"/>
        </w:rPr>
        <w:t>. </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6. Поиски вспомогательных движений при восприятии музыки. Этот вид художественных движений аналогичен пластическому интонированию – свободным движениям головы, корпуса, рук при слушании музыки. Главное условие при этом – соответствие движений характеру музыки и содержанию музыкального образа.</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color w:val="000000" w:themeColor="text1"/>
          <w:sz w:val="28"/>
          <w:szCs w:val="28"/>
        </w:rPr>
        <w:t>Фонопедический</w:t>
      </w:r>
      <w:proofErr w:type="spellEnd"/>
      <w:r w:rsidRPr="00567BE9">
        <w:rPr>
          <w:rFonts w:ascii="Times New Roman" w:eastAsia="Times New Roman" w:hAnsi="Times New Roman" w:cs="Times New Roman"/>
          <w:color w:val="000000" w:themeColor="text1"/>
          <w:sz w:val="28"/>
          <w:szCs w:val="28"/>
        </w:rPr>
        <w:t xml:space="preserve"> метод </w:t>
      </w:r>
      <w:proofErr w:type="gramStart"/>
      <w:r w:rsidRPr="00567BE9">
        <w:rPr>
          <w:rFonts w:ascii="Times New Roman" w:eastAsia="Times New Roman" w:hAnsi="Times New Roman" w:cs="Times New Roman"/>
          <w:color w:val="000000" w:themeColor="text1"/>
          <w:sz w:val="28"/>
          <w:szCs w:val="28"/>
        </w:rPr>
        <w:t>развития голоса Виктора Вадимовича Емельянова</w:t>
      </w:r>
      <w:proofErr w:type="gramEnd"/>
      <w:r w:rsidRPr="00567BE9">
        <w:rPr>
          <w:rFonts w:ascii="Times New Roman" w:eastAsia="Times New Roman" w:hAnsi="Times New Roman" w:cs="Times New Roman"/>
          <w:color w:val="000000" w:themeColor="text1"/>
          <w:sz w:val="28"/>
          <w:szCs w:val="28"/>
        </w:rPr>
        <w:t>.</w:t>
      </w:r>
      <w:r w:rsidR="00BE4226" w:rsidRPr="00567BE9">
        <w:rPr>
          <w:rFonts w:ascii="Times New Roman" w:eastAsia="Times New Roman" w:hAnsi="Times New Roman" w:cs="Times New Roman"/>
          <w:color w:val="000000" w:themeColor="text1"/>
          <w:sz w:val="28"/>
          <w:szCs w:val="28"/>
        </w:rPr>
        <w:t xml:space="preserve">   </w:t>
      </w:r>
      <w:r w:rsidRPr="00567BE9">
        <w:rPr>
          <w:rFonts w:ascii="Times New Roman" w:eastAsia="Times New Roman" w:hAnsi="Times New Roman" w:cs="Times New Roman"/>
          <w:color w:val="000000" w:themeColor="text1"/>
          <w:sz w:val="28"/>
          <w:szCs w:val="28"/>
        </w:rPr>
        <w:t>Термин «</w:t>
      </w:r>
      <w:proofErr w:type="spellStart"/>
      <w:r w:rsidRPr="00567BE9">
        <w:rPr>
          <w:rFonts w:ascii="Times New Roman" w:eastAsia="Times New Roman" w:hAnsi="Times New Roman" w:cs="Times New Roman"/>
          <w:color w:val="000000" w:themeColor="text1"/>
          <w:sz w:val="28"/>
          <w:szCs w:val="28"/>
        </w:rPr>
        <w:t>фонопедический</w:t>
      </w:r>
      <w:proofErr w:type="spellEnd"/>
      <w:r w:rsidRPr="00567BE9">
        <w:rPr>
          <w:rFonts w:ascii="Times New Roman" w:eastAsia="Times New Roman" w:hAnsi="Times New Roman" w:cs="Times New Roman"/>
          <w:color w:val="000000" w:themeColor="text1"/>
          <w:sz w:val="28"/>
          <w:szCs w:val="28"/>
        </w:rPr>
        <w:t xml:space="preserve">» подчеркивает оздоровительную и профилактическую функции метода, это подготовительный, вспомогательный, узконаправленный метод приоритетного решения координационных и тренировочных задач. Основной тезис В. Емельянова «…единственное, что может делать педагог в вокально-педагогическом взаимодействии – это организовать процессы самонаблюдения, самоанализа и </w:t>
      </w:r>
      <w:proofErr w:type="spellStart"/>
      <w:r w:rsidRPr="00567BE9">
        <w:rPr>
          <w:rFonts w:ascii="Times New Roman" w:eastAsia="Times New Roman" w:hAnsi="Times New Roman" w:cs="Times New Roman"/>
          <w:color w:val="000000" w:themeColor="text1"/>
          <w:sz w:val="28"/>
          <w:szCs w:val="28"/>
        </w:rPr>
        <w:t>самоимитации</w:t>
      </w:r>
      <w:proofErr w:type="spellEnd"/>
      <w:r w:rsidRPr="00567BE9">
        <w:rPr>
          <w:rFonts w:ascii="Times New Roman" w:eastAsia="Times New Roman" w:hAnsi="Times New Roman" w:cs="Times New Roman"/>
          <w:color w:val="000000" w:themeColor="text1"/>
          <w:sz w:val="28"/>
          <w:szCs w:val="28"/>
        </w:rPr>
        <w:t xml:space="preserve"> ученика. </w:t>
      </w:r>
      <w:proofErr w:type="gramStart"/>
      <w:r w:rsidRPr="00567BE9">
        <w:rPr>
          <w:rFonts w:ascii="Times New Roman" w:eastAsia="Times New Roman" w:hAnsi="Times New Roman" w:cs="Times New Roman"/>
          <w:color w:val="000000" w:themeColor="text1"/>
          <w:sz w:val="28"/>
          <w:szCs w:val="28"/>
        </w:rPr>
        <w:t xml:space="preserve">Самоанализ, самонаблюдение – это смещение внимания с акустических каналов восприятия своего голоса на неакустические: ощущение вибрации, давления и работающих мышц, превращение их в «регулировочный образ» своего голоса – это представление о суммарном восприятии всех сигналов обратной связи, поступающих во время пения по каналам акустическим (прямая, отраженная, внутренняя, костная волны), </w:t>
      </w:r>
      <w:proofErr w:type="spellStart"/>
      <w:r w:rsidRPr="00567BE9">
        <w:rPr>
          <w:rFonts w:ascii="Times New Roman" w:eastAsia="Times New Roman" w:hAnsi="Times New Roman" w:cs="Times New Roman"/>
          <w:color w:val="000000" w:themeColor="text1"/>
          <w:sz w:val="28"/>
          <w:szCs w:val="28"/>
        </w:rPr>
        <w:t>вибро</w:t>
      </w:r>
      <w:proofErr w:type="spellEnd"/>
      <w:r w:rsidRPr="00567BE9">
        <w:rPr>
          <w:rFonts w:ascii="Times New Roman" w:eastAsia="Times New Roman" w:hAnsi="Times New Roman" w:cs="Times New Roman"/>
          <w:color w:val="000000" w:themeColor="text1"/>
          <w:sz w:val="28"/>
          <w:szCs w:val="28"/>
        </w:rPr>
        <w:t xml:space="preserve">, </w:t>
      </w:r>
      <w:proofErr w:type="spellStart"/>
      <w:r w:rsidRPr="00567BE9">
        <w:rPr>
          <w:rFonts w:ascii="Times New Roman" w:eastAsia="Times New Roman" w:hAnsi="Times New Roman" w:cs="Times New Roman"/>
          <w:color w:val="000000" w:themeColor="text1"/>
          <w:sz w:val="28"/>
          <w:szCs w:val="28"/>
        </w:rPr>
        <w:t>баро</w:t>
      </w:r>
      <w:proofErr w:type="spellEnd"/>
      <w:r w:rsidRPr="00567BE9">
        <w:rPr>
          <w:rFonts w:ascii="Times New Roman" w:eastAsia="Times New Roman" w:hAnsi="Times New Roman" w:cs="Times New Roman"/>
          <w:color w:val="000000" w:themeColor="text1"/>
          <w:sz w:val="28"/>
          <w:szCs w:val="28"/>
        </w:rPr>
        <w:t xml:space="preserve"> и </w:t>
      </w:r>
      <w:proofErr w:type="spellStart"/>
      <w:r w:rsidRPr="00567BE9">
        <w:rPr>
          <w:rFonts w:ascii="Times New Roman" w:eastAsia="Times New Roman" w:hAnsi="Times New Roman" w:cs="Times New Roman"/>
          <w:color w:val="000000" w:themeColor="text1"/>
          <w:sz w:val="28"/>
          <w:szCs w:val="28"/>
        </w:rPr>
        <w:t>проприорецепции</w:t>
      </w:r>
      <w:proofErr w:type="spellEnd"/>
      <w:r w:rsidRPr="00567BE9">
        <w:rPr>
          <w:rFonts w:ascii="Times New Roman" w:eastAsia="Times New Roman" w:hAnsi="Times New Roman" w:cs="Times New Roman"/>
          <w:color w:val="000000" w:themeColor="text1"/>
          <w:sz w:val="28"/>
          <w:szCs w:val="28"/>
        </w:rPr>
        <w:t xml:space="preserve"> и опережающее в сознании певца </w:t>
      </w:r>
      <w:proofErr w:type="spellStart"/>
      <w:r w:rsidRPr="00567BE9">
        <w:rPr>
          <w:rFonts w:ascii="Times New Roman" w:eastAsia="Times New Roman" w:hAnsi="Times New Roman" w:cs="Times New Roman"/>
          <w:color w:val="000000" w:themeColor="text1"/>
          <w:sz w:val="28"/>
          <w:szCs w:val="28"/>
        </w:rPr>
        <w:t>голосообразующее</w:t>
      </w:r>
      <w:proofErr w:type="spellEnd"/>
      <w:r w:rsidRPr="00567BE9">
        <w:rPr>
          <w:rFonts w:ascii="Times New Roman" w:eastAsia="Times New Roman" w:hAnsi="Times New Roman" w:cs="Times New Roman"/>
          <w:color w:val="000000" w:themeColor="text1"/>
          <w:sz w:val="28"/>
          <w:szCs w:val="28"/>
        </w:rPr>
        <w:t xml:space="preserve"> действие».</w:t>
      </w:r>
      <w:proofErr w:type="gramEnd"/>
    </w:p>
    <w:p w:rsidR="001D2C96" w:rsidRPr="00567BE9" w:rsidRDefault="001D2C96" w:rsidP="00BE422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Показатели певческого голосообразования:1. Целесообразное использование режимов работы гортани или регистров.</w:t>
      </w:r>
      <w:r w:rsidRPr="00567BE9">
        <w:rPr>
          <w:rFonts w:ascii="Times New Roman" w:eastAsia="Times New Roman" w:hAnsi="Times New Roman" w:cs="Times New Roman"/>
          <w:color w:val="000000" w:themeColor="text1"/>
          <w:sz w:val="28"/>
          <w:szCs w:val="28"/>
        </w:rPr>
        <w:br/>
        <w:t xml:space="preserve">2. </w:t>
      </w:r>
      <w:proofErr w:type="spellStart"/>
      <w:r w:rsidRPr="00567BE9">
        <w:rPr>
          <w:rFonts w:ascii="Times New Roman" w:eastAsia="Times New Roman" w:hAnsi="Times New Roman" w:cs="Times New Roman"/>
          <w:color w:val="000000" w:themeColor="text1"/>
          <w:sz w:val="28"/>
          <w:szCs w:val="28"/>
        </w:rPr>
        <w:t>Голосообразующий</w:t>
      </w:r>
      <w:proofErr w:type="spellEnd"/>
      <w:r w:rsidRPr="00567BE9">
        <w:rPr>
          <w:rFonts w:ascii="Times New Roman" w:eastAsia="Times New Roman" w:hAnsi="Times New Roman" w:cs="Times New Roman"/>
          <w:color w:val="000000" w:themeColor="text1"/>
          <w:sz w:val="28"/>
          <w:szCs w:val="28"/>
        </w:rPr>
        <w:t xml:space="preserve"> (фонационный) выдох, многократно превышающий по длительности и интенсивности речевой и жизнеобеспечивающий.</w:t>
      </w:r>
      <w:r w:rsidRPr="00567BE9">
        <w:rPr>
          <w:rFonts w:ascii="Times New Roman" w:eastAsia="Times New Roman" w:hAnsi="Times New Roman" w:cs="Times New Roman"/>
          <w:color w:val="000000" w:themeColor="text1"/>
          <w:sz w:val="28"/>
          <w:szCs w:val="28"/>
        </w:rPr>
        <w:br/>
        <w:t>3. Певческое вибрато и произвольное управление его параметрами: частотой и амплитудой.</w:t>
      </w:r>
      <w:r w:rsidRPr="00567BE9">
        <w:rPr>
          <w:rFonts w:ascii="Times New Roman" w:eastAsia="Times New Roman" w:hAnsi="Times New Roman" w:cs="Times New Roman"/>
          <w:color w:val="000000" w:themeColor="text1"/>
          <w:sz w:val="28"/>
          <w:szCs w:val="28"/>
        </w:rPr>
        <w:br/>
        <w:t xml:space="preserve">4. Специфическая певческая акустика </w:t>
      </w:r>
      <w:proofErr w:type="spellStart"/>
      <w:r w:rsidRPr="00567BE9">
        <w:rPr>
          <w:rFonts w:ascii="Times New Roman" w:eastAsia="Times New Roman" w:hAnsi="Times New Roman" w:cs="Times New Roman"/>
          <w:color w:val="000000" w:themeColor="text1"/>
          <w:sz w:val="28"/>
          <w:szCs w:val="28"/>
        </w:rPr>
        <w:t>ротоглоточных</w:t>
      </w:r>
      <w:proofErr w:type="spellEnd"/>
      <w:r w:rsidRPr="00567BE9">
        <w:rPr>
          <w:rFonts w:ascii="Times New Roman" w:eastAsia="Times New Roman" w:hAnsi="Times New Roman" w:cs="Times New Roman"/>
          <w:color w:val="000000" w:themeColor="text1"/>
          <w:sz w:val="28"/>
          <w:szCs w:val="28"/>
        </w:rPr>
        <w:t xml:space="preserve"> полостей, специфическая артикуляция, существенно отличающаяся от </w:t>
      </w:r>
      <w:proofErr w:type="gramStart"/>
      <w:r w:rsidRPr="00567BE9">
        <w:rPr>
          <w:rFonts w:ascii="Times New Roman" w:eastAsia="Times New Roman" w:hAnsi="Times New Roman" w:cs="Times New Roman"/>
          <w:color w:val="000000" w:themeColor="text1"/>
          <w:sz w:val="28"/>
          <w:szCs w:val="28"/>
        </w:rPr>
        <w:t>речевой</w:t>
      </w:r>
      <w:proofErr w:type="gramEnd"/>
      <w:r w:rsidRPr="00567BE9">
        <w:rPr>
          <w:rFonts w:ascii="Times New Roman" w:eastAsia="Times New Roman" w:hAnsi="Times New Roman" w:cs="Times New Roman"/>
          <w:color w:val="000000" w:themeColor="text1"/>
          <w:sz w:val="28"/>
          <w:szCs w:val="28"/>
        </w:rPr>
        <w:t>.</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Метод В.В. Емельянова предлагает 6 циклов упражнений: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1. Артикуляционная гимнастика.</w:t>
      </w:r>
      <w:r w:rsidRPr="00567BE9">
        <w:rPr>
          <w:rFonts w:ascii="Times New Roman" w:eastAsia="Times New Roman" w:hAnsi="Times New Roman" w:cs="Times New Roman"/>
          <w:color w:val="000000" w:themeColor="text1"/>
          <w:sz w:val="28"/>
          <w:szCs w:val="28"/>
        </w:rPr>
        <w:br/>
        <w:t>2. Интонационно-фонетические упражнения.</w:t>
      </w:r>
      <w:r w:rsidRPr="00567BE9">
        <w:rPr>
          <w:rFonts w:ascii="Times New Roman" w:eastAsia="Times New Roman" w:hAnsi="Times New Roman" w:cs="Times New Roman"/>
          <w:color w:val="000000" w:themeColor="text1"/>
          <w:sz w:val="28"/>
          <w:szCs w:val="28"/>
        </w:rPr>
        <w:br/>
        <w:t xml:space="preserve">3. Голосовые сигналы </w:t>
      </w:r>
      <w:proofErr w:type="spellStart"/>
      <w:r w:rsidRPr="00567BE9">
        <w:rPr>
          <w:rFonts w:ascii="Times New Roman" w:eastAsia="Times New Roman" w:hAnsi="Times New Roman" w:cs="Times New Roman"/>
          <w:color w:val="000000" w:themeColor="text1"/>
          <w:sz w:val="28"/>
          <w:szCs w:val="28"/>
        </w:rPr>
        <w:t>доречевой</w:t>
      </w:r>
      <w:proofErr w:type="spellEnd"/>
      <w:r w:rsidRPr="00567BE9">
        <w:rPr>
          <w:rFonts w:ascii="Times New Roman" w:eastAsia="Times New Roman" w:hAnsi="Times New Roman" w:cs="Times New Roman"/>
          <w:color w:val="000000" w:themeColor="text1"/>
          <w:sz w:val="28"/>
          <w:szCs w:val="28"/>
        </w:rPr>
        <w:t xml:space="preserve"> коммуникации.</w:t>
      </w:r>
      <w:r w:rsidRPr="00567BE9">
        <w:rPr>
          <w:rFonts w:ascii="Times New Roman" w:eastAsia="Times New Roman" w:hAnsi="Times New Roman" w:cs="Times New Roman"/>
          <w:color w:val="000000" w:themeColor="text1"/>
          <w:sz w:val="28"/>
          <w:szCs w:val="28"/>
        </w:rPr>
        <w:br/>
        <w:t xml:space="preserve">4. </w:t>
      </w:r>
      <w:proofErr w:type="spellStart"/>
      <w:r w:rsidRPr="00567BE9">
        <w:rPr>
          <w:rFonts w:ascii="Times New Roman" w:eastAsia="Times New Roman" w:hAnsi="Times New Roman" w:cs="Times New Roman"/>
          <w:color w:val="000000" w:themeColor="text1"/>
          <w:sz w:val="28"/>
          <w:szCs w:val="28"/>
        </w:rPr>
        <w:t>Фонопедические</w:t>
      </w:r>
      <w:proofErr w:type="spellEnd"/>
      <w:r w:rsidRPr="00567BE9">
        <w:rPr>
          <w:rFonts w:ascii="Times New Roman" w:eastAsia="Times New Roman" w:hAnsi="Times New Roman" w:cs="Times New Roman"/>
          <w:color w:val="000000" w:themeColor="text1"/>
          <w:sz w:val="28"/>
          <w:szCs w:val="28"/>
        </w:rPr>
        <w:t xml:space="preserve"> программы в </w:t>
      </w:r>
      <w:proofErr w:type="spellStart"/>
      <w:r w:rsidRPr="00567BE9">
        <w:rPr>
          <w:rFonts w:ascii="Times New Roman" w:eastAsia="Times New Roman" w:hAnsi="Times New Roman" w:cs="Times New Roman"/>
          <w:color w:val="000000" w:themeColor="text1"/>
          <w:sz w:val="28"/>
          <w:szCs w:val="28"/>
        </w:rPr>
        <w:t>нефальцетном</w:t>
      </w:r>
      <w:proofErr w:type="spellEnd"/>
      <w:r w:rsidRPr="00567BE9">
        <w:rPr>
          <w:rFonts w:ascii="Times New Roman" w:eastAsia="Times New Roman" w:hAnsi="Times New Roman" w:cs="Times New Roman"/>
          <w:color w:val="000000" w:themeColor="text1"/>
          <w:sz w:val="28"/>
          <w:szCs w:val="28"/>
        </w:rPr>
        <w:t xml:space="preserve"> режиме.</w:t>
      </w:r>
      <w:r w:rsidRPr="00567BE9">
        <w:rPr>
          <w:rFonts w:ascii="Times New Roman" w:eastAsia="Times New Roman" w:hAnsi="Times New Roman" w:cs="Times New Roman"/>
          <w:color w:val="000000" w:themeColor="text1"/>
          <w:sz w:val="28"/>
          <w:szCs w:val="28"/>
        </w:rPr>
        <w:br/>
      </w:r>
      <w:r w:rsidRPr="00567BE9">
        <w:rPr>
          <w:rFonts w:ascii="Times New Roman" w:eastAsia="Times New Roman" w:hAnsi="Times New Roman" w:cs="Times New Roman"/>
          <w:color w:val="000000" w:themeColor="text1"/>
          <w:sz w:val="28"/>
          <w:szCs w:val="28"/>
        </w:rPr>
        <w:lastRenderedPageBreak/>
        <w:t xml:space="preserve">5. </w:t>
      </w:r>
      <w:proofErr w:type="spellStart"/>
      <w:r w:rsidRPr="00567BE9">
        <w:rPr>
          <w:rFonts w:ascii="Times New Roman" w:eastAsia="Times New Roman" w:hAnsi="Times New Roman" w:cs="Times New Roman"/>
          <w:color w:val="000000" w:themeColor="text1"/>
          <w:sz w:val="28"/>
          <w:szCs w:val="28"/>
        </w:rPr>
        <w:t>Фонопедические</w:t>
      </w:r>
      <w:proofErr w:type="spellEnd"/>
      <w:r w:rsidRPr="00567BE9">
        <w:rPr>
          <w:rFonts w:ascii="Times New Roman" w:eastAsia="Times New Roman" w:hAnsi="Times New Roman" w:cs="Times New Roman"/>
          <w:color w:val="000000" w:themeColor="text1"/>
          <w:sz w:val="28"/>
          <w:szCs w:val="28"/>
        </w:rPr>
        <w:t xml:space="preserve"> программы на переходе из </w:t>
      </w:r>
      <w:proofErr w:type="spellStart"/>
      <w:r w:rsidRPr="00567BE9">
        <w:rPr>
          <w:rFonts w:ascii="Times New Roman" w:eastAsia="Times New Roman" w:hAnsi="Times New Roman" w:cs="Times New Roman"/>
          <w:color w:val="000000" w:themeColor="text1"/>
          <w:sz w:val="28"/>
          <w:szCs w:val="28"/>
        </w:rPr>
        <w:t>нефальцетного</w:t>
      </w:r>
      <w:proofErr w:type="spellEnd"/>
      <w:r w:rsidRPr="00567BE9">
        <w:rPr>
          <w:rFonts w:ascii="Times New Roman" w:eastAsia="Times New Roman" w:hAnsi="Times New Roman" w:cs="Times New Roman"/>
          <w:color w:val="000000" w:themeColor="text1"/>
          <w:sz w:val="28"/>
          <w:szCs w:val="28"/>
        </w:rPr>
        <w:t xml:space="preserve"> в фальцетный режим.</w:t>
      </w:r>
      <w:r w:rsidRPr="00567BE9">
        <w:rPr>
          <w:rFonts w:ascii="Times New Roman" w:eastAsia="Times New Roman" w:hAnsi="Times New Roman" w:cs="Times New Roman"/>
          <w:color w:val="000000" w:themeColor="text1"/>
          <w:sz w:val="28"/>
          <w:szCs w:val="28"/>
        </w:rPr>
        <w:br/>
        <w:t xml:space="preserve">6. </w:t>
      </w:r>
      <w:proofErr w:type="spellStart"/>
      <w:r w:rsidRPr="00567BE9">
        <w:rPr>
          <w:rFonts w:ascii="Times New Roman" w:eastAsia="Times New Roman" w:hAnsi="Times New Roman" w:cs="Times New Roman"/>
          <w:color w:val="000000" w:themeColor="text1"/>
          <w:sz w:val="28"/>
          <w:szCs w:val="28"/>
        </w:rPr>
        <w:t>Фонопедические</w:t>
      </w:r>
      <w:proofErr w:type="spellEnd"/>
      <w:r w:rsidRPr="00567BE9">
        <w:rPr>
          <w:rFonts w:ascii="Times New Roman" w:eastAsia="Times New Roman" w:hAnsi="Times New Roman" w:cs="Times New Roman"/>
          <w:color w:val="000000" w:themeColor="text1"/>
          <w:sz w:val="28"/>
          <w:szCs w:val="28"/>
        </w:rPr>
        <w:t xml:space="preserve"> программы в фальцетном режиме.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 Дыхательная гимнастика Александры Николаевны </w:t>
      </w:r>
      <w:proofErr w:type="spellStart"/>
      <w:r w:rsidRPr="00567BE9">
        <w:rPr>
          <w:rFonts w:ascii="Times New Roman" w:eastAsia="Times New Roman" w:hAnsi="Times New Roman" w:cs="Times New Roman"/>
          <w:color w:val="000000" w:themeColor="text1"/>
          <w:sz w:val="28"/>
          <w:szCs w:val="28"/>
        </w:rPr>
        <w:t>Стрельниковой</w:t>
      </w:r>
      <w:proofErr w:type="spellEnd"/>
      <w:r w:rsidRPr="00567BE9">
        <w:rPr>
          <w:rFonts w:ascii="Times New Roman" w:eastAsia="Times New Roman" w:hAnsi="Times New Roman" w:cs="Times New Roman"/>
          <w:color w:val="000000" w:themeColor="text1"/>
          <w:sz w:val="28"/>
          <w:szCs w:val="28"/>
        </w:rPr>
        <w:t>.</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Гимнастика разработана педагогом-вокалистом Александрой Николаевной </w:t>
      </w:r>
      <w:proofErr w:type="spellStart"/>
      <w:r w:rsidRPr="00567BE9">
        <w:rPr>
          <w:rFonts w:ascii="Times New Roman" w:eastAsia="Times New Roman" w:hAnsi="Times New Roman" w:cs="Times New Roman"/>
          <w:color w:val="000000" w:themeColor="text1"/>
          <w:sz w:val="28"/>
          <w:szCs w:val="28"/>
        </w:rPr>
        <w:t>Стрельниковой</w:t>
      </w:r>
      <w:proofErr w:type="spellEnd"/>
      <w:r w:rsidRPr="00567BE9">
        <w:rPr>
          <w:rFonts w:ascii="Times New Roman" w:eastAsia="Times New Roman" w:hAnsi="Times New Roman" w:cs="Times New Roman"/>
          <w:color w:val="000000" w:themeColor="text1"/>
          <w:sz w:val="28"/>
          <w:szCs w:val="28"/>
        </w:rPr>
        <w:t xml:space="preserve">; в настоящее время используется в профессиональной подготовке певцов и актеров (с детьми можно заниматься ею с 3-4 лет), а также в лечебных целях. «Думая только о вдохе и позволяя выдоху уходить самопроизвольно, мы создали гимнастику, сохраняющую естественную динамику дыхания и тренирующую вдох, самый удобный для задержания. Он (вдох) тренируется в движениях, подсказанных инстинктом самосохранения» - пишет А.Н. </w:t>
      </w:r>
      <w:proofErr w:type="spellStart"/>
      <w:r w:rsidRPr="00567BE9">
        <w:rPr>
          <w:rFonts w:ascii="Times New Roman" w:eastAsia="Times New Roman" w:hAnsi="Times New Roman" w:cs="Times New Roman"/>
          <w:color w:val="000000" w:themeColor="text1"/>
          <w:sz w:val="28"/>
          <w:szCs w:val="28"/>
        </w:rPr>
        <w:t>Стрельникова</w:t>
      </w:r>
      <w:proofErr w:type="spellEnd"/>
      <w:r w:rsidRPr="00567BE9">
        <w:rPr>
          <w:rFonts w:ascii="Times New Roman" w:eastAsia="Times New Roman" w:hAnsi="Times New Roman" w:cs="Times New Roman"/>
          <w:color w:val="000000" w:themeColor="text1"/>
          <w:sz w:val="28"/>
          <w:szCs w:val="28"/>
        </w:rPr>
        <w:t>. Эта гимнастика не только восстанавливает певцам дыхание и голос, но и благотворно влияет на весь организм в целом:</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восстанавливает нарушенное носовое дыхание;</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улучшает дренажную функцию бронхов;</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устраняет некоторые морфологические изменения в </w:t>
      </w:r>
      <w:proofErr w:type="spellStart"/>
      <w:r w:rsidRPr="00567BE9">
        <w:rPr>
          <w:rFonts w:ascii="Times New Roman" w:eastAsia="Times New Roman" w:hAnsi="Times New Roman" w:cs="Times New Roman"/>
          <w:color w:val="000000" w:themeColor="text1"/>
          <w:sz w:val="28"/>
          <w:szCs w:val="28"/>
        </w:rPr>
        <w:t>бронхолегочной</w:t>
      </w:r>
      <w:proofErr w:type="spellEnd"/>
      <w:r w:rsidRPr="00567BE9">
        <w:rPr>
          <w:rFonts w:ascii="Times New Roman" w:eastAsia="Times New Roman" w:hAnsi="Times New Roman" w:cs="Times New Roman"/>
          <w:color w:val="000000" w:themeColor="text1"/>
          <w:sz w:val="28"/>
          <w:szCs w:val="28"/>
        </w:rPr>
        <w:t xml:space="preserve"> системе;</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способствует рассасыванию воспалительных образований, расплавлению сморщенных участков легочной ткани, восстановлению нормального </w:t>
      </w:r>
      <w:proofErr w:type="spellStart"/>
      <w:r w:rsidRPr="00567BE9">
        <w:rPr>
          <w:rFonts w:ascii="Times New Roman" w:eastAsia="Times New Roman" w:hAnsi="Times New Roman" w:cs="Times New Roman"/>
          <w:color w:val="000000" w:themeColor="text1"/>
          <w:sz w:val="28"/>
          <w:szCs w:val="28"/>
        </w:rPr>
        <w:t>кров</w:t>
      </w:r>
      <w:proofErr w:type="gramStart"/>
      <w:r w:rsidRPr="00567BE9">
        <w:rPr>
          <w:rFonts w:ascii="Times New Roman" w:eastAsia="Times New Roman" w:hAnsi="Times New Roman" w:cs="Times New Roman"/>
          <w:color w:val="000000" w:themeColor="text1"/>
          <w:sz w:val="28"/>
          <w:szCs w:val="28"/>
        </w:rPr>
        <w:t>о</w:t>
      </w:r>
      <w:proofErr w:type="spellEnd"/>
      <w:r w:rsidRPr="00567BE9">
        <w:rPr>
          <w:rFonts w:ascii="Times New Roman" w:eastAsia="Times New Roman" w:hAnsi="Times New Roman" w:cs="Times New Roman"/>
          <w:color w:val="000000" w:themeColor="text1"/>
          <w:sz w:val="28"/>
          <w:szCs w:val="28"/>
        </w:rPr>
        <w:t>-</w:t>
      </w:r>
      <w:proofErr w:type="gramEnd"/>
      <w:r w:rsidRPr="00567BE9">
        <w:rPr>
          <w:rFonts w:ascii="Times New Roman" w:eastAsia="Times New Roman" w:hAnsi="Times New Roman" w:cs="Times New Roman"/>
          <w:color w:val="000000" w:themeColor="text1"/>
          <w:sz w:val="28"/>
          <w:szCs w:val="28"/>
        </w:rPr>
        <w:t xml:space="preserve"> и </w:t>
      </w:r>
      <w:proofErr w:type="spellStart"/>
      <w:r w:rsidRPr="00567BE9">
        <w:rPr>
          <w:rFonts w:ascii="Times New Roman" w:eastAsia="Times New Roman" w:hAnsi="Times New Roman" w:cs="Times New Roman"/>
          <w:color w:val="000000" w:themeColor="text1"/>
          <w:sz w:val="28"/>
          <w:szCs w:val="28"/>
        </w:rPr>
        <w:t>лимфоснабжения</w:t>
      </w:r>
      <w:proofErr w:type="spellEnd"/>
      <w:r w:rsidRPr="00567BE9">
        <w:rPr>
          <w:rFonts w:ascii="Times New Roman" w:eastAsia="Times New Roman" w:hAnsi="Times New Roman" w:cs="Times New Roman"/>
          <w:color w:val="000000" w:themeColor="text1"/>
          <w:sz w:val="28"/>
          <w:szCs w:val="28"/>
        </w:rPr>
        <w:t>, устранению местных застойных явлений;</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положительно влияет на обменные процессы, играющие важную роль в кровоснабжении, в том числе легочной ткани;</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налаживает нарушенные функции </w:t>
      </w:r>
      <w:proofErr w:type="spellStart"/>
      <w:proofErr w:type="gramStart"/>
      <w:r w:rsidRPr="00567BE9">
        <w:rPr>
          <w:rFonts w:ascii="Times New Roman" w:eastAsia="Times New Roman" w:hAnsi="Times New Roman" w:cs="Times New Roman"/>
          <w:color w:val="000000" w:themeColor="text1"/>
          <w:sz w:val="28"/>
          <w:szCs w:val="28"/>
        </w:rPr>
        <w:t>сердечно-сосудистой</w:t>
      </w:r>
      <w:proofErr w:type="spellEnd"/>
      <w:proofErr w:type="gramEnd"/>
      <w:r w:rsidRPr="00567BE9">
        <w:rPr>
          <w:rFonts w:ascii="Times New Roman" w:eastAsia="Times New Roman" w:hAnsi="Times New Roman" w:cs="Times New Roman"/>
          <w:color w:val="000000" w:themeColor="text1"/>
          <w:sz w:val="28"/>
          <w:szCs w:val="28"/>
        </w:rPr>
        <w:t xml:space="preserve"> системы, укрепляет весь аппарат кровообращения;</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исправляет развившиеся в процессе заболевания различные деформации грудной клетки и позвоночника;</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способствует восстановлению нарушенных в ходе болезни нервных регуляций со стороны ЦНС;</w:t>
      </w:r>
      <w:r w:rsidRPr="00567BE9">
        <w:rPr>
          <w:rFonts w:ascii="Times New Roman" w:eastAsia="Times New Roman" w:hAnsi="Times New Roman" w:cs="Times New Roman"/>
          <w:color w:val="000000" w:themeColor="text1"/>
          <w:sz w:val="28"/>
          <w:szCs w:val="28"/>
        </w:rPr>
        <w:br/>
      </w:r>
      <w:proofErr w:type="spellStart"/>
      <w:r w:rsidRPr="00567BE9">
        <w:rPr>
          <w:rFonts w:ascii="Times New Roman" w:eastAsia="Times New Roman" w:hAnsi="Times New Roman" w:cs="Times New Roman"/>
          <w:color w:val="000000" w:themeColor="text1"/>
          <w:sz w:val="28"/>
          <w:szCs w:val="28"/>
        </w:rPr>
        <w:t>o</w:t>
      </w:r>
      <w:proofErr w:type="spellEnd"/>
      <w:r w:rsidRPr="00567BE9">
        <w:rPr>
          <w:rFonts w:ascii="Times New Roman" w:eastAsia="Times New Roman" w:hAnsi="Times New Roman" w:cs="Times New Roman"/>
          <w:color w:val="000000" w:themeColor="text1"/>
          <w:sz w:val="28"/>
          <w:szCs w:val="28"/>
        </w:rPr>
        <w:t xml:space="preserve"> повышает общую сопротивляемость организма, его тонус, улучшает нервно-психическое состояние.</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proofErr w:type="spellStart"/>
      <w:r w:rsidRPr="00567BE9">
        <w:rPr>
          <w:rFonts w:ascii="Times New Roman" w:eastAsia="Times New Roman" w:hAnsi="Times New Roman" w:cs="Times New Roman"/>
          <w:color w:val="000000" w:themeColor="text1"/>
          <w:sz w:val="28"/>
          <w:szCs w:val="28"/>
        </w:rPr>
        <w:t>Стрельниковская</w:t>
      </w:r>
      <w:proofErr w:type="spellEnd"/>
      <w:r w:rsidRPr="00567BE9">
        <w:rPr>
          <w:rFonts w:ascii="Times New Roman" w:eastAsia="Times New Roman" w:hAnsi="Times New Roman" w:cs="Times New Roman"/>
          <w:color w:val="000000" w:themeColor="text1"/>
          <w:sz w:val="28"/>
          <w:szCs w:val="28"/>
        </w:rPr>
        <w:t xml:space="preserve"> гимнастика способствует также выравниванию процессов возбуждения и торможения в коре головного мозга, усилению рефлекторных связей, положительно влияет на функцию </w:t>
      </w:r>
      <w:proofErr w:type="spellStart"/>
      <w:r w:rsidRPr="00567BE9">
        <w:rPr>
          <w:rFonts w:ascii="Times New Roman" w:eastAsia="Times New Roman" w:hAnsi="Times New Roman" w:cs="Times New Roman"/>
          <w:color w:val="000000" w:themeColor="text1"/>
          <w:sz w:val="28"/>
          <w:szCs w:val="28"/>
        </w:rPr>
        <w:t>нервнорегуляторных</w:t>
      </w:r>
      <w:proofErr w:type="spellEnd"/>
      <w:r w:rsidRPr="00567BE9">
        <w:rPr>
          <w:rFonts w:ascii="Times New Roman" w:eastAsia="Times New Roman" w:hAnsi="Times New Roman" w:cs="Times New Roman"/>
          <w:color w:val="000000" w:themeColor="text1"/>
          <w:sz w:val="28"/>
          <w:szCs w:val="28"/>
        </w:rPr>
        <w:t xml:space="preserve"> механизмов, управляющих дыханием.</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В гимнастике динамические дыхательные упражнения сопровождаются движениями рук, туловища, ног. Эти движения всегда соответствуют определенным фазам дыхания (вдохи часто делаются при движениях, сжимающих грудную клетку), и вскоре они сами становятся тем условным раздражителем, который и вызывает соответствующие изменения в характере дыхания.</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Возраст </w:t>
      </w:r>
      <w:proofErr w:type="gramStart"/>
      <w:r w:rsidRPr="00567BE9">
        <w:rPr>
          <w:rFonts w:ascii="Times New Roman" w:eastAsia="Times New Roman" w:hAnsi="Times New Roman" w:cs="Times New Roman"/>
          <w:color w:val="000000" w:themeColor="text1"/>
          <w:sz w:val="28"/>
          <w:szCs w:val="28"/>
        </w:rPr>
        <w:t>занимающихся</w:t>
      </w:r>
      <w:proofErr w:type="gramEnd"/>
      <w:r w:rsidRPr="00567BE9">
        <w:rPr>
          <w:rFonts w:ascii="Times New Roman" w:eastAsia="Times New Roman" w:hAnsi="Times New Roman" w:cs="Times New Roman"/>
          <w:color w:val="000000" w:themeColor="text1"/>
          <w:sz w:val="28"/>
          <w:szCs w:val="28"/>
        </w:rPr>
        <w:t xml:space="preserve"> гимнастикой не ограничен. Ее можно выполнять стоя, сидя, лежа. В среднем нужен месяц ежедневных занятий по 2 раза в день, чтобы почувствовать лечебный эффект или для профилактики.</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Рекомендации по выполнению упражнений</w:t>
      </w:r>
    </w:p>
    <w:p w:rsidR="001D2C96" w:rsidRPr="00567BE9" w:rsidRDefault="001D2C96" w:rsidP="001D2C96">
      <w:pPr>
        <w:shd w:val="clear" w:color="auto" w:fill="FFFFFF"/>
        <w:spacing w:after="240" w:line="240" w:lineRule="auto"/>
        <w:ind w:left="450"/>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1. Думайте: «Гарью пахнет! Тревога!» и резко, до грубости, шумно на всю комнату нюхайте воздух. Вдох, как укол, короткий. Шмыгайте носом, чем естественней, тем </w:t>
      </w:r>
      <w:r w:rsidRPr="00567BE9">
        <w:rPr>
          <w:rFonts w:ascii="Times New Roman" w:eastAsia="Times New Roman" w:hAnsi="Times New Roman" w:cs="Times New Roman"/>
          <w:color w:val="000000" w:themeColor="text1"/>
          <w:sz w:val="28"/>
          <w:szCs w:val="28"/>
        </w:rPr>
        <w:lastRenderedPageBreak/>
        <w:t>лучше. Эмоция тревоги организует вдох лучше. Выдох должен уходить после каждого вдоха, но без вашей помощи.</w:t>
      </w:r>
      <w:r w:rsidRPr="00567BE9">
        <w:rPr>
          <w:rFonts w:ascii="Times New Roman" w:eastAsia="Times New Roman" w:hAnsi="Times New Roman" w:cs="Times New Roman"/>
          <w:color w:val="000000" w:themeColor="text1"/>
          <w:sz w:val="28"/>
          <w:szCs w:val="28"/>
        </w:rPr>
        <w:br/>
        <w:t>2. Строго следите за одновременностью вдохов и движений, и не мешайте выдохам уходить после каждого вдоха ртом.</w:t>
      </w:r>
    </w:p>
    <w:p w:rsidR="001D2C96" w:rsidRPr="00567BE9" w:rsidRDefault="001D2C96" w:rsidP="001D2C96">
      <w:pPr>
        <w:shd w:val="clear" w:color="auto" w:fill="FFFFFF"/>
        <w:spacing w:after="240" w:line="240" w:lineRule="auto"/>
        <w:rPr>
          <w:rFonts w:ascii="Times New Roman" w:eastAsia="Times New Roman" w:hAnsi="Times New Roman" w:cs="Times New Roman"/>
          <w:color w:val="000000" w:themeColor="text1"/>
          <w:sz w:val="28"/>
          <w:szCs w:val="28"/>
        </w:rPr>
      </w:pPr>
      <w:r w:rsidRPr="00567BE9">
        <w:rPr>
          <w:rFonts w:ascii="Times New Roman" w:eastAsia="Times New Roman" w:hAnsi="Times New Roman" w:cs="Times New Roman"/>
          <w:color w:val="000000" w:themeColor="text1"/>
          <w:sz w:val="28"/>
          <w:szCs w:val="28"/>
        </w:rPr>
        <w:t xml:space="preserve">Повторяйте вдохи так, как будто накачиваете шину. Вдохи делать сериями по 8, 16, 32, отдых между дозами 3-5 сек (можно петь «Чижик» - 8 </w:t>
      </w:r>
      <w:proofErr w:type="spellStart"/>
      <w:r w:rsidRPr="00567BE9">
        <w:rPr>
          <w:rFonts w:ascii="Times New Roman" w:eastAsia="Times New Roman" w:hAnsi="Times New Roman" w:cs="Times New Roman"/>
          <w:color w:val="000000" w:themeColor="text1"/>
          <w:sz w:val="28"/>
          <w:szCs w:val="28"/>
        </w:rPr>
        <w:t>дв</w:t>
      </w:r>
      <w:proofErr w:type="spellEnd"/>
      <w:r w:rsidRPr="00567BE9">
        <w:rPr>
          <w:rFonts w:ascii="Times New Roman" w:eastAsia="Times New Roman" w:hAnsi="Times New Roman" w:cs="Times New Roman"/>
          <w:color w:val="000000" w:themeColor="text1"/>
          <w:sz w:val="28"/>
          <w:szCs w:val="28"/>
        </w:rPr>
        <w:t xml:space="preserve">., «Подмосковные вечера» без припева - 32 </w:t>
      </w:r>
      <w:proofErr w:type="spellStart"/>
      <w:r w:rsidRPr="00567BE9">
        <w:rPr>
          <w:rFonts w:ascii="Times New Roman" w:eastAsia="Times New Roman" w:hAnsi="Times New Roman" w:cs="Times New Roman"/>
          <w:color w:val="000000" w:themeColor="text1"/>
          <w:sz w:val="28"/>
          <w:szCs w:val="28"/>
        </w:rPr>
        <w:t>дв</w:t>
      </w:r>
      <w:proofErr w:type="spellEnd"/>
      <w:r w:rsidRPr="00567BE9">
        <w:rPr>
          <w:rFonts w:ascii="Times New Roman" w:eastAsia="Times New Roman" w:hAnsi="Times New Roman" w:cs="Times New Roman"/>
          <w:color w:val="000000" w:themeColor="text1"/>
          <w:sz w:val="28"/>
          <w:szCs w:val="28"/>
        </w:rPr>
        <w:t>.). Начинать с 4 вдохов без остановки и всего сделать их 24 (24х4=96, так называемая «сотня»). Впоследствии увеличивать число вдохов (8х12, 16х6, 32х3). В один комплекс занятий должно войти 3 «сотни» (3 упражнения по «сотне»).</w:t>
      </w:r>
    </w:p>
    <w:p w:rsidR="00352191" w:rsidRPr="00BE4226" w:rsidRDefault="00352191">
      <w:pPr>
        <w:rPr>
          <w:rFonts w:ascii="Arial Black" w:hAnsi="Arial Black"/>
          <w:sz w:val="16"/>
          <w:szCs w:val="16"/>
        </w:rPr>
      </w:pPr>
    </w:p>
    <w:sectPr w:rsidR="00352191" w:rsidRPr="00BE4226" w:rsidSect="00BE4226">
      <w:pgSz w:w="11906" w:h="16838"/>
      <w:pgMar w:top="567"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A25FF"/>
    <w:multiLevelType w:val="multilevel"/>
    <w:tmpl w:val="E3D2A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B672121"/>
    <w:multiLevelType w:val="multilevel"/>
    <w:tmpl w:val="C7C437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F295493"/>
    <w:multiLevelType w:val="multilevel"/>
    <w:tmpl w:val="B212F7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611E7FA1"/>
    <w:multiLevelType w:val="multilevel"/>
    <w:tmpl w:val="467A39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2C96"/>
    <w:rsid w:val="001D2C96"/>
    <w:rsid w:val="00352191"/>
    <w:rsid w:val="00567BE9"/>
    <w:rsid w:val="00674D65"/>
    <w:rsid w:val="00726B54"/>
    <w:rsid w:val="00BE4226"/>
    <w:rsid w:val="00DE7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D65"/>
  </w:style>
  <w:style w:type="paragraph" w:styleId="2">
    <w:name w:val="heading 2"/>
    <w:basedOn w:val="a"/>
    <w:link w:val="20"/>
    <w:uiPriority w:val="9"/>
    <w:qFormat/>
    <w:rsid w:val="001D2C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2C96"/>
    <w:rPr>
      <w:rFonts w:ascii="Times New Roman" w:eastAsia="Times New Roman" w:hAnsi="Times New Roman" w:cs="Times New Roman"/>
      <w:b/>
      <w:bCs/>
      <w:sz w:val="36"/>
      <w:szCs w:val="36"/>
    </w:rPr>
  </w:style>
  <w:style w:type="paragraph" w:styleId="a3">
    <w:name w:val="Normal (Web)"/>
    <w:basedOn w:val="a"/>
    <w:uiPriority w:val="99"/>
    <w:semiHidden/>
    <w:unhideWhenUsed/>
    <w:rsid w:val="001D2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D2C96"/>
  </w:style>
  <w:style w:type="paragraph" w:customStyle="1" w:styleId="consplusnormal">
    <w:name w:val="consplusnormal"/>
    <w:basedOn w:val="a"/>
    <w:rsid w:val="001D2C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1078666">
      <w:bodyDiv w:val="1"/>
      <w:marLeft w:val="0"/>
      <w:marRight w:val="0"/>
      <w:marTop w:val="0"/>
      <w:marBottom w:val="0"/>
      <w:divBdr>
        <w:top w:val="none" w:sz="0" w:space="0" w:color="auto"/>
        <w:left w:val="none" w:sz="0" w:space="0" w:color="auto"/>
        <w:bottom w:val="none" w:sz="0" w:space="0" w:color="auto"/>
        <w:right w:val="none" w:sz="0" w:space="0" w:color="auto"/>
      </w:divBdr>
      <w:divsChild>
        <w:div w:id="364791257">
          <w:marLeft w:val="0"/>
          <w:marRight w:val="0"/>
          <w:marTop w:val="0"/>
          <w:marBottom w:val="0"/>
          <w:divBdr>
            <w:top w:val="single" w:sz="2" w:space="0" w:color="DDDDDD"/>
            <w:left w:val="single" w:sz="2" w:space="0" w:color="DDDDDD"/>
            <w:bottom w:val="single" w:sz="2" w:space="0" w:color="DDDDDD"/>
            <w:right w:val="single" w:sz="2" w:space="0" w:color="DDDDDD"/>
          </w:divBdr>
          <w:divsChild>
            <w:div w:id="11120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7462</Words>
  <Characters>42539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2017-02-03T20:18:00Z</cp:lastPrinted>
  <dcterms:created xsi:type="dcterms:W3CDTF">2017-02-03T19:51:00Z</dcterms:created>
  <dcterms:modified xsi:type="dcterms:W3CDTF">2017-12-25T03:33:00Z</dcterms:modified>
</cp:coreProperties>
</file>