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7A3D">
      <w:r>
        <w:rPr>
          <w:noProof/>
        </w:rPr>
        <w:drawing>
          <wp:inline distT="0" distB="0" distL="0" distR="0">
            <wp:extent cx="6800850" cy="92076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3D" w:rsidRPr="00DF7E55" w:rsidRDefault="00247A3D" w:rsidP="00247A3D">
      <w:pPr>
        <w:pStyle w:val="a"/>
        <w:numPr>
          <w:ilvl w:val="0"/>
          <w:numId w:val="0"/>
        </w:numPr>
        <w:ind w:left="284"/>
        <w:rPr>
          <w:b/>
          <w:sz w:val="24"/>
          <w:szCs w:val="24"/>
        </w:rPr>
      </w:pPr>
      <w:r w:rsidRPr="00DF7E55">
        <w:rPr>
          <w:b/>
          <w:sz w:val="24"/>
          <w:szCs w:val="24"/>
        </w:rPr>
        <w:lastRenderedPageBreak/>
        <w:t>Планируемые результаты освоения содержания курса физики</w:t>
      </w:r>
    </w:p>
    <w:p w:rsidR="00247A3D" w:rsidRPr="007B2309" w:rsidRDefault="00247A3D" w:rsidP="00247A3D">
      <w:pPr>
        <w:rPr>
          <w:b/>
          <w:sz w:val="24"/>
          <w:szCs w:val="24"/>
        </w:rPr>
      </w:pPr>
      <w:r w:rsidRPr="007B2309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7B2309">
        <w:rPr>
          <w:sz w:val="24"/>
          <w:szCs w:val="24"/>
        </w:rPr>
        <w:t>креативность</w:t>
      </w:r>
      <w:proofErr w:type="spellEnd"/>
      <w:r w:rsidRPr="007B2309">
        <w:rPr>
          <w:sz w:val="24"/>
          <w:szCs w:val="24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247A3D" w:rsidRPr="007B2309" w:rsidRDefault="00247A3D" w:rsidP="00247A3D">
      <w:pPr>
        <w:rPr>
          <w:b/>
          <w:sz w:val="24"/>
          <w:szCs w:val="24"/>
        </w:rPr>
      </w:pPr>
      <w:r w:rsidRPr="007B2309">
        <w:rPr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247A3D" w:rsidRPr="007B2309" w:rsidRDefault="00247A3D" w:rsidP="00247A3D">
      <w:pPr>
        <w:pStyle w:val="a"/>
        <w:rPr>
          <w:sz w:val="24"/>
          <w:szCs w:val="24"/>
        </w:rPr>
      </w:pPr>
      <w:r w:rsidRPr="007B2309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proofErr w:type="gramStart"/>
      <w:r w:rsidRPr="005F71C7">
        <w:rPr>
          <w:sz w:val="24"/>
          <w:szCs w:val="24"/>
        </w:rP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</w:t>
      </w:r>
      <w:r w:rsidRPr="005F71C7">
        <w:rPr>
          <w:sz w:val="24"/>
          <w:szCs w:val="24"/>
        </w:rPr>
        <w:lastRenderedPageBreak/>
        <w:t>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247A3D" w:rsidRPr="005F71C7" w:rsidRDefault="00247A3D" w:rsidP="00247A3D">
      <w:pPr>
        <w:pStyle w:val="a"/>
        <w:rPr>
          <w:sz w:val="24"/>
          <w:szCs w:val="24"/>
        </w:rPr>
      </w:pPr>
      <w:proofErr w:type="gramStart"/>
      <w:r w:rsidRPr="005F71C7">
        <w:rPr>
          <w:sz w:val="24"/>
          <w:szCs w:val="24"/>
        </w:rPr>
        <w:t xml:space="preserve">признание </w:t>
      </w:r>
      <w:proofErr w:type="spellStart"/>
      <w:r w:rsidRPr="005F71C7">
        <w:rPr>
          <w:sz w:val="24"/>
          <w:szCs w:val="24"/>
        </w:rPr>
        <w:t>неотчуждаемости</w:t>
      </w:r>
      <w:proofErr w:type="spellEnd"/>
      <w:r w:rsidRPr="005F71C7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proofErr w:type="spellStart"/>
      <w:r w:rsidRPr="005F71C7">
        <w:rPr>
          <w:sz w:val="24"/>
          <w:szCs w:val="24"/>
        </w:rPr>
        <w:t>интериоризация</w:t>
      </w:r>
      <w:proofErr w:type="spellEnd"/>
      <w:r w:rsidRPr="005F71C7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готовность </w:t>
      </w:r>
      <w:proofErr w:type="gramStart"/>
      <w:r w:rsidRPr="005F71C7">
        <w:rPr>
          <w:sz w:val="24"/>
          <w:szCs w:val="24"/>
        </w:rPr>
        <w:t>обучающихся</w:t>
      </w:r>
      <w:proofErr w:type="gramEnd"/>
      <w:r w:rsidRPr="005F71C7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</w:t>
      </w:r>
      <w:r w:rsidRPr="005F71C7">
        <w:rPr>
          <w:sz w:val="24"/>
          <w:szCs w:val="24"/>
        </w:rPr>
        <w:lastRenderedPageBreak/>
        <w:t xml:space="preserve">общечеловеческих ценностей и нравственных чувств (чести, долга, справедливости, милосердия и дружелюбия); </w:t>
      </w:r>
    </w:p>
    <w:p w:rsidR="00247A3D" w:rsidRPr="00873E1C" w:rsidRDefault="00247A3D" w:rsidP="00247A3D">
      <w:pPr>
        <w:pStyle w:val="a"/>
      </w:pPr>
      <w:r w:rsidRPr="005F71C7">
        <w:rPr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873E1C">
        <w:t xml:space="preserve">. 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247A3D" w:rsidRPr="005F71C7" w:rsidRDefault="00247A3D" w:rsidP="00247A3D">
      <w:pPr>
        <w:pStyle w:val="a"/>
        <w:numPr>
          <w:ilvl w:val="0"/>
          <w:numId w:val="0"/>
        </w:numPr>
        <w:ind w:left="284"/>
        <w:rPr>
          <w:sz w:val="24"/>
          <w:szCs w:val="24"/>
        </w:rPr>
      </w:pPr>
      <w:r>
        <w:rPr>
          <w:sz w:val="24"/>
          <w:szCs w:val="24"/>
        </w:rPr>
        <w:t>-</w:t>
      </w:r>
      <w:r w:rsidRPr="005F71C7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</w:t>
      </w:r>
    </w:p>
    <w:p w:rsidR="00247A3D" w:rsidRPr="005F71C7" w:rsidRDefault="00247A3D" w:rsidP="00247A3D">
      <w:pPr>
        <w:pStyle w:val="a"/>
        <w:numPr>
          <w:ilvl w:val="0"/>
          <w:numId w:val="0"/>
        </w:numPr>
        <w:ind w:left="284"/>
        <w:rPr>
          <w:sz w:val="24"/>
          <w:szCs w:val="24"/>
        </w:rPr>
      </w:pPr>
      <w:r w:rsidRPr="005F71C7">
        <w:rPr>
          <w:sz w:val="24"/>
          <w:szCs w:val="24"/>
        </w:rPr>
        <w:t>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proofErr w:type="gramStart"/>
      <w:r w:rsidRPr="005F71C7">
        <w:rPr>
          <w:sz w:val="24"/>
          <w:szCs w:val="24"/>
        </w:rPr>
        <w:t>эстетическое</w:t>
      </w:r>
      <w:proofErr w:type="gramEnd"/>
      <w:r w:rsidRPr="005F71C7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положительный образ семьи, </w:t>
      </w:r>
      <w:proofErr w:type="spellStart"/>
      <w:r w:rsidRPr="005F71C7">
        <w:rPr>
          <w:sz w:val="24"/>
          <w:szCs w:val="24"/>
        </w:rPr>
        <w:t>родительства</w:t>
      </w:r>
      <w:proofErr w:type="spellEnd"/>
      <w:r w:rsidRPr="005F71C7">
        <w:rPr>
          <w:sz w:val="24"/>
          <w:szCs w:val="24"/>
        </w:rPr>
        <w:t xml:space="preserve"> (отцовства и материнства), </w:t>
      </w:r>
      <w:proofErr w:type="spellStart"/>
      <w:r w:rsidRPr="005F71C7">
        <w:rPr>
          <w:sz w:val="24"/>
          <w:szCs w:val="24"/>
        </w:rPr>
        <w:t>интериоризация</w:t>
      </w:r>
      <w:proofErr w:type="spellEnd"/>
      <w:r w:rsidRPr="005F71C7">
        <w:rPr>
          <w:sz w:val="24"/>
          <w:szCs w:val="24"/>
        </w:rPr>
        <w:t xml:space="preserve"> традиционных семейных ценностей. 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247A3D" w:rsidRPr="005F71C7" w:rsidRDefault="00247A3D" w:rsidP="00247A3D">
      <w:pPr>
        <w:pStyle w:val="a"/>
        <w:rPr>
          <w:sz w:val="24"/>
          <w:szCs w:val="24"/>
        </w:rPr>
      </w:pPr>
      <w:r w:rsidRPr="005F71C7">
        <w:rPr>
          <w:sz w:val="24"/>
          <w:szCs w:val="24"/>
        </w:rPr>
        <w:lastRenderedPageBreak/>
        <w:t>готовность к самообслуживанию, включая обучение и выполнение домашних обязанностей.</w:t>
      </w:r>
    </w:p>
    <w:p w:rsidR="00247A3D" w:rsidRPr="005F71C7" w:rsidRDefault="00247A3D" w:rsidP="00247A3D">
      <w:pPr>
        <w:rPr>
          <w:b/>
          <w:sz w:val="24"/>
          <w:szCs w:val="24"/>
        </w:rPr>
      </w:pPr>
      <w:r w:rsidRPr="005F71C7">
        <w:rPr>
          <w:b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5F71C7">
        <w:rPr>
          <w:b/>
          <w:sz w:val="24"/>
          <w:szCs w:val="24"/>
        </w:rPr>
        <w:t>обучающихся</w:t>
      </w:r>
      <w:proofErr w:type="gramEnd"/>
      <w:r w:rsidRPr="005F71C7">
        <w:rPr>
          <w:b/>
          <w:sz w:val="24"/>
          <w:szCs w:val="24"/>
        </w:rPr>
        <w:t>:</w:t>
      </w:r>
    </w:p>
    <w:p w:rsidR="00247A3D" w:rsidRPr="00873E1C" w:rsidRDefault="00247A3D" w:rsidP="00247A3D">
      <w:pPr>
        <w:pStyle w:val="a"/>
      </w:pPr>
      <w:r w:rsidRPr="005F71C7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5F71C7">
        <w:rPr>
          <w:sz w:val="24"/>
          <w:szCs w:val="24"/>
        </w:rPr>
        <w:t>обучающихся</w:t>
      </w:r>
      <w:proofErr w:type="gramEnd"/>
      <w:r w:rsidRPr="005F71C7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</w:t>
      </w:r>
      <w:r w:rsidRPr="00873E1C">
        <w:t>.</w:t>
      </w:r>
    </w:p>
    <w:p w:rsidR="00247A3D" w:rsidRPr="00B22687" w:rsidRDefault="00247A3D" w:rsidP="00247A3D">
      <w:pPr>
        <w:pStyle w:val="a"/>
        <w:numPr>
          <w:ilvl w:val="0"/>
          <w:numId w:val="0"/>
        </w:numPr>
        <w:jc w:val="left"/>
        <w:rPr>
          <w:b/>
          <w:sz w:val="24"/>
          <w:szCs w:val="24"/>
        </w:rPr>
      </w:pPr>
      <w:proofErr w:type="spellStart"/>
      <w:r w:rsidRPr="00B22687">
        <w:rPr>
          <w:b/>
          <w:sz w:val="24"/>
          <w:szCs w:val="24"/>
        </w:rPr>
        <w:t>Метапредметные</w:t>
      </w:r>
      <w:proofErr w:type="spellEnd"/>
      <w:r w:rsidRPr="00B22687">
        <w:rPr>
          <w:b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247A3D" w:rsidRPr="00B22687" w:rsidRDefault="00247A3D" w:rsidP="00247A3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B22687">
        <w:rPr>
          <w:b/>
          <w:sz w:val="24"/>
          <w:szCs w:val="24"/>
        </w:rPr>
        <w:t>Регулятивные универсальные учебные действия</w:t>
      </w:r>
    </w:p>
    <w:p w:rsidR="00247A3D" w:rsidRPr="00B22687" w:rsidRDefault="00247A3D" w:rsidP="00247A3D">
      <w:pPr>
        <w:rPr>
          <w:b/>
          <w:sz w:val="24"/>
          <w:szCs w:val="24"/>
        </w:rPr>
      </w:pPr>
      <w:r w:rsidRPr="00B22687">
        <w:rPr>
          <w:b/>
          <w:sz w:val="24"/>
          <w:szCs w:val="24"/>
        </w:rPr>
        <w:t>Выпускник научится: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247A3D" w:rsidRPr="00B22687" w:rsidRDefault="00247A3D" w:rsidP="00247A3D">
      <w:pPr>
        <w:rPr>
          <w:b/>
          <w:sz w:val="24"/>
          <w:szCs w:val="24"/>
        </w:rPr>
      </w:pPr>
      <w:r w:rsidRPr="00B22687">
        <w:rPr>
          <w:b/>
          <w:sz w:val="24"/>
          <w:szCs w:val="24"/>
        </w:rPr>
        <w:t>2. Познавательные универсальные учебные действия</w:t>
      </w:r>
    </w:p>
    <w:p w:rsidR="00247A3D" w:rsidRPr="00B22687" w:rsidRDefault="00247A3D" w:rsidP="00247A3D">
      <w:pPr>
        <w:rPr>
          <w:b/>
          <w:sz w:val="24"/>
          <w:szCs w:val="24"/>
        </w:rPr>
      </w:pPr>
      <w:r w:rsidRPr="00B22687">
        <w:rPr>
          <w:b/>
          <w:sz w:val="24"/>
          <w:szCs w:val="24"/>
        </w:rPr>
        <w:t xml:space="preserve">Выпускник научится: 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247A3D" w:rsidRPr="00B22687" w:rsidRDefault="00247A3D" w:rsidP="00247A3D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B22687">
        <w:rPr>
          <w:b/>
          <w:sz w:val="24"/>
          <w:szCs w:val="24"/>
        </w:rPr>
        <w:t>Коммуникативные универсальные учебные действия</w:t>
      </w:r>
    </w:p>
    <w:p w:rsidR="00247A3D" w:rsidRPr="00B22687" w:rsidRDefault="00247A3D" w:rsidP="00247A3D">
      <w:pPr>
        <w:rPr>
          <w:b/>
          <w:sz w:val="24"/>
          <w:szCs w:val="24"/>
        </w:rPr>
      </w:pPr>
      <w:r w:rsidRPr="00B22687">
        <w:rPr>
          <w:b/>
          <w:sz w:val="24"/>
          <w:szCs w:val="24"/>
        </w:rPr>
        <w:t>Выпускник научится: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B22687">
        <w:rPr>
          <w:sz w:val="24"/>
          <w:szCs w:val="24"/>
        </w:rPr>
        <w:t>со</w:t>
      </w:r>
      <w:proofErr w:type="gramEnd"/>
      <w:r w:rsidRPr="00B22687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47A3D" w:rsidRPr="00B22687" w:rsidRDefault="00247A3D" w:rsidP="00247A3D">
      <w:pPr>
        <w:pStyle w:val="a"/>
        <w:rPr>
          <w:sz w:val="24"/>
          <w:szCs w:val="24"/>
        </w:rPr>
      </w:pPr>
      <w:r w:rsidRPr="00B22687">
        <w:rPr>
          <w:sz w:val="24"/>
          <w:szCs w:val="24"/>
        </w:rPr>
        <w:t xml:space="preserve">распознавать </w:t>
      </w:r>
      <w:proofErr w:type="spellStart"/>
      <w:r w:rsidRPr="00B22687">
        <w:rPr>
          <w:sz w:val="24"/>
          <w:szCs w:val="24"/>
        </w:rPr>
        <w:t>конфликтогенные</w:t>
      </w:r>
      <w:proofErr w:type="spellEnd"/>
      <w:r w:rsidRPr="00B22687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47A3D" w:rsidRPr="006715AB" w:rsidRDefault="00247A3D" w:rsidP="00247A3D">
      <w:pPr>
        <w:pStyle w:val="a"/>
        <w:numPr>
          <w:ilvl w:val="0"/>
          <w:numId w:val="0"/>
        </w:numPr>
        <w:ind w:left="284"/>
        <w:rPr>
          <w:b/>
          <w:sz w:val="24"/>
          <w:szCs w:val="24"/>
        </w:rPr>
      </w:pPr>
      <w:r w:rsidRPr="00D46221">
        <w:rPr>
          <w:b/>
          <w:sz w:val="24"/>
          <w:szCs w:val="24"/>
        </w:rPr>
        <w:t>Предметные результаты освоения ООП по физике. Результаты освоения рабочей программы</w:t>
      </w:r>
    </w:p>
    <w:p w:rsidR="00247A3D" w:rsidRPr="006715AB" w:rsidRDefault="00247A3D" w:rsidP="00247A3D">
      <w:pPr>
        <w:rPr>
          <w:sz w:val="24"/>
          <w:szCs w:val="24"/>
        </w:rPr>
      </w:pPr>
      <w:r w:rsidRPr="006715AB">
        <w:rPr>
          <w:sz w:val="24"/>
          <w:szCs w:val="24"/>
        </w:rPr>
        <w:t xml:space="preserve">Результаты </w:t>
      </w:r>
      <w:r w:rsidRPr="006715AB">
        <w:rPr>
          <w:b/>
          <w:sz w:val="24"/>
          <w:szCs w:val="24"/>
        </w:rPr>
        <w:t>углубленного</w:t>
      </w:r>
      <w:r w:rsidRPr="006715AB">
        <w:rPr>
          <w:sz w:val="24"/>
          <w:szCs w:val="24"/>
        </w:rPr>
        <w:t xml:space="preserve"> уровня ориентированы на получение компетентностей для последующей профессиональной </w:t>
      </w:r>
      <w:proofErr w:type="gramStart"/>
      <w:r w:rsidRPr="006715AB">
        <w:rPr>
          <w:sz w:val="24"/>
          <w:szCs w:val="24"/>
        </w:rPr>
        <w:t>деятельности</w:t>
      </w:r>
      <w:proofErr w:type="gramEnd"/>
      <w:r w:rsidRPr="006715AB">
        <w:rPr>
          <w:sz w:val="24"/>
          <w:szCs w:val="24"/>
        </w:rPr>
        <w:t xml:space="preserve"> как в рамках данной предметной области, так и в смежных с ней областях. Эта группа результатов предполагает: </w:t>
      </w:r>
    </w:p>
    <w:p w:rsidR="00247A3D" w:rsidRPr="00D2679F" w:rsidRDefault="00247A3D" w:rsidP="00247A3D">
      <w:pPr>
        <w:rPr>
          <w:sz w:val="24"/>
          <w:szCs w:val="24"/>
        </w:rPr>
      </w:pPr>
      <w:r w:rsidRPr="006715AB">
        <w:rPr>
          <w:sz w:val="24"/>
          <w:szCs w:val="24"/>
        </w:rPr>
        <w:t xml:space="preserve">– 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 </w:t>
      </w:r>
    </w:p>
    <w:p w:rsidR="00247A3D" w:rsidRPr="006715AB" w:rsidRDefault="00247A3D" w:rsidP="00247A3D">
      <w:pPr>
        <w:rPr>
          <w:sz w:val="24"/>
          <w:szCs w:val="24"/>
        </w:rPr>
      </w:pPr>
      <w:r w:rsidRPr="006715AB">
        <w:rPr>
          <w:sz w:val="24"/>
          <w:szCs w:val="24"/>
        </w:rPr>
        <w:t>– умение решать как некоторые практические, так и основные теоретические задачи, характерные для использования методов и инструментария данной предметной области;</w:t>
      </w:r>
    </w:p>
    <w:p w:rsidR="00247A3D" w:rsidRPr="00BC4F2E" w:rsidRDefault="00247A3D" w:rsidP="00247A3D">
      <w:r w:rsidRPr="006715AB">
        <w:rPr>
          <w:sz w:val="24"/>
          <w:szCs w:val="24"/>
        </w:rPr>
        <w:t xml:space="preserve">– наличие представлений о данной предметной области как целостной теории (совокупности теорий), об основных связях с иными смежными областями знаний. </w:t>
      </w:r>
    </w:p>
    <w:p w:rsidR="00247A3D" w:rsidRPr="006715AB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rFonts w:eastAsia="Times New Roman"/>
          <w:b/>
          <w:sz w:val="24"/>
          <w:szCs w:val="24"/>
        </w:rPr>
      </w:pPr>
      <w:r w:rsidRPr="002770B0">
        <w:rPr>
          <w:rFonts w:eastAsia="Times New Roman"/>
          <w:b/>
          <w:sz w:val="24"/>
          <w:szCs w:val="24"/>
        </w:rPr>
        <w:lastRenderedPageBreak/>
        <w:t>В результате изучения учебного предмета «Физика» на уровне среднего общего образования:</w:t>
      </w:r>
    </w:p>
    <w:p w:rsidR="00247A3D" w:rsidRPr="002770B0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rFonts w:eastAsia="Times New Roman"/>
          <w:b/>
          <w:sz w:val="24"/>
          <w:szCs w:val="24"/>
        </w:rPr>
      </w:pPr>
      <w:r w:rsidRPr="002770B0">
        <w:rPr>
          <w:rFonts w:eastAsia="Times New Roman"/>
          <w:b/>
          <w:sz w:val="24"/>
          <w:szCs w:val="24"/>
        </w:rPr>
        <w:t>Выпускник н</w:t>
      </w:r>
      <w:r>
        <w:rPr>
          <w:rFonts w:eastAsia="Times New Roman"/>
          <w:b/>
          <w:sz w:val="24"/>
          <w:szCs w:val="24"/>
        </w:rPr>
        <w:t>а углубленном</w:t>
      </w:r>
      <w:r w:rsidRPr="002770B0">
        <w:rPr>
          <w:rFonts w:eastAsia="Times New Roman"/>
          <w:b/>
          <w:sz w:val="24"/>
          <w:szCs w:val="24"/>
        </w:rPr>
        <w:t xml:space="preserve"> уровне научится:</w:t>
      </w:r>
    </w:p>
    <w:p w:rsidR="00247A3D" w:rsidRPr="002770B0" w:rsidRDefault="00247A3D" w:rsidP="00247A3D">
      <w:pPr>
        <w:rPr>
          <w:sz w:val="24"/>
          <w:szCs w:val="24"/>
        </w:rPr>
      </w:pP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объяснять и анализировать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характеризовать взаимосвязь между физикой и другими естественными науками;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proofErr w:type="gramStart"/>
      <w:r w:rsidRPr="00C01C18">
        <w:rPr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247A3D" w:rsidRPr="00C01C18" w:rsidRDefault="00247A3D" w:rsidP="00247A3D">
      <w:pPr>
        <w:rPr>
          <w:sz w:val="24"/>
          <w:szCs w:val="24"/>
        </w:rPr>
      </w:pP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самостоятельно планировать и проводить физические эксперименты;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 xml:space="preserve">объяснять границы применения изученных физических моделей при решении физических и </w:t>
      </w:r>
      <w:proofErr w:type="spellStart"/>
      <w:r w:rsidRPr="00C01C18">
        <w:rPr>
          <w:sz w:val="24"/>
          <w:szCs w:val="24"/>
        </w:rPr>
        <w:t>межпредметных</w:t>
      </w:r>
      <w:proofErr w:type="spellEnd"/>
      <w:r w:rsidRPr="00C01C18">
        <w:rPr>
          <w:sz w:val="24"/>
          <w:szCs w:val="24"/>
        </w:rPr>
        <w:t xml:space="preserve"> задач;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247A3D" w:rsidRPr="00C01C18" w:rsidRDefault="00247A3D" w:rsidP="00247A3D">
      <w:pPr>
        <w:pStyle w:val="a"/>
        <w:rPr>
          <w:rFonts w:ascii="Arial" w:hAnsi="Arial" w:cs="Arial"/>
          <w:sz w:val="24"/>
          <w:szCs w:val="24"/>
        </w:rPr>
      </w:pPr>
      <w:r w:rsidRPr="00C01C18">
        <w:rPr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247A3D" w:rsidRPr="00C01C18" w:rsidRDefault="00247A3D" w:rsidP="00247A3D">
      <w:pPr>
        <w:pStyle w:val="a"/>
        <w:rPr>
          <w:sz w:val="24"/>
          <w:szCs w:val="24"/>
        </w:rPr>
      </w:pPr>
      <w:r w:rsidRPr="00C01C18">
        <w:rPr>
          <w:sz w:val="24"/>
          <w:szCs w:val="24"/>
        </w:rPr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C01C18">
        <w:rPr>
          <w:sz w:val="24"/>
          <w:szCs w:val="24"/>
        </w:rPr>
        <w:t>проблему</w:t>
      </w:r>
      <w:proofErr w:type="gramEnd"/>
      <w:r w:rsidRPr="00C01C18">
        <w:rPr>
          <w:sz w:val="24"/>
          <w:szCs w:val="24"/>
        </w:rPr>
        <w:t xml:space="preserve"> как на основе имеющихся знаний, так и при помощи методов оценки.</w:t>
      </w:r>
    </w:p>
    <w:p w:rsidR="00247A3D" w:rsidRPr="00C01C18" w:rsidRDefault="00247A3D" w:rsidP="00247A3D">
      <w:pPr>
        <w:rPr>
          <w:sz w:val="24"/>
          <w:szCs w:val="24"/>
        </w:rPr>
      </w:pPr>
      <w:r w:rsidRPr="00C01C18">
        <w:rPr>
          <w:rFonts w:eastAsia="Times New Roman"/>
          <w:b/>
          <w:sz w:val="24"/>
          <w:szCs w:val="24"/>
        </w:rPr>
        <w:t>Выпускник на углубленном уровне получит возможность научиться: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lastRenderedPageBreak/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proofErr w:type="gramStart"/>
      <w:r w:rsidRPr="00C01C18">
        <w:rPr>
          <w:i/>
          <w:sz w:val="24"/>
          <w:szCs w:val="24"/>
        </w:rPr>
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t>решать экспериментальные</w:t>
      </w:r>
      <w:r w:rsidRPr="00C01C18">
        <w:rPr>
          <w:i/>
          <w:color w:val="20124D"/>
          <w:sz w:val="24"/>
          <w:szCs w:val="24"/>
        </w:rPr>
        <w:t>,</w:t>
      </w:r>
      <w:r w:rsidRPr="00C01C18">
        <w:rPr>
          <w:i/>
          <w:sz w:val="24"/>
          <w:szCs w:val="24"/>
        </w:rPr>
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t>формулировать и решать новые задачи, возникающие в ходе учебно-исследовательской и проектной деятельности;</w:t>
      </w:r>
    </w:p>
    <w:p w:rsidR="00247A3D" w:rsidRPr="00C01C18" w:rsidRDefault="00247A3D" w:rsidP="00247A3D">
      <w:pPr>
        <w:pStyle w:val="a"/>
        <w:rPr>
          <w:rFonts w:ascii="Arial" w:hAnsi="Arial" w:cs="Arial"/>
          <w:i/>
          <w:sz w:val="24"/>
          <w:szCs w:val="24"/>
        </w:rPr>
      </w:pPr>
      <w:r w:rsidRPr="00C01C18">
        <w:rPr>
          <w:i/>
          <w:sz w:val="24"/>
          <w:szCs w:val="24"/>
        </w:rPr>
        <w:t>усовершенствовать приборы и методы исследования в соответствии с поставленной задачей;</w:t>
      </w:r>
    </w:p>
    <w:p w:rsidR="00247A3D" w:rsidRDefault="00247A3D" w:rsidP="00247A3D">
      <w:pPr>
        <w:pStyle w:val="a"/>
        <w:rPr>
          <w:i/>
          <w:sz w:val="24"/>
          <w:szCs w:val="24"/>
        </w:rPr>
      </w:pPr>
      <w:r w:rsidRPr="00C01C18">
        <w:rPr>
          <w:i/>
          <w:sz w:val="24"/>
          <w:szCs w:val="24"/>
        </w:rPr>
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</w: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</w:p>
    <w:p w:rsidR="00247A3D" w:rsidRDefault="00247A3D" w:rsidP="00247A3D">
      <w:pPr>
        <w:pStyle w:val="a"/>
        <w:numPr>
          <w:ilvl w:val="0"/>
          <w:numId w:val="0"/>
        </w:numPr>
        <w:ind w:left="284"/>
      </w:pPr>
      <w:r w:rsidRPr="00CE705C">
        <w:t>Содержание учебного предмета</w:t>
      </w:r>
      <w:r>
        <w:t xml:space="preserve"> физика 10 класс</w:t>
      </w:r>
    </w:p>
    <w:p w:rsidR="00247A3D" w:rsidRPr="00366D1D" w:rsidRDefault="00247A3D" w:rsidP="00247A3D"/>
    <w:p w:rsidR="00247A3D" w:rsidRPr="00CD16E4" w:rsidRDefault="00247A3D" w:rsidP="00247A3D">
      <w:pPr>
        <w:pStyle w:val="a"/>
        <w:numPr>
          <w:ilvl w:val="0"/>
          <w:numId w:val="0"/>
        </w:numPr>
        <w:ind w:left="284"/>
        <w:rPr>
          <w:b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9356"/>
      </w:tblGrid>
      <w:tr w:rsidR="00247A3D" w:rsidRPr="000023BA" w:rsidTr="00247A3D">
        <w:tc>
          <w:tcPr>
            <w:tcW w:w="1701" w:type="dxa"/>
            <w:vAlign w:val="center"/>
          </w:tcPr>
          <w:p w:rsidR="00247A3D" w:rsidRPr="000023BA" w:rsidRDefault="00247A3D" w:rsidP="00334B3D">
            <w:pPr>
              <w:jc w:val="center"/>
              <w:rPr>
                <w:sz w:val="24"/>
                <w:szCs w:val="24"/>
              </w:rPr>
            </w:pPr>
            <w:r w:rsidRPr="000023BA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356" w:type="dxa"/>
            <w:vAlign w:val="center"/>
          </w:tcPr>
          <w:p w:rsidR="00247A3D" w:rsidRPr="000023BA" w:rsidRDefault="00247A3D" w:rsidP="00334B3D">
            <w:pPr>
              <w:jc w:val="center"/>
              <w:rPr>
                <w:sz w:val="24"/>
                <w:szCs w:val="24"/>
              </w:rPr>
            </w:pPr>
            <w:r w:rsidRPr="000023BA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247A3D" w:rsidRPr="000023BA" w:rsidTr="00247A3D">
        <w:tc>
          <w:tcPr>
            <w:tcW w:w="1701" w:type="dxa"/>
            <w:vAlign w:val="center"/>
          </w:tcPr>
          <w:p w:rsidR="00247A3D" w:rsidRPr="00F80683" w:rsidRDefault="00247A3D" w:rsidP="00334B3D">
            <w:pPr>
              <w:jc w:val="center"/>
              <w:rPr>
                <w:b/>
                <w:sz w:val="24"/>
                <w:szCs w:val="24"/>
              </w:rPr>
            </w:pPr>
            <w:r w:rsidRPr="00F80683">
              <w:rPr>
                <w:b/>
                <w:bCs/>
                <w:sz w:val="24"/>
                <w:szCs w:val="24"/>
              </w:rPr>
              <w:t xml:space="preserve">Физика и </w:t>
            </w:r>
            <w:proofErr w:type="spellStart"/>
            <w:proofErr w:type="gramStart"/>
            <w:r w:rsidRPr="00F80683">
              <w:rPr>
                <w:b/>
                <w:bCs/>
                <w:sz w:val="24"/>
                <w:szCs w:val="24"/>
              </w:rPr>
              <w:lastRenderedPageBreak/>
              <w:t>естественно-научный</w:t>
            </w:r>
            <w:proofErr w:type="spellEnd"/>
            <w:proofErr w:type="gramEnd"/>
            <w:r w:rsidRPr="00F80683">
              <w:rPr>
                <w:b/>
                <w:bCs/>
                <w:sz w:val="24"/>
                <w:szCs w:val="24"/>
              </w:rPr>
              <w:t xml:space="preserve"> метод познания природы </w:t>
            </w:r>
          </w:p>
          <w:p w:rsidR="00247A3D" w:rsidRPr="000023BA" w:rsidRDefault="00247A3D" w:rsidP="00334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247A3D" w:rsidRPr="00F80683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F80683">
              <w:rPr>
                <w:bCs/>
                <w:sz w:val="24"/>
                <w:szCs w:val="24"/>
              </w:rPr>
              <w:lastRenderedPageBreak/>
              <w:t xml:space="preserve">Физика – фундаментальная наука о природе. Научный метод познания мира. </w:t>
            </w:r>
            <w:r w:rsidRPr="00F80683">
              <w:rPr>
                <w:bCs/>
                <w:sz w:val="24"/>
                <w:szCs w:val="24"/>
              </w:rPr>
              <w:lastRenderedPageBreak/>
              <w:t xml:space="preserve">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соответствия. Роль и место физики в формировании современной научной картины мира, в практической деятельности людей. </w:t>
            </w:r>
            <w:r w:rsidRPr="00F80683">
              <w:rPr>
                <w:bCs/>
                <w:i/>
                <w:iCs/>
                <w:sz w:val="24"/>
                <w:szCs w:val="24"/>
              </w:rPr>
              <w:t>Физика и культура.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709"/>
              <w:jc w:val="both"/>
              <w:rPr>
                <w:bCs/>
                <w:sz w:val="24"/>
                <w:szCs w:val="24"/>
              </w:rPr>
            </w:pPr>
          </w:p>
        </w:tc>
      </w:tr>
      <w:tr w:rsidR="00247A3D" w:rsidRPr="000023BA" w:rsidTr="00247A3D">
        <w:trPr>
          <w:trHeight w:val="1885"/>
        </w:trPr>
        <w:tc>
          <w:tcPr>
            <w:tcW w:w="1701" w:type="dxa"/>
            <w:vAlign w:val="center"/>
          </w:tcPr>
          <w:p w:rsidR="00247A3D" w:rsidRPr="00F80683" w:rsidRDefault="00247A3D" w:rsidP="00334B3D">
            <w:pPr>
              <w:contextualSpacing/>
              <w:rPr>
                <w:b/>
                <w:bCs/>
                <w:sz w:val="24"/>
                <w:szCs w:val="24"/>
              </w:rPr>
            </w:pPr>
            <w:r w:rsidRPr="00F80683">
              <w:rPr>
                <w:b/>
                <w:bCs/>
                <w:sz w:val="24"/>
                <w:szCs w:val="24"/>
              </w:rPr>
              <w:lastRenderedPageBreak/>
              <w:t>Механика</w:t>
            </w:r>
          </w:p>
          <w:p w:rsidR="00247A3D" w:rsidRPr="000023BA" w:rsidRDefault="00247A3D" w:rsidP="00334B3D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:rsidR="00247A3D" w:rsidRPr="00F80683" w:rsidRDefault="00247A3D" w:rsidP="00334B3D">
            <w:pPr>
              <w:jc w:val="both"/>
              <w:rPr>
                <w:sz w:val="24"/>
                <w:szCs w:val="24"/>
              </w:rPr>
            </w:pPr>
            <w:r w:rsidRPr="00F80683">
              <w:rPr>
                <w:sz w:val="24"/>
                <w:szCs w:val="24"/>
              </w:rPr>
      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</w:t>
            </w:r>
            <w:proofErr w:type="gramStart"/>
            <w:r w:rsidRPr="00F80683">
              <w:rPr>
                <w:sz w:val="24"/>
                <w:szCs w:val="24"/>
              </w:rPr>
              <w:t>.</w:t>
            </w:r>
            <w:proofErr w:type="gramEnd"/>
            <w:r w:rsidRPr="00F80683">
              <w:rPr>
                <w:sz w:val="24"/>
                <w:szCs w:val="24"/>
              </w:rPr>
              <w:t xml:space="preserve"> </w:t>
            </w:r>
            <w:proofErr w:type="gramStart"/>
            <w:r w:rsidRPr="00F80683">
              <w:rPr>
                <w:sz w:val="24"/>
                <w:szCs w:val="24"/>
              </w:rPr>
              <w:t>д</w:t>
            </w:r>
            <w:proofErr w:type="gramEnd"/>
            <w:r w:rsidRPr="00F80683">
              <w:rPr>
                <w:sz w:val="24"/>
                <w:szCs w:val="24"/>
              </w:rPr>
              <w:t xml:space="preserve">вижение тела, брошенного под углом к горизонту. Движение точки по окружности. </w:t>
            </w:r>
            <w:r w:rsidRPr="00F80683">
              <w:rPr>
                <w:i/>
                <w:iCs/>
                <w:sz w:val="24"/>
                <w:szCs w:val="24"/>
              </w:rPr>
              <w:t>Поступательное и вращательное движение твердого тела.</w:t>
            </w:r>
          </w:p>
          <w:p w:rsidR="00247A3D" w:rsidRPr="00F80683" w:rsidRDefault="00247A3D" w:rsidP="00334B3D">
            <w:pPr>
              <w:jc w:val="both"/>
              <w:rPr>
                <w:sz w:val="24"/>
                <w:szCs w:val="24"/>
              </w:rPr>
            </w:pPr>
            <w:r w:rsidRPr="00F80683">
              <w:rPr>
                <w:sz w:val="24"/>
                <w:szCs w:val="24"/>
              </w:rPr>
              <w:t xml:space="preserve"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</w:t>
            </w:r>
            <w:r w:rsidRPr="00F80683">
              <w:rPr>
                <w:i/>
                <w:iCs/>
                <w:sz w:val="24"/>
                <w:szCs w:val="24"/>
              </w:rPr>
              <w:t>Явления, наблюдаемые в неинерциальных системах отсчета.</w:t>
            </w:r>
          </w:p>
          <w:p w:rsidR="00247A3D" w:rsidRPr="00F80683" w:rsidRDefault="00247A3D" w:rsidP="00334B3D">
            <w:pPr>
              <w:jc w:val="both"/>
              <w:rPr>
                <w:sz w:val="24"/>
                <w:szCs w:val="24"/>
              </w:rPr>
            </w:pPr>
            <w:r w:rsidRPr="00F80683">
              <w:rPr>
                <w:sz w:val="24"/>
                <w:szCs w:val="24"/>
              </w:rPr>
              <w:t>Импульс силы. Закон изменения и сохранения импульса. Работа силы. Закон изменения и сохранения энергии.</w:t>
            </w:r>
          </w:p>
          <w:p w:rsidR="00247A3D" w:rsidRPr="00F80683" w:rsidRDefault="00247A3D" w:rsidP="00334B3D">
            <w:pPr>
              <w:jc w:val="both"/>
              <w:rPr>
                <w:sz w:val="24"/>
                <w:szCs w:val="24"/>
              </w:rPr>
            </w:pPr>
            <w:r w:rsidRPr="00F80683">
              <w:rPr>
                <w:sz w:val="24"/>
                <w:szCs w:val="24"/>
              </w:rPr>
              <w:t xml:space="preserve"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</w:t>
            </w:r>
            <w:r w:rsidRPr="00F80683">
              <w:rPr>
                <w:i/>
                <w:iCs/>
                <w:sz w:val="24"/>
                <w:szCs w:val="24"/>
              </w:rPr>
              <w:t>Закон сохранения энергии в динамике жидкости и газа.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jc w:val="both"/>
              <w:rPr>
                <w:sz w:val="24"/>
                <w:szCs w:val="24"/>
              </w:rPr>
            </w:pPr>
          </w:p>
        </w:tc>
      </w:tr>
      <w:tr w:rsidR="00247A3D" w:rsidRPr="000023BA" w:rsidTr="00247A3D">
        <w:trPr>
          <w:trHeight w:val="551"/>
        </w:trPr>
        <w:tc>
          <w:tcPr>
            <w:tcW w:w="1701" w:type="dxa"/>
            <w:vAlign w:val="center"/>
          </w:tcPr>
          <w:p w:rsidR="00247A3D" w:rsidRPr="00F80683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142" w:hanging="142"/>
              <w:jc w:val="both"/>
              <w:rPr>
                <w:b/>
              </w:rPr>
            </w:pPr>
            <w:r w:rsidRPr="00F80683">
              <w:rPr>
                <w:b/>
                <w:bCs/>
              </w:rPr>
              <w:t>Молекулярная физика и термодинамика</w:t>
            </w:r>
          </w:p>
          <w:p w:rsidR="00247A3D" w:rsidRPr="000023BA" w:rsidRDefault="00247A3D" w:rsidP="00334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247A3D" w:rsidRPr="000023BA" w:rsidRDefault="00247A3D" w:rsidP="00334B3D">
            <w:pPr>
              <w:jc w:val="both"/>
              <w:rPr>
                <w:sz w:val="24"/>
                <w:szCs w:val="24"/>
              </w:rPr>
            </w:pPr>
            <w:r w:rsidRPr="000023BA">
              <w:rPr>
                <w:sz w:val="24"/>
                <w:szCs w:val="24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0023BA">
              <w:rPr>
                <w:i/>
                <w:sz w:val="24"/>
                <w:szCs w:val="24"/>
              </w:rPr>
              <w:t>Броуновское движение</w:t>
            </w:r>
            <w:r w:rsidRPr="000023BA">
              <w:rPr>
                <w:sz w:val="24"/>
                <w:szCs w:val="24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</w:t>
            </w:r>
          </w:p>
          <w:p w:rsidR="00247A3D" w:rsidRPr="000023BA" w:rsidRDefault="00247A3D" w:rsidP="00334B3D">
            <w:pPr>
              <w:jc w:val="both"/>
              <w:rPr>
                <w:i/>
                <w:sz w:val="24"/>
                <w:szCs w:val="24"/>
              </w:rPr>
            </w:pPr>
            <w:r w:rsidRPr="000023BA">
              <w:rPr>
                <w:sz w:val="24"/>
                <w:szCs w:val="24"/>
              </w:rPr>
              <w:t xml:space="preserve">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</w:t>
            </w:r>
            <w:r w:rsidRPr="000023BA">
              <w:rPr>
                <w:sz w:val="24"/>
                <w:szCs w:val="24"/>
              </w:rPr>
              <w:lastRenderedPageBreak/>
              <w:t xml:space="preserve">КПД тепловой машины. </w:t>
            </w:r>
            <w:r w:rsidRPr="000023BA">
              <w:rPr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360"/>
              <w:jc w:val="both"/>
              <w:rPr>
                <w:bCs/>
              </w:rPr>
            </w:pPr>
          </w:p>
        </w:tc>
      </w:tr>
      <w:tr w:rsidR="00247A3D" w:rsidRPr="000023BA" w:rsidTr="00247A3D">
        <w:trPr>
          <w:trHeight w:val="552"/>
        </w:trPr>
        <w:tc>
          <w:tcPr>
            <w:tcW w:w="1701" w:type="dxa"/>
            <w:vAlign w:val="center"/>
          </w:tcPr>
          <w:p w:rsidR="00247A3D" w:rsidRPr="00F80683" w:rsidRDefault="00247A3D" w:rsidP="00334B3D">
            <w:pPr>
              <w:jc w:val="center"/>
              <w:rPr>
                <w:b/>
                <w:sz w:val="24"/>
                <w:szCs w:val="24"/>
              </w:rPr>
            </w:pPr>
            <w:r w:rsidRPr="00F80683">
              <w:rPr>
                <w:b/>
                <w:bCs/>
                <w:sz w:val="24"/>
                <w:szCs w:val="24"/>
              </w:rPr>
              <w:lastRenderedPageBreak/>
              <w:t>Электродинамика</w:t>
            </w:r>
          </w:p>
          <w:p w:rsidR="00247A3D" w:rsidRPr="000023BA" w:rsidRDefault="00247A3D" w:rsidP="00334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247A3D" w:rsidRPr="00F80683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F80683">
              <w:rPr>
                <w:bCs/>
                <w:sz w:val="24"/>
                <w:szCs w:val="24"/>
              </w:rPr>
              <w:t>Предмет и задачи электродинамики. Электрическое взаимодействие. Закон сохранения электрического заряда</w:t>
            </w:r>
            <w:r w:rsidRPr="00F80683">
              <w:rPr>
                <w:bCs/>
                <w:i/>
                <w:iCs/>
                <w:sz w:val="24"/>
                <w:szCs w:val="24"/>
              </w:rPr>
              <w:t xml:space="preserve">. </w:t>
            </w:r>
            <w:r w:rsidRPr="00F80683">
              <w:rPr>
                <w:bCs/>
                <w:sz w:val="24"/>
                <w:szCs w:val="24"/>
              </w:rPr>
              <w:t>Закон Кулона. Напряженность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емкость. Конденсатор. Энергия электрического поля.</w:t>
            </w:r>
          </w:p>
          <w:p w:rsidR="00247A3D" w:rsidRPr="00F80683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F80683">
              <w:rPr>
                <w:bCs/>
                <w:sz w:val="24"/>
                <w:szCs w:val="24"/>
              </w:rPr>
      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      </w:r>
            <w:r w:rsidRPr="00F80683">
              <w:rPr>
                <w:bCs/>
                <w:i/>
                <w:iCs/>
                <w:sz w:val="24"/>
                <w:szCs w:val="24"/>
              </w:rPr>
              <w:t>Электролиз.</w:t>
            </w:r>
            <w:r w:rsidRPr="00F80683">
              <w:rPr>
                <w:bCs/>
                <w:sz w:val="24"/>
                <w:szCs w:val="24"/>
              </w:rPr>
              <w:t xml:space="preserve"> Полупроводниковые приборы. </w:t>
            </w:r>
            <w:r w:rsidRPr="00F80683">
              <w:rPr>
                <w:bCs/>
                <w:i/>
                <w:iCs/>
                <w:sz w:val="24"/>
                <w:szCs w:val="24"/>
              </w:rPr>
              <w:t>Сверхпроводимость.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480" w:lineRule="auto"/>
              <w:ind w:left="709"/>
              <w:jc w:val="both"/>
              <w:rPr>
                <w:bCs/>
              </w:rPr>
            </w:pPr>
          </w:p>
        </w:tc>
      </w:tr>
    </w:tbl>
    <w:p w:rsidR="00247A3D" w:rsidRPr="006D0A60" w:rsidRDefault="00247A3D" w:rsidP="00247A3D">
      <w:pPr>
        <w:jc w:val="center"/>
        <w:rPr>
          <w:sz w:val="24"/>
          <w:szCs w:val="24"/>
        </w:rPr>
      </w:pPr>
      <w:r w:rsidRPr="006D0A60">
        <w:rPr>
          <w:b/>
          <w:sz w:val="24"/>
          <w:szCs w:val="24"/>
        </w:rPr>
        <w:t xml:space="preserve">Примерный перечень практических и лабораторных работ </w:t>
      </w:r>
    </w:p>
    <w:p w:rsidR="00247A3D" w:rsidRPr="006D0A60" w:rsidRDefault="00247A3D" w:rsidP="00247A3D">
      <w:pPr>
        <w:rPr>
          <w:sz w:val="24"/>
          <w:szCs w:val="24"/>
        </w:rPr>
      </w:pPr>
      <w:r w:rsidRPr="006D0A60">
        <w:rPr>
          <w:sz w:val="24"/>
          <w:szCs w:val="24"/>
        </w:rPr>
        <w:t>Прямые измерения: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 xml:space="preserve">измерение мгновенной скорости с использованием секундомера или компьютера с датчиками; 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сил в механике;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температуры жидкостными и цифровыми термометрами;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термодинамических параметров газа;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ЭДС источника тока.</w:t>
      </w:r>
    </w:p>
    <w:p w:rsidR="00247A3D" w:rsidRPr="006D0A60" w:rsidRDefault="00247A3D" w:rsidP="00247A3D">
      <w:pPr>
        <w:rPr>
          <w:sz w:val="24"/>
          <w:szCs w:val="24"/>
        </w:rPr>
      </w:pPr>
      <w:r w:rsidRPr="006D0A60">
        <w:rPr>
          <w:sz w:val="24"/>
          <w:szCs w:val="24"/>
        </w:rPr>
        <w:t>Косвенные измерения: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ускорения;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ускорения свободного падения;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определение энергии и импульса по тормозному пути;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удельной теплоты плавления льда;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напряженности вихревого электрического поля (при наблюдении электромагнитной индукции);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измерение внутреннего сопротивления источника тока.</w:t>
      </w:r>
    </w:p>
    <w:p w:rsidR="00247A3D" w:rsidRPr="006D0A60" w:rsidRDefault="00247A3D" w:rsidP="00247A3D">
      <w:pPr>
        <w:rPr>
          <w:sz w:val="24"/>
          <w:szCs w:val="24"/>
        </w:rPr>
      </w:pPr>
    </w:p>
    <w:p w:rsidR="00247A3D" w:rsidRPr="006D0A60" w:rsidRDefault="00247A3D" w:rsidP="00247A3D">
      <w:pPr>
        <w:rPr>
          <w:sz w:val="24"/>
          <w:szCs w:val="24"/>
        </w:rPr>
      </w:pPr>
      <w:r w:rsidRPr="006D0A60">
        <w:rPr>
          <w:sz w:val="24"/>
          <w:szCs w:val="24"/>
        </w:rPr>
        <w:t>Наблюдение явлений: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наблюдение механических явлений в инерциальных и неинерциальных системах отсчета;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наблюдение вынужденных колебаний и резонанса;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наблюдение диффузии.</w:t>
      </w:r>
    </w:p>
    <w:p w:rsidR="00247A3D" w:rsidRPr="006D0A60" w:rsidRDefault="00247A3D" w:rsidP="00247A3D">
      <w:pPr>
        <w:rPr>
          <w:sz w:val="24"/>
          <w:szCs w:val="24"/>
        </w:rPr>
      </w:pPr>
      <w:r w:rsidRPr="006D0A60">
        <w:rPr>
          <w:sz w:val="24"/>
          <w:szCs w:val="24"/>
        </w:rPr>
        <w:t>Исследования: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lastRenderedPageBreak/>
        <w:t>исследование равноускоренного движения с использованием электронного секундомера или компьютера с датчиками;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исследование движения тела, брошенного горизонтально;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исследование центрального удара;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 xml:space="preserve">исследование </w:t>
      </w:r>
      <w:proofErr w:type="spellStart"/>
      <w:r w:rsidRPr="006D0A60">
        <w:rPr>
          <w:sz w:val="24"/>
          <w:szCs w:val="24"/>
        </w:rPr>
        <w:t>изопроцессов</w:t>
      </w:r>
      <w:proofErr w:type="spellEnd"/>
      <w:r w:rsidRPr="006D0A60">
        <w:rPr>
          <w:sz w:val="24"/>
          <w:szCs w:val="24"/>
        </w:rPr>
        <w:t>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 xml:space="preserve">исследование изохорного процесса и оценка абсолютного нуля; 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исследование зависимости напряжения на полюсах источника тока от силы тока в цепи;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исследование зависимости силы тока через лампочку от напряжения на ней;</w:t>
      </w:r>
    </w:p>
    <w:p w:rsidR="00247A3D" w:rsidRPr="006D0A60" w:rsidRDefault="00247A3D" w:rsidP="00247A3D">
      <w:pPr>
        <w:rPr>
          <w:sz w:val="24"/>
          <w:szCs w:val="24"/>
        </w:rPr>
      </w:pPr>
      <w:r w:rsidRPr="006D0A60">
        <w:rPr>
          <w:sz w:val="24"/>
          <w:szCs w:val="24"/>
        </w:rPr>
        <w:t>Конструирование технических устройств:</w:t>
      </w:r>
    </w:p>
    <w:p w:rsidR="00247A3D" w:rsidRPr="006D0A60" w:rsidRDefault="00247A3D" w:rsidP="00247A3D">
      <w:pPr>
        <w:pStyle w:val="a"/>
        <w:rPr>
          <w:sz w:val="24"/>
          <w:szCs w:val="24"/>
        </w:rPr>
      </w:pPr>
      <w:r w:rsidRPr="006D0A60">
        <w:rPr>
          <w:sz w:val="24"/>
          <w:szCs w:val="24"/>
        </w:rPr>
        <w:t>конструирование наклонной плоскости с заданным КПД;</w:t>
      </w:r>
    </w:p>
    <w:p w:rsidR="00247A3D" w:rsidRPr="006D0A60" w:rsidRDefault="00247A3D" w:rsidP="00247A3D">
      <w:pPr>
        <w:pStyle w:val="a"/>
        <w:numPr>
          <w:ilvl w:val="0"/>
          <w:numId w:val="0"/>
        </w:numPr>
        <w:ind w:left="284"/>
        <w:rPr>
          <w:sz w:val="24"/>
          <w:szCs w:val="24"/>
        </w:rPr>
      </w:pPr>
      <w:r w:rsidRPr="006D0A60">
        <w:rPr>
          <w:sz w:val="24"/>
          <w:szCs w:val="24"/>
        </w:rPr>
        <w:t xml:space="preserve">-  конструирование рычажных весов. </w:t>
      </w:r>
    </w:p>
    <w:p w:rsidR="00247A3D" w:rsidRPr="006D0A60" w:rsidRDefault="00247A3D" w:rsidP="00247A3D">
      <w:pPr>
        <w:autoSpaceDE w:val="0"/>
        <w:autoSpaceDN w:val="0"/>
        <w:adjustRightInd w:val="0"/>
        <w:jc w:val="center"/>
        <w:rPr>
          <w:sz w:val="24"/>
          <w:szCs w:val="24"/>
          <w:lang/>
        </w:rPr>
      </w:pPr>
    </w:p>
    <w:p w:rsidR="00247A3D" w:rsidRPr="006D0A60" w:rsidRDefault="00247A3D" w:rsidP="00247A3D">
      <w:pPr>
        <w:autoSpaceDE w:val="0"/>
        <w:autoSpaceDN w:val="0"/>
        <w:adjustRightInd w:val="0"/>
        <w:rPr>
          <w:sz w:val="24"/>
          <w:szCs w:val="24"/>
        </w:rPr>
      </w:pPr>
    </w:p>
    <w:p w:rsidR="00247A3D" w:rsidRPr="006D0A60" w:rsidRDefault="00247A3D" w:rsidP="00247A3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47A3D" w:rsidRPr="006D0A60" w:rsidRDefault="00247A3D" w:rsidP="00247A3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6D0A60">
        <w:rPr>
          <w:rFonts w:ascii="TimesNewRomanPSMT" w:hAnsi="TimesNewRomanPSMT" w:cs="TimesNewRomanPSMT"/>
          <w:b/>
          <w:sz w:val="24"/>
          <w:szCs w:val="24"/>
        </w:rPr>
        <w:t>Тематическое планирование</w:t>
      </w:r>
    </w:p>
    <w:p w:rsidR="00247A3D" w:rsidRPr="006D0A60" w:rsidRDefault="00247A3D" w:rsidP="00247A3D">
      <w:pPr>
        <w:rPr>
          <w:color w:val="000000" w:themeColor="text1"/>
          <w:sz w:val="24"/>
          <w:szCs w:val="24"/>
          <w:lang w:eastAsia="zh-CN"/>
        </w:rPr>
      </w:pPr>
      <w:r w:rsidRPr="006D0A60">
        <w:rPr>
          <w:color w:val="000000" w:themeColor="text1"/>
          <w:sz w:val="24"/>
          <w:szCs w:val="24"/>
          <w:lang w:eastAsia="zh-CN"/>
        </w:rPr>
        <w:t xml:space="preserve">Тематическое планирование по </w:t>
      </w:r>
      <w:r>
        <w:rPr>
          <w:color w:val="000000" w:themeColor="text1"/>
          <w:sz w:val="24"/>
          <w:szCs w:val="24"/>
          <w:lang w:eastAsia="zh-CN"/>
        </w:rPr>
        <w:t>физ</w:t>
      </w:r>
      <w:r w:rsidRPr="006D0A60">
        <w:rPr>
          <w:color w:val="000000" w:themeColor="text1"/>
          <w:sz w:val="24"/>
          <w:szCs w:val="24"/>
          <w:lang w:eastAsia="zh-CN"/>
        </w:rPr>
        <w:t>ике составлено с учетом рабочей программы воспитания. Воспитательный потенциал данного учебного предмета обеспечивает реализацию целевых прио</w:t>
      </w:r>
      <w:r>
        <w:rPr>
          <w:color w:val="000000" w:themeColor="text1"/>
          <w:sz w:val="24"/>
          <w:szCs w:val="24"/>
          <w:lang w:eastAsia="zh-CN"/>
        </w:rPr>
        <w:t>ритетов воспитания обучающихся С</w:t>
      </w:r>
      <w:r w:rsidRPr="006D0A60">
        <w:rPr>
          <w:color w:val="000000" w:themeColor="text1"/>
          <w:sz w:val="24"/>
          <w:szCs w:val="24"/>
          <w:lang w:eastAsia="zh-CN"/>
        </w:rPr>
        <w:t xml:space="preserve">ОО. </w:t>
      </w:r>
    </w:p>
    <w:p w:rsidR="00247A3D" w:rsidRDefault="00247A3D" w:rsidP="00247A3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</w:p>
    <w:tbl>
      <w:tblPr>
        <w:tblpPr w:leftFromText="180" w:rightFromText="180" w:vertAnchor="text" w:horzAnchor="page" w:tblpX="1610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1"/>
        <w:gridCol w:w="1840"/>
        <w:gridCol w:w="2907"/>
        <w:gridCol w:w="1815"/>
      </w:tblGrid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A3D" w:rsidRPr="00306BA1" w:rsidRDefault="00247A3D" w:rsidP="00334B3D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306BA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работы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C25E9">
              <w:rPr>
                <w:b/>
                <w:bCs/>
                <w:sz w:val="24"/>
                <w:szCs w:val="24"/>
              </w:rPr>
              <w:t>Основные особенности физического метода исследования.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Кинематика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материальной точки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47A3D" w:rsidRPr="002D1CFA" w:rsidTr="00247A3D">
        <w:trPr>
          <w:trHeight w:val="330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>Законы сохранения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Статика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>Основы молекулярно-кинетической теории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 xml:space="preserve">Температура. Энергия </w:t>
            </w:r>
            <w:r w:rsidRPr="00311FE4">
              <w:rPr>
                <w:b/>
                <w:sz w:val="24"/>
                <w:szCs w:val="24"/>
              </w:rPr>
              <w:lastRenderedPageBreak/>
              <w:t>теплового движения молекул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7E4264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bCs/>
                <w:sz w:val="24"/>
                <w:szCs w:val="24"/>
              </w:rPr>
              <w:lastRenderedPageBreak/>
              <w:t>Уравнение состояния идеального газа. Газовые законы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306BA1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термодинамики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>Взаимные превращения жидкостей и газов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Твердые тела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>Электростатика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Законы постоянного тока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11FE4">
              <w:rPr>
                <w:b/>
                <w:sz w:val="24"/>
                <w:szCs w:val="24"/>
              </w:rPr>
              <w:t>Электрический ток в различных средах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Физический практикум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47A3D" w:rsidRPr="002D1CFA" w:rsidTr="00247A3D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Default="00247A3D" w:rsidP="00334B3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7A3D" w:rsidRPr="002D1CFA" w:rsidTr="00247A3D">
        <w:trPr>
          <w:trHeight w:val="383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714A4A" w:rsidRDefault="00247A3D" w:rsidP="00334B3D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714A4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714A4A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714A4A"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714A4A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3D" w:rsidRPr="00714A4A" w:rsidRDefault="00247A3D" w:rsidP="00334B3D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47A3D" w:rsidRDefault="00247A3D" w:rsidP="00247A3D">
      <w:pPr>
        <w:rPr>
          <w:b/>
          <w:bCs/>
          <w:sz w:val="24"/>
          <w:szCs w:val="24"/>
        </w:rPr>
      </w:pPr>
    </w:p>
    <w:p w:rsidR="00247A3D" w:rsidRDefault="00247A3D" w:rsidP="00247A3D">
      <w:pPr>
        <w:rPr>
          <w:b/>
          <w:bCs/>
          <w:sz w:val="24"/>
          <w:szCs w:val="24"/>
        </w:rPr>
      </w:pPr>
    </w:p>
    <w:p w:rsidR="00247A3D" w:rsidRPr="00F21288" w:rsidRDefault="00247A3D" w:rsidP="00247A3D">
      <w:pPr>
        <w:rPr>
          <w:b/>
          <w:bCs/>
          <w:sz w:val="24"/>
          <w:szCs w:val="24"/>
        </w:rPr>
      </w:pPr>
    </w:p>
    <w:p w:rsidR="00247A3D" w:rsidRPr="00284CDE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E705C">
        <w:rPr>
          <w:b/>
          <w:sz w:val="24"/>
          <w:szCs w:val="24"/>
        </w:rPr>
        <w:t>Содержание учебного предмета</w:t>
      </w:r>
      <w:r>
        <w:rPr>
          <w:b/>
          <w:sz w:val="24"/>
          <w:szCs w:val="24"/>
        </w:rPr>
        <w:t xml:space="preserve"> физика 11 класс</w:t>
      </w:r>
    </w:p>
    <w:p w:rsidR="00247A3D" w:rsidRDefault="00247A3D" w:rsidP="00247A3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09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9219"/>
      </w:tblGrid>
      <w:tr w:rsidR="00247A3D" w:rsidRPr="000023BA" w:rsidTr="00247A3D">
        <w:tc>
          <w:tcPr>
            <w:tcW w:w="1702" w:type="dxa"/>
            <w:vAlign w:val="center"/>
          </w:tcPr>
          <w:p w:rsidR="00247A3D" w:rsidRPr="000023BA" w:rsidRDefault="00247A3D" w:rsidP="00334B3D">
            <w:pPr>
              <w:jc w:val="center"/>
              <w:rPr>
                <w:sz w:val="24"/>
                <w:szCs w:val="24"/>
              </w:rPr>
            </w:pPr>
            <w:r w:rsidRPr="000023BA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219" w:type="dxa"/>
            <w:vAlign w:val="center"/>
          </w:tcPr>
          <w:p w:rsidR="00247A3D" w:rsidRPr="000023BA" w:rsidRDefault="00247A3D" w:rsidP="00334B3D">
            <w:pPr>
              <w:jc w:val="center"/>
              <w:rPr>
                <w:sz w:val="24"/>
                <w:szCs w:val="24"/>
              </w:rPr>
            </w:pPr>
            <w:r w:rsidRPr="000023BA">
              <w:rPr>
                <w:b/>
                <w:sz w:val="24"/>
                <w:szCs w:val="24"/>
              </w:rPr>
              <w:t>Краткое содержание</w:t>
            </w:r>
          </w:p>
        </w:tc>
      </w:tr>
      <w:tr w:rsidR="00247A3D" w:rsidRPr="000023BA" w:rsidTr="00247A3D">
        <w:tc>
          <w:tcPr>
            <w:tcW w:w="1702" w:type="dxa"/>
            <w:vAlign w:val="center"/>
          </w:tcPr>
          <w:p w:rsidR="00247A3D" w:rsidRPr="00F80683" w:rsidRDefault="00247A3D" w:rsidP="00334B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Механика</w:t>
            </w:r>
          </w:p>
          <w:p w:rsidR="00247A3D" w:rsidRPr="000023BA" w:rsidRDefault="00247A3D" w:rsidP="00334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9" w:type="dxa"/>
          </w:tcPr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Механические колебания и волны. Амплитуда, период, частота, </w:t>
            </w:r>
            <w:proofErr w:type="spellStart"/>
            <w:r w:rsidRPr="0080191D">
              <w:rPr>
                <w:bCs/>
                <w:sz w:val="24"/>
                <w:szCs w:val="24"/>
              </w:rPr>
              <w:t>фазаколебаний</w:t>
            </w:r>
            <w:proofErr w:type="spellEnd"/>
            <w:r w:rsidRPr="0080191D">
              <w:rPr>
                <w:bCs/>
                <w:sz w:val="24"/>
                <w:szCs w:val="24"/>
              </w:rPr>
              <w:t xml:space="preserve">. Превращения энергии при колебаниях. </w:t>
            </w:r>
            <w:r w:rsidRPr="0080191D">
              <w:rPr>
                <w:bCs/>
                <w:i/>
                <w:iCs/>
                <w:sz w:val="24"/>
                <w:szCs w:val="24"/>
              </w:rPr>
              <w:t>Вынужденные колебания, резонанс.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>Поперечные и продольные волны. Энергия волны. Интерференция и дифракция волн. Звуковые волны.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709"/>
              <w:jc w:val="both"/>
              <w:rPr>
                <w:bCs/>
                <w:sz w:val="24"/>
                <w:szCs w:val="24"/>
              </w:rPr>
            </w:pPr>
          </w:p>
        </w:tc>
      </w:tr>
      <w:tr w:rsidR="00247A3D" w:rsidRPr="000023BA" w:rsidTr="00247A3D">
        <w:trPr>
          <w:trHeight w:val="1885"/>
        </w:trPr>
        <w:tc>
          <w:tcPr>
            <w:tcW w:w="1702" w:type="dxa"/>
            <w:vAlign w:val="center"/>
          </w:tcPr>
          <w:p w:rsidR="00247A3D" w:rsidRPr="00F80683" w:rsidRDefault="00247A3D" w:rsidP="00334B3D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Электродинамика</w:t>
            </w:r>
          </w:p>
          <w:p w:rsidR="00247A3D" w:rsidRPr="000023BA" w:rsidRDefault="00247A3D" w:rsidP="00334B3D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9" w:type="dxa"/>
          </w:tcPr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      </w:r>
          </w:p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      </w:r>
            <w:r w:rsidRPr="0080191D">
              <w:rPr>
                <w:i/>
                <w:iCs/>
                <w:sz w:val="24"/>
                <w:szCs w:val="24"/>
              </w:rPr>
              <w:t>.</w:t>
            </w:r>
            <w:r w:rsidRPr="0080191D">
              <w:rPr>
                <w:sz w:val="24"/>
                <w:szCs w:val="24"/>
              </w:rPr>
              <w:t xml:space="preserve"> </w:t>
            </w:r>
            <w:r w:rsidRPr="0080191D">
              <w:rPr>
                <w:sz w:val="24"/>
                <w:szCs w:val="24"/>
              </w:rPr>
              <w:lastRenderedPageBreak/>
              <w:t>Магнитные свойства вещества.</w:t>
            </w:r>
          </w:p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 xml:space="preserve"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</w:t>
            </w:r>
            <w:r w:rsidRPr="0080191D">
              <w:rPr>
                <w:i/>
                <w:iCs/>
                <w:sz w:val="24"/>
                <w:szCs w:val="24"/>
              </w:rPr>
              <w:t>Элементарная теория трансформатора.</w:t>
            </w:r>
          </w:p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>Электромагнитное поле</w:t>
            </w:r>
            <w:r w:rsidRPr="0080191D">
              <w:rPr>
                <w:i/>
                <w:iCs/>
                <w:sz w:val="24"/>
                <w:szCs w:val="24"/>
              </w:rPr>
              <w:t xml:space="preserve">. </w:t>
            </w:r>
            <w:r w:rsidRPr="0080191D">
              <w:rPr>
                <w:sz w:val="24"/>
                <w:szCs w:val="24"/>
              </w:rPr>
              <w:t>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      </w:r>
          </w:p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</w:t>
            </w:r>
          </w:p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 xml:space="preserve">Волновые свойства света. Скорость света. Интерференция света. Когерентность. Дифракция света. Поляризация света. Дисперсия света. Практическое применение электромагнитных излучений. 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jc w:val="both"/>
              <w:rPr>
                <w:sz w:val="24"/>
                <w:szCs w:val="24"/>
              </w:rPr>
            </w:pPr>
          </w:p>
        </w:tc>
      </w:tr>
      <w:tr w:rsidR="00247A3D" w:rsidRPr="000023BA" w:rsidTr="00247A3D">
        <w:trPr>
          <w:trHeight w:val="551"/>
        </w:trPr>
        <w:tc>
          <w:tcPr>
            <w:tcW w:w="1702" w:type="dxa"/>
            <w:vAlign w:val="center"/>
          </w:tcPr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142" w:hanging="142"/>
              <w:jc w:val="both"/>
              <w:rPr>
                <w:b/>
                <w:sz w:val="24"/>
                <w:szCs w:val="24"/>
              </w:rPr>
            </w:pPr>
            <w:r w:rsidRPr="00366D1D">
              <w:rPr>
                <w:b/>
                <w:bCs/>
                <w:sz w:val="24"/>
                <w:szCs w:val="24"/>
              </w:rPr>
              <w:lastRenderedPageBreak/>
              <w:t>Основы специальной теории относительности</w:t>
            </w:r>
          </w:p>
        </w:tc>
        <w:tc>
          <w:tcPr>
            <w:tcW w:w="9219" w:type="dxa"/>
          </w:tcPr>
          <w:p w:rsidR="00247A3D" w:rsidRPr="0080191D" w:rsidRDefault="00247A3D" w:rsidP="00334B3D">
            <w:pPr>
              <w:jc w:val="both"/>
              <w:rPr>
                <w:sz w:val="24"/>
                <w:szCs w:val="24"/>
              </w:rPr>
            </w:pPr>
            <w:r w:rsidRPr="0080191D">
              <w:rPr>
                <w:sz w:val="24"/>
                <w:szCs w:val="24"/>
              </w:rPr>
              <w:t xml:space="preserve">Инвариантность модуля скорости света в вакууме. Принцип относительности Эйнштейна. </w:t>
            </w:r>
            <w:r w:rsidRPr="0080191D">
              <w:rPr>
                <w:i/>
                <w:iCs/>
                <w:sz w:val="24"/>
                <w:szCs w:val="24"/>
              </w:rPr>
              <w:t>Пространство и время в специальной теории относительности. Энергия и импульс свободной частицы.</w:t>
            </w:r>
            <w:r w:rsidRPr="0080191D">
              <w:rPr>
                <w:sz w:val="24"/>
                <w:szCs w:val="24"/>
              </w:rPr>
              <w:t xml:space="preserve"> Связь массы и энергии свободной частицы. Энергия покоя.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360" w:lineRule="auto"/>
              <w:ind w:left="360"/>
              <w:jc w:val="both"/>
              <w:rPr>
                <w:bCs/>
              </w:rPr>
            </w:pPr>
          </w:p>
        </w:tc>
      </w:tr>
      <w:tr w:rsidR="00247A3D" w:rsidRPr="000023BA" w:rsidTr="00247A3D">
        <w:trPr>
          <w:trHeight w:val="552"/>
        </w:trPr>
        <w:tc>
          <w:tcPr>
            <w:tcW w:w="1702" w:type="dxa"/>
            <w:vAlign w:val="center"/>
          </w:tcPr>
          <w:p w:rsidR="00247A3D" w:rsidRPr="0080191D" w:rsidRDefault="00247A3D" w:rsidP="00334B3D">
            <w:pPr>
              <w:jc w:val="center"/>
              <w:rPr>
                <w:b/>
                <w:bCs/>
                <w:sz w:val="24"/>
                <w:szCs w:val="24"/>
              </w:rPr>
            </w:pPr>
            <w:r w:rsidRPr="0080191D">
              <w:rPr>
                <w:b/>
                <w:bCs/>
                <w:sz w:val="24"/>
                <w:szCs w:val="24"/>
              </w:rPr>
              <w:t>Квантовая физика. Физика атома и атомного ядра</w:t>
            </w:r>
          </w:p>
          <w:p w:rsidR="00247A3D" w:rsidRPr="000023BA" w:rsidRDefault="00247A3D" w:rsidP="00334B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9" w:type="dxa"/>
          </w:tcPr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Предмет и задачи квантовой физики. 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Тепловое излучение. Распределение энергии в спектре абсолютно черного тела. 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>Гипотеза М. Планка о квантах. Фотоэффект. Опыты А.Г. Столетова, законы фотоэффекта. Уравнение А. Эйнштейна для фотоэффекта.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Фотон. </w:t>
            </w:r>
            <w:r w:rsidRPr="0080191D">
              <w:rPr>
                <w:bCs/>
                <w:i/>
                <w:iCs/>
                <w:sz w:val="24"/>
                <w:szCs w:val="24"/>
              </w:rPr>
              <w:t>Опыты П.Н. Лебедева и С.И. Вавилова.</w:t>
            </w:r>
            <w:r w:rsidRPr="0080191D">
              <w:rPr>
                <w:bCs/>
                <w:sz w:val="24"/>
                <w:szCs w:val="24"/>
              </w:rPr>
              <w:t xml:space="preserve"> Гипотеза Л. де Бройля о волновых свойствах частиц. Корпускулярно-</w:t>
            </w:r>
            <w:r w:rsidRPr="0080191D">
              <w:rPr>
                <w:bCs/>
                <w:sz w:val="24"/>
                <w:szCs w:val="24"/>
              </w:rPr>
              <w:softHyphen/>
              <w:t xml:space="preserve">волновой дуализм. </w:t>
            </w:r>
            <w:r w:rsidRPr="0080191D">
              <w:rPr>
                <w:bCs/>
                <w:i/>
                <w:iCs/>
                <w:sz w:val="24"/>
                <w:szCs w:val="24"/>
              </w:rPr>
              <w:t>Дифракция электронов.</w:t>
            </w:r>
            <w:r w:rsidRPr="0080191D">
              <w:rPr>
                <w:bCs/>
                <w:sz w:val="24"/>
                <w:szCs w:val="24"/>
              </w:rPr>
              <w:t xml:space="preserve"> Давление света. Соотношение неопределенностей Гейзенберга.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>Модели строения атома. Объяснение линейчатого спектра водорода на основе квантовых постулатов Н. Бора. Спонтанное и вынужденное излучение света.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>Состав и строение атомного ядра. Изотопы. Ядерные силы. Дефект массы и энергия связи ядра.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lastRenderedPageBreak/>
              <w:t xml:space="preserve">Элементарные частицы. Фундаментальные взаимодействия. </w:t>
            </w:r>
            <w:r w:rsidRPr="0080191D">
              <w:rPr>
                <w:bCs/>
                <w:i/>
                <w:iCs/>
                <w:sz w:val="24"/>
                <w:szCs w:val="24"/>
              </w:rPr>
              <w:t xml:space="preserve">Ускорители элементарных частиц. </w:t>
            </w:r>
          </w:p>
          <w:p w:rsidR="00247A3D" w:rsidRPr="000023BA" w:rsidRDefault="00247A3D" w:rsidP="00334B3D">
            <w:pPr>
              <w:widowControl w:val="0"/>
              <w:tabs>
                <w:tab w:val="left" w:pos="851"/>
                <w:tab w:val="left" w:pos="989"/>
              </w:tabs>
              <w:spacing w:line="480" w:lineRule="auto"/>
              <w:ind w:left="709"/>
              <w:jc w:val="both"/>
              <w:rPr>
                <w:bCs/>
              </w:rPr>
            </w:pPr>
          </w:p>
        </w:tc>
      </w:tr>
      <w:tr w:rsidR="00247A3D" w:rsidRPr="000023BA" w:rsidTr="00247A3D">
        <w:trPr>
          <w:trHeight w:val="552"/>
        </w:trPr>
        <w:tc>
          <w:tcPr>
            <w:tcW w:w="1702" w:type="dxa"/>
            <w:vAlign w:val="center"/>
          </w:tcPr>
          <w:p w:rsidR="00247A3D" w:rsidRPr="0080191D" w:rsidRDefault="00247A3D" w:rsidP="00334B3D">
            <w:pPr>
              <w:jc w:val="center"/>
              <w:rPr>
                <w:b/>
                <w:bCs/>
                <w:sz w:val="24"/>
                <w:szCs w:val="24"/>
              </w:rPr>
            </w:pPr>
            <w:r w:rsidRPr="0080191D">
              <w:rPr>
                <w:b/>
                <w:bCs/>
                <w:sz w:val="24"/>
                <w:szCs w:val="24"/>
              </w:rPr>
              <w:lastRenderedPageBreak/>
              <w:t>Строение Вселенной</w:t>
            </w:r>
          </w:p>
          <w:p w:rsidR="00247A3D" w:rsidRPr="0080191D" w:rsidRDefault="00247A3D" w:rsidP="00334B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9" w:type="dxa"/>
          </w:tcPr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>Применимость законов физики для объяснения природы космических объектов</w:t>
            </w:r>
            <w:r w:rsidRPr="0080191D">
              <w:rPr>
                <w:bCs/>
                <w:i/>
                <w:iCs/>
                <w:sz w:val="24"/>
                <w:szCs w:val="24"/>
              </w:rPr>
              <w:t xml:space="preserve">. </w:t>
            </w:r>
            <w:r w:rsidRPr="0080191D">
              <w:rPr>
                <w:bCs/>
                <w:sz w:val="24"/>
                <w:szCs w:val="24"/>
              </w:rPr>
              <w:t>Солнечная система. Звезды и источники их энергии. Классификация звезд. Эволюция Солнца и звезд.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  <w:r w:rsidRPr="0080191D">
              <w:rPr>
                <w:bCs/>
                <w:sz w:val="24"/>
                <w:szCs w:val="24"/>
              </w:rPr>
              <w:t xml:space="preserve">Галактика. Другие галактики. Пространственно-временные масштабы наблюдаемой Вселенной. Представление об эволюции Вселенной. </w:t>
            </w:r>
            <w:r w:rsidRPr="0080191D">
              <w:rPr>
                <w:bCs/>
                <w:i/>
                <w:iCs/>
                <w:sz w:val="24"/>
                <w:szCs w:val="24"/>
              </w:rPr>
              <w:t xml:space="preserve">Темная материя и темная энергия. </w:t>
            </w:r>
          </w:p>
          <w:p w:rsidR="00247A3D" w:rsidRPr="0080191D" w:rsidRDefault="00247A3D" w:rsidP="00334B3D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247A3D" w:rsidRDefault="00247A3D" w:rsidP="00247A3D">
      <w:pPr>
        <w:rPr>
          <w:sz w:val="24"/>
          <w:szCs w:val="24"/>
        </w:rPr>
      </w:pP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b/>
          <w:sz w:val="24"/>
          <w:szCs w:val="24"/>
        </w:rPr>
        <w:t xml:space="preserve">Примерный перечень практических и лабораторных работ (на выбор учителя) </w:t>
      </w: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sz w:val="24"/>
          <w:szCs w:val="24"/>
        </w:rPr>
        <w:t>Косвенные измерения: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определение показателя преломления среды;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измерение фокусного расстояния собирающей и рассеивающей линз;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определение длины световой волны;</w:t>
      </w: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sz w:val="24"/>
          <w:szCs w:val="24"/>
        </w:rPr>
        <w:t>Наблюдение явлений: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наблюдение явления электромагнитной индукции;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наблюдение волновых свой</w:t>
      </w:r>
      <w:proofErr w:type="gramStart"/>
      <w:r w:rsidRPr="00910F31">
        <w:rPr>
          <w:sz w:val="24"/>
          <w:szCs w:val="24"/>
        </w:rPr>
        <w:t>ств св</w:t>
      </w:r>
      <w:proofErr w:type="gramEnd"/>
      <w:r w:rsidRPr="00910F31">
        <w:rPr>
          <w:sz w:val="24"/>
          <w:szCs w:val="24"/>
        </w:rPr>
        <w:t>ета: дифракция, интерференция, поляризация;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вечерние наблюдения звезд, Луны и планет в телескоп или бинокль.</w:t>
      </w: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sz w:val="24"/>
          <w:szCs w:val="24"/>
        </w:rPr>
        <w:t>Исследования: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исследование нагревания воды нагревателем небольшой мощности;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исследование явления электромагнитной индукции;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исследование зависимости угла преломления от угла падения;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 xml:space="preserve">исследование зависимости расстояния </w:t>
      </w:r>
      <w:proofErr w:type="gramStart"/>
      <w:r w:rsidRPr="00910F31">
        <w:rPr>
          <w:sz w:val="24"/>
          <w:szCs w:val="24"/>
        </w:rPr>
        <w:t>от линзы до изображения от расстояния от линзы до предмета</w:t>
      </w:r>
      <w:proofErr w:type="gramEnd"/>
      <w:r w:rsidRPr="00910F31">
        <w:rPr>
          <w:sz w:val="24"/>
          <w:szCs w:val="24"/>
        </w:rPr>
        <w:t>;</w:t>
      </w: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sz w:val="24"/>
          <w:szCs w:val="24"/>
        </w:rPr>
        <w:t>Проверка гипотез (в том числе имеются неверные):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напряжение при последовательном включении лампочки и резистора не равно сумме напряжений на лампочке и резисторе;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угол преломления прямо пропорционален углу падения;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при плотном сложении двух линз оптические силы складываются;</w:t>
      </w:r>
    </w:p>
    <w:p w:rsidR="00247A3D" w:rsidRPr="00910F31" w:rsidRDefault="00247A3D" w:rsidP="00247A3D">
      <w:pPr>
        <w:rPr>
          <w:sz w:val="24"/>
          <w:szCs w:val="24"/>
        </w:rPr>
      </w:pPr>
      <w:r w:rsidRPr="00910F31">
        <w:rPr>
          <w:sz w:val="24"/>
          <w:szCs w:val="24"/>
        </w:rPr>
        <w:t>Конструирование технических устройств: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lastRenderedPageBreak/>
        <w:t>конструирование электродвигателя;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>конструирование трансформатора;</w:t>
      </w:r>
    </w:p>
    <w:p w:rsidR="00247A3D" w:rsidRPr="00910F31" w:rsidRDefault="00247A3D" w:rsidP="00247A3D">
      <w:pPr>
        <w:pStyle w:val="a"/>
        <w:rPr>
          <w:sz w:val="24"/>
          <w:szCs w:val="24"/>
        </w:rPr>
      </w:pPr>
      <w:r w:rsidRPr="00910F31">
        <w:rPr>
          <w:sz w:val="24"/>
          <w:szCs w:val="24"/>
        </w:rPr>
        <w:t xml:space="preserve">конструирование модели телескопа или микроскопа. </w:t>
      </w:r>
    </w:p>
    <w:p w:rsidR="00247A3D" w:rsidRPr="00910F31" w:rsidRDefault="00247A3D" w:rsidP="00247A3D">
      <w:pPr>
        <w:rPr>
          <w:sz w:val="24"/>
          <w:szCs w:val="24"/>
        </w:rPr>
      </w:pPr>
    </w:p>
    <w:p w:rsidR="00247A3D" w:rsidRPr="00910F31" w:rsidRDefault="00247A3D" w:rsidP="00247A3D">
      <w:pPr>
        <w:rPr>
          <w:sz w:val="24"/>
          <w:szCs w:val="24"/>
        </w:rPr>
      </w:pPr>
    </w:p>
    <w:p w:rsidR="00247A3D" w:rsidRDefault="00247A3D" w:rsidP="00247A3D">
      <w:pPr>
        <w:pStyle w:val="a7"/>
        <w:spacing w:after="0"/>
        <w:jc w:val="center"/>
        <w:rPr>
          <w:b/>
          <w:bCs/>
        </w:rPr>
      </w:pPr>
      <w:bookmarkStart w:id="0" w:name="_GoBack"/>
      <w:r w:rsidRPr="00910F31">
        <w:rPr>
          <w:b/>
          <w:bCs/>
        </w:rPr>
        <w:t>Тематическое планирование.</w:t>
      </w:r>
    </w:p>
    <w:p w:rsidR="00247A3D" w:rsidRPr="006D0A60" w:rsidRDefault="00247A3D" w:rsidP="00247A3D">
      <w:pPr>
        <w:rPr>
          <w:color w:val="000000" w:themeColor="text1"/>
          <w:sz w:val="24"/>
          <w:szCs w:val="24"/>
          <w:lang w:eastAsia="zh-CN"/>
        </w:rPr>
      </w:pPr>
      <w:r w:rsidRPr="006D0A60">
        <w:rPr>
          <w:color w:val="000000" w:themeColor="text1"/>
          <w:sz w:val="24"/>
          <w:szCs w:val="24"/>
          <w:lang w:eastAsia="zh-CN"/>
        </w:rPr>
        <w:t xml:space="preserve">Тематическое планирование по </w:t>
      </w:r>
      <w:r>
        <w:rPr>
          <w:color w:val="000000" w:themeColor="text1"/>
          <w:sz w:val="24"/>
          <w:szCs w:val="24"/>
          <w:lang w:eastAsia="zh-CN"/>
        </w:rPr>
        <w:t>физ</w:t>
      </w:r>
      <w:r w:rsidRPr="006D0A60">
        <w:rPr>
          <w:color w:val="000000" w:themeColor="text1"/>
          <w:sz w:val="24"/>
          <w:szCs w:val="24"/>
          <w:lang w:eastAsia="zh-CN"/>
        </w:rPr>
        <w:t>ике составлено с учетом рабочей программы воспитания. Воспитательный потенциал данного учебного предмета обеспечивает реализацию целевых прио</w:t>
      </w:r>
      <w:r>
        <w:rPr>
          <w:color w:val="000000" w:themeColor="text1"/>
          <w:sz w:val="24"/>
          <w:szCs w:val="24"/>
          <w:lang w:eastAsia="zh-CN"/>
        </w:rPr>
        <w:t>ритетов воспитания обучающихся С</w:t>
      </w:r>
      <w:r w:rsidRPr="006D0A60">
        <w:rPr>
          <w:color w:val="000000" w:themeColor="text1"/>
          <w:sz w:val="24"/>
          <w:szCs w:val="24"/>
          <w:lang w:eastAsia="zh-CN"/>
        </w:rPr>
        <w:t xml:space="preserve">ОО. </w:t>
      </w:r>
    </w:p>
    <w:p w:rsidR="00247A3D" w:rsidRPr="00910F31" w:rsidRDefault="00247A3D" w:rsidP="00247A3D">
      <w:pPr>
        <w:pStyle w:val="a7"/>
        <w:spacing w:after="0"/>
        <w:jc w:val="center"/>
        <w:rPr>
          <w:b/>
          <w:bCs/>
        </w:rPr>
      </w:pPr>
    </w:p>
    <w:p w:rsidR="00247A3D" w:rsidRPr="00910F31" w:rsidRDefault="00247A3D" w:rsidP="00247A3D">
      <w:pPr>
        <w:ind w:firstLine="360"/>
        <w:jc w:val="center"/>
        <w:rPr>
          <w:rFonts w:eastAsia="Batang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1800"/>
        <w:gridCol w:w="1980"/>
        <w:gridCol w:w="2160"/>
      </w:tblGrid>
      <w:tr w:rsidR="00247A3D" w:rsidRPr="00910F31" w:rsidTr="00334B3D">
        <w:trPr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Тема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252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Количество</w:t>
            </w:r>
          </w:p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часов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Кол-во</w:t>
            </w:r>
          </w:p>
          <w:p w:rsidR="00247A3D" w:rsidRPr="00910F31" w:rsidRDefault="00247A3D" w:rsidP="00334B3D">
            <w:pPr>
              <w:ind w:right="-108" w:firstLine="72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лабораторных</w:t>
            </w:r>
          </w:p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работ</w:t>
            </w: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Кол-во</w:t>
            </w:r>
          </w:p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контрольных</w:t>
            </w:r>
          </w:p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работ</w:t>
            </w:r>
          </w:p>
        </w:tc>
      </w:tr>
      <w:tr w:rsidR="00247A3D" w:rsidRPr="00910F31" w:rsidTr="00334B3D">
        <w:trPr>
          <w:jc w:val="center"/>
        </w:trPr>
        <w:tc>
          <w:tcPr>
            <w:tcW w:w="3060" w:type="dxa"/>
          </w:tcPr>
          <w:p w:rsidR="00247A3D" w:rsidRPr="00910F31" w:rsidRDefault="00247A3D" w:rsidP="00334B3D">
            <w:pPr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Основы электродинамики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72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22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</w:tr>
      <w:tr w:rsidR="00247A3D" w:rsidRPr="00910F31" w:rsidTr="00334B3D">
        <w:trPr>
          <w:jc w:val="center"/>
        </w:trPr>
        <w:tc>
          <w:tcPr>
            <w:tcW w:w="3060" w:type="dxa"/>
          </w:tcPr>
          <w:p w:rsidR="00247A3D" w:rsidRPr="00910F31" w:rsidRDefault="00247A3D" w:rsidP="00334B3D">
            <w:pPr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Механические колебания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72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247A3D" w:rsidRPr="00910F31" w:rsidTr="00334B3D">
        <w:trPr>
          <w:jc w:val="center"/>
        </w:trPr>
        <w:tc>
          <w:tcPr>
            <w:tcW w:w="3060" w:type="dxa"/>
          </w:tcPr>
          <w:p w:rsidR="00247A3D" w:rsidRPr="00910F31" w:rsidRDefault="00247A3D" w:rsidP="00334B3D">
            <w:pPr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Электродинамика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72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19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</w:tr>
      <w:tr w:rsidR="00247A3D" w:rsidRPr="00910F31" w:rsidTr="00334B3D">
        <w:trPr>
          <w:jc w:val="center"/>
        </w:trPr>
        <w:tc>
          <w:tcPr>
            <w:tcW w:w="3060" w:type="dxa"/>
          </w:tcPr>
          <w:p w:rsidR="00247A3D" w:rsidRPr="00910F31" w:rsidRDefault="00247A3D" w:rsidP="00334B3D">
            <w:pPr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Механические волны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72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247A3D" w:rsidRPr="00910F31" w:rsidTr="00334B3D">
        <w:trPr>
          <w:trHeight w:val="49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Электромагнитные волны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</w:tr>
      <w:tr w:rsidR="00247A3D" w:rsidRPr="00910F31" w:rsidTr="00334B3D">
        <w:trPr>
          <w:trHeight w:val="45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Оптика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22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</w:tr>
      <w:tr w:rsidR="00247A3D" w:rsidRPr="00910F31" w:rsidTr="00334B3D">
        <w:trPr>
          <w:trHeight w:val="45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Основы специальной теории относительности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247A3D" w:rsidRPr="00910F31" w:rsidTr="00334B3D">
        <w:trPr>
          <w:trHeight w:val="45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sz w:val="24"/>
                <w:szCs w:val="24"/>
              </w:rPr>
              <w:t>Квантовая физика. Физика атома и атомного ядра.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32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2</w:t>
            </w:r>
          </w:p>
        </w:tc>
      </w:tr>
      <w:tr w:rsidR="00247A3D" w:rsidRPr="00910F31" w:rsidTr="00334B3D">
        <w:trPr>
          <w:trHeight w:val="45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Строение Вселенной.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14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247A3D" w:rsidRPr="00910F31" w:rsidTr="00334B3D">
        <w:trPr>
          <w:trHeight w:val="45"/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Повторение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28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3</w:t>
            </w:r>
          </w:p>
        </w:tc>
      </w:tr>
      <w:tr w:rsidR="00247A3D" w:rsidRPr="00910F31" w:rsidTr="00334B3D">
        <w:trPr>
          <w:jc w:val="center"/>
        </w:trPr>
        <w:tc>
          <w:tcPr>
            <w:tcW w:w="3060" w:type="dxa"/>
            <w:vAlign w:val="center"/>
          </w:tcPr>
          <w:p w:rsidR="00247A3D" w:rsidRPr="00910F31" w:rsidRDefault="00247A3D" w:rsidP="00334B3D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Всего</w:t>
            </w:r>
          </w:p>
        </w:tc>
        <w:tc>
          <w:tcPr>
            <w:tcW w:w="180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b/>
                <w:sz w:val="24"/>
                <w:szCs w:val="24"/>
              </w:rPr>
            </w:pPr>
            <w:r w:rsidRPr="00910F31">
              <w:rPr>
                <w:rFonts w:eastAsia="Batang"/>
                <w:b/>
                <w:sz w:val="24"/>
                <w:szCs w:val="24"/>
              </w:rPr>
              <w:t>170</w:t>
            </w:r>
          </w:p>
        </w:tc>
        <w:tc>
          <w:tcPr>
            <w:tcW w:w="198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15</w:t>
            </w:r>
          </w:p>
        </w:tc>
        <w:tc>
          <w:tcPr>
            <w:tcW w:w="2160" w:type="dxa"/>
            <w:vAlign w:val="center"/>
          </w:tcPr>
          <w:p w:rsidR="00247A3D" w:rsidRPr="00910F31" w:rsidRDefault="00247A3D" w:rsidP="00334B3D">
            <w:pPr>
              <w:ind w:firstLine="360"/>
              <w:jc w:val="center"/>
              <w:rPr>
                <w:rFonts w:eastAsia="Batang"/>
                <w:sz w:val="24"/>
                <w:szCs w:val="24"/>
              </w:rPr>
            </w:pPr>
            <w:r w:rsidRPr="00910F31">
              <w:rPr>
                <w:rFonts w:eastAsia="Batang"/>
                <w:sz w:val="24"/>
                <w:szCs w:val="24"/>
              </w:rPr>
              <w:t>9</w:t>
            </w:r>
          </w:p>
        </w:tc>
      </w:tr>
    </w:tbl>
    <w:p w:rsidR="00247A3D" w:rsidRDefault="00247A3D" w:rsidP="00247A3D">
      <w:pPr>
        <w:jc w:val="center"/>
        <w:rPr>
          <w:sz w:val="24"/>
          <w:szCs w:val="24"/>
        </w:rPr>
      </w:pPr>
    </w:p>
    <w:p w:rsidR="00247A3D" w:rsidRDefault="00247A3D" w:rsidP="00247A3D">
      <w:pPr>
        <w:jc w:val="center"/>
        <w:rPr>
          <w:sz w:val="24"/>
          <w:szCs w:val="24"/>
        </w:rPr>
      </w:pPr>
    </w:p>
    <w:bookmarkEnd w:id="0"/>
    <w:p w:rsidR="00247A3D" w:rsidRDefault="00247A3D"/>
    <w:sectPr w:rsidR="00247A3D" w:rsidSect="00247A3D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47A3D"/>
    <w:rsid w:val="0024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4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47A3D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6"/>
    <w:qFormat/>
    <w:rsid w:val="00247A3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Перечень Знак"/>
    <w:link w:val="a"/>
    <w:rsid w:val="00247A3D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7">
    <w:name w:val="Normal (Web)"/>
    <w:basedOn w:val="a0"/>
    <w:unhideWhenUsed/>
    <w:rsid w:val="00247A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3799</Words>
  <Characters>21656</Characters>
  <Application>Microsoft Office Word</Application>
  <DocSecurity>0</DocSecurity>
  <Lines>180</Lines>
  <Paragraphs>50</Paragraphs>
  <ScaleCrop>false</ScaleCrop>
  <Company/>
  <LinksUpToDate>false</LinksUpToDate>
  <CharactersWithSpaces>25405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2023-11-16T14:49:00Z</dcterms:created>
  <dcterms:modified xsi:type="dcterms:W3CDTF">2023-11-16T14:52:00Z</dcterms:modified>
</cp:coreProperties>
</file>